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1E0"/>
      </w:tblPr>
      <w:tblGrid>
        <w:gridCol w:w="4785"/>
        <w:gridCol w:w="4786"/>
      </w:tblGrid>
      <w:tr w:rsidR="00E3378D" w:rsidRPr="001B3E9E" w:rsidTr="001B3E9E">
        <w:tc>
          <w:tcPr>
            <w:tcW w:w="4785" w:type="dxa"/>
          </w:tcPr>
          <w:p w:rsidR="001C316A" w:rsidRPr="001B3E9E" w:rsidRDefault="001C316A" w:rsidP="001B3E9E">
            <w:pPr>
              <w:pStyle w:val="ConsPlusNormal"/>
              <w:widowControl/>
              <w:ind w:firstLine="0"/>
              <w:outlineLvl w:val="0"/>
              <w:rPr>
                <w:rFonts w:ascii="Times New Roman" w:hAnsi="Times New Roman"/>
                <w:sz w:val="22"/>
                <w:szCs w:val="22"/>
              </w:rPr>
            </w:pPr>
          </w:p>
        </w:tc>
        <w:tc>
          <w:tcPr>
            <w:tcW w:w="4786" w:type="dxa"/>
          </w:tcPr>
          <w:p w:rsidR="009B130C" w:rsidRDefault="009B130C" w:rsidP="001240C0">
            <w:pPr>
              <w:pStyle w:val="ConsPlusNormal"/>
              <w:widowControl/>
              <w:ind w:firstLine="0"/>
              <w:jc w:val="right"/>
              <w:outlineLvl w:val="0"/>
              <w:rPr>
                <w:rFonts w:ascii="Times New Roman" w:hAnsi="Times New Roman"/>
                <w:sz w:val="28"/>
                <w:szCs w:val="28"/>
              </w:rPr>
            </w:pPr>
            <w:r>
              <w:rPr>
                <w:rFonts w:ascii="Times New Roman" w:hAnsi="Times New Roman"/>
                <w:sz w:val="28"/>
                <w:szCs w:val="28"/>
              </w:rPr>
              <w:t>Приложение</w:t>
            </w:r>
          </w:p>
          <w:p w:rsidR="00977FA2" w:rsidRPr="001B3E9E" w:rsidRDefault="009B130C" w:rsidP="001240C0">
            <w:pPr>
              <w:pStyle w:val="ConsPlusNormal"/>
              <w:widowControl/>
              <w:ind w:firstLine="0"/>
              <w:jc w:val="right"/>
              <w:outlineLvl w:val="0"/>
              <w:rPr>
                <w:rFonts w:ascii="Times New Roman" w:hAnsi="Times New Roman"/>
                <w:sz w:val="28"/>
                <w:szCs w:val="28"/>
              </w:rPr>
            </w:pPr>
            <w:r>
              <w:rPr>
                <w:rFonts w:ascii="Times New Roman" w:hAnsi="Times New Roman"/>
                <w:sz w:val="28"/>
                <w:szCs w:val="28"/>
              </w:rPr>
              <w:t xml:space="preserve">к </w:t>
            </w:r>
            <w:r w:rsidR="001240C0">
              <w:rPr>
                <w:rFonts w:ascii="Times New Roman" w:hAnsi="Times New Roman"/>
                <w:sz w:val="28"/>
                <w:szCs w:val="28"/>
              </w:rPr>
              <w:t>Постановлени</w:t>
            </w:r>
            <w:r>
              <w:rPr>
                <w:rFonts w:ascii="Times New Roman" w:hAnsi="Times New Roman"/>
                <w:sz w:val="28"/>
                <w:szCs w:val="28"/>
              </w:rPr>
              <w:t>ю</w:t>
            </w:r>
            <w:r w:rsidR="001240C0">
              <w:rPr>
                <w:rFonts w:ascii="Times New Roman" w:hAnsi="Times New Roman"/>
                <w:sz w:val="28"/>
                <w:szCs w:val="28"/>
              </w:rPr>
              <w:t xml:space="preserve"> Администрации </w:t>
            </w:r>
            <w:r w:rsidR="00977FA2" w:rsidRPr="001B3E9E">
              <w:rPr>
                <w:rFonts w:ascii="Times New Roman" w:hAnsi="Times New Roman"/>
                <w:sz w:val="28"/>
                <w:szCs w:val="28"/>
              </w:rPr>
              <w:t xml:space="preserve"> Катав-Ивановского</w:t>
            </w:r>
            <w:r w:rsidR="001240C0">
              <w:rPr>
                <w:rFonts w:ascii="Times New Roman" w:hAnsi="Times New Roman"/>
                <w:sz w:val="28"/>
                <w:szCs w:val="28"/>
              </w:rPr>
              <w:t xml:space="preserve"> </w:t>
            </w:r>
            <w:r w:rsidR="00977FA2" w:rsidRPr="001B3E9E">
              <w:rPr>
                <w:rFonts w:ascii="Times New Roman" w:hAnsi="Times New Roman"/>
                <w:sz w:val="28"/>
                <w:szCs w:val="28"/>
              </w:rPr>
              <w:t>городского поселения</w:t>
            </w:r>
          </w:p>
          <w:p w:rsidR="00E3378D" w:rsidRPr="001B3E9E" w:rsidRDefault="001240C0" w:rsidP="00623752">
            <w:pPr>
              <w:pStyle w:val="ConsPlusNormal"/>
              <w:widowControl/>
              <w:ind w:firstLine="0"/>
              <w:jc w:val="right"/>
              <w:outlineLvl w:val="0"/>
              <w:rPr>
                <w:rFonts w:ascii="Times New Roman" w:hAnsi="Times New Roman"/>
                <w:sz w:val="28"/>
                <w:szCs w:val="28"/>
              </w:rPr>
            </w:pPr>
            <w:r w:rsidRPr="001B3E9E">
              <w:rPr>
                <w:rFonts w:ascii="Times New Roman" w:hAnsi="Times New Roman"/>
                <w:sz w:val="28"/>
                <w:szCs w:val="28"/>
              </w:rPr>
              <w:t xml:space="preserve"> </w:t>
            </w:r>
            <w:r w:rsidR="00977FA2" w:rsidRPr="001B3E9E">
              <w:rPr>
                <w:rFonts w:ascii="Times New Roman" w:hAnsi="Times New Roman"/>
                <w:sz w:val="28"/>
                <w:szCs w:val="28"/>
              </w:rPr>
              <w:t>«</w:t>
            </w:r>
            <w:r>
              <w:rPr>
                <w:rFonts w:ascii="Times New Roman" w:hAnsi="Times New Roman"/>
                <w:sz w:val="28"/>
                <w:szCs w:val="28"/>
              </w:rPr>
              <w:t>_</w:t>
            </w:r>
            <w:r w:rsidR="00623752">
              <w:rPr>
                <w:rFonts w:ascii="Times New Roman" w:hAnsi="Times New Roman"/>
                <w:sz w:val="28"/>
                <w:szCs w:val="28"/>
              </w:rPr>
              <w:t>10</w:t>
            </w:r>
            <w:r>
              <w:rPr>
                <w:rFonts w:ascii="Times New Roman" w:hAnsi="Times New Roman"/>
                <w:sz w:val="28"/>
                <w:szCs w:val="28"/>
              </w:rPr>
              <w:t>_»____</w:t>
            </w:r>
            <w:r w:rsidR="00623752">
              <w:rPr>
                <w:rFonts w:ascii="Times New Roman" w:hAnsi="Times New Roman"/>
                <w:sz w:val="28"/>
                <w:szCs w:val="28"/>
              </w:rPr>
              <w:t>04</w:t>
            </w:r>
            <w:r>
              <w:rPr>
                <w:rFonts w:ascii="Times New Roman" w:hAnsi="Times New Roman"/>
                <w:sz w:val="28"/>
                <w:szCs w:val="28"/>
              </w:rPr>
              <w:t>______</w:t>
            </w:r>
            <w:r w:rsidR="00977FA2" w:rsidRPr="001B3E9E">
              <w:rPr>
                <w:rFonts w:ascii="Times New Roman" w:hAnsi="Times New Roman"/>
                <w:sz w:val="28"/>
                <w:szCs w:val="28"/>
              </w:rPr>
              <w:t xml:space="preserve"> 201</w:t>
            </w:r>
            <w:r>
              <w:rPr>
                <w:rFonts w:ascii="Times New Roman" w:hAnsi="Times New Roman"/>
                <w:sz w:val="28"/>
                <w:szCs w:val="28"/>
              </w:rPr>
              <w:t>7</w:t>
            </w:r>
            <w:r w:rsidR="00977FA2" w:rsidRPr="001B3E9E">
              <w:rPr>
                <w:rFonts w:ascii="Times New Roman" w:hAnsi="Times New Roman"/>
                <w:sz w:val="28"/>
                <w:szCs w:val="28"/>
              </w:rPr>
              <w:t>г.</w:t>
            </w:r>
            <w:r>
              <w:rPr>
                <w:rFonts w:ascii="Times New Roman" w:hAnsi="Times New Roman"/>
                <w:sz w:val="28"/>
                <w:szCs w:val="28"/>
              </w:rPr>
              <w:t xml:space="preserve"> № _</w:t>
            </w:r>
            <w:r w:rsidR="00623752">
              <w:rPr>
                <w:rFonts w:ascii="Times New Roman" w:hAnsi="Times New Roman"/>
                <w:sz w:val="28"/>
                <w:szCs w:val="28"/>
              </w:rPr>
              <w:t>94</w:t>
            </w:r>
            <w:r>
              <w:rPr>
                <w:rFonts w:ascii="Times New Roman" w:hAnsi="Times New Roman"/>
                <w:sz w:val="28"/>
                <w:szCs w:val="28"/>
              </w:rPr>
              <w:t>__</w:t>
            </w:r>
          </w:p>
        </w:tc>
      </w:tr>
    </w:tbl>
    <w:p w:rsidR="00D67114" w:rsidRDefault="00D67114" w:rsidP="00D67114">
      <w:pPr>
        <w:spacing w:line="360" w:lineRule="auto"/>
        <w:jc w:val="right"/>
        <w:rPr>
          <w:b/>
          <w:caps/>
          <w:sz w:val="28"/>
          <w:szCs w:val="28"/>
        </w:rPr>
      </w:pPr>
    </w:p>
    <w:p w:rsidR="00D67114" w:rsidRDefault="00D67114" w:rsidP="00D67114">
      <w:pPr>
        <w:spacing w:line="360" w:lineRule="auto"/>
        <w:jc w:val="center"/>
        <w:rPr>
          <w:b/>
          <w:caps/>
          <w:sz w:val="28"/>
          <w:szCs w:val="28"/>
        </w:rPr>
      </w:pPr>
    </w:p>
    <w:p w:rsidR="00D67114" w:rsidRDefault="00D67114" w:rsidP="00D67114">
      <w:pPr>
        <w:spacing w:line="360" w:lineRule="auto"/>
        <w:jc w:val="center"/>
        <w:rPr>
          <w:b/>
          <w:caps/>
          <w:sz w:val="28"/>
          <w:szCs w:val="28"/>
        </w:rPr>
      </w:pPr>
    </w:p>
    <w:p w:rsidR="00D67114" w:rsidRDefault="00D67114" w:rsidP="00D67114">
      <w:pPr>
        <w:spacing w:line="360" w:lineRule="auto"/>
        <w:jc w:val="center"/>
        <w:rPr>
          <w:b/>
          <w:caps/>
          <w:sz w:val="28"/>
          <w:szCs w:val="28"/>
        </w:rPr>
      </w:pPr>
    </w:p>
    <w:p w:rsidR="00D67114" w:rsidRDefault="00D67114" w:rsidP="00D67114">
      <w:pPr>
        <w:spacing w:line="360" w:lineRule="auto"/>
        <w:jc w:val="center"/>
        <w:rPr>
          <w:b/>
          <w:caps/>
          <w:sz w:val="28"/>
          <w:szCs w:val="28"/>
        </w:rPr>
      </w:pPr>
    </w:p>
    <w:p w:rsidR="00D67114" w:rsidRDefault="00D67114" w:rsidP="00D67114">
      <w:pPr>
        <w:spacing w:line="360" w:lineRule="auto"/>
        <w:jc w:val="center"/>
        <w:rPr>
          <w:b/>
          <w:caps/>
          <w:sz w:val="28"/>
          <w:szCs w:val="28"/>
        </w:rPr>
      </w:pPr>
    </w:p>
    <w:p w:rsidR="00D67114" w:rsidRDefault="00D67114" w:rsidP="00D67114">
      <w:pPr>
        <w:spacing w:line="360" w:lineRule="auto"/>
        <w:jc w:val="center"/>
        <w:rPr>
          <w:b/>
          <w:caps/>
          <w:sz w:val="28"/>
          <w:szCs w:val="28"/>
        </w:rPr>
      </w:pPr>
    </w:p>
    <w:p w:rsidR="00D67114" w:rsidRDefault="00D67114" w:rsidP="00D67114">
      <w:pPr>
        <w:spacing w:line="360" w:lineRule="auto"/>
        <w:jc w:val="center"/>
        <w:rPr>
          <w:b/>
          <w:caps/>
          <w:sz w:val="28"/>
          <w:szCs w:val="28"/>
        </w:rPr>
      </w:pPr>
    </w:p>
    <w:p w:rsidR="00D67114" w:rsidRDefault="00D67114" w:rsidP="00D67114">
      <w:pPr>
        <w:spacing w:line="360" w:lineRule="auto"/>
        <w:jc w:val="center"/>
        <w:rPr>
          <w:b/>
          <w:caps/>
          <w:sz w:val="28"/>
          <w:szCs w:val="28"/>
        </w:rPr>
      </w:pPr>
    </w:p>
    <w:p w:rsidR="00D67114" w:rsidRDefault="00D67114" w:rsidP="00D67114">
      <w:pPr>
        <w:spacing w:line="360" w:lineRule="auto"/>
        <w:jc w:val="center"/>
        <w:rPr>
          <w:b/>
          <w:caps/>
          <w:sz w:val="28"/>
          <w:szCs w:val="28"/>
        </w:rPr>
      </w:pPr>
    </w:p>
    <w:p w:rsidR="00D67114" w:rsidRDefault="00D67114" w:rsidP="00D67114">
      <w:pPr>
        <w:spacing w:line="360" w:lineRule="auto"/>
        <w:jc w:val="center"/>
        <w:rPr>
          <w:b/>
          <w:caps/>
          <w:sz w:val="28"/>
          <w:szCs w:val="28"/>
        </w:rPr>
      </w:pPr>
    </w:p>
    <w:p w:rsidR="00D67114" w:rsidRDefault="00D67114" w:rsidP="00D67114">
      <w:pPr>
        <w:spacing w:line="360" w:lineRule="auto"/>
        <w:jc w:val="center"/>
        <w:rPr>
          <w:b/>
          <w:caps/>
          <w:sz w:val="56"/>
          <w:szCs w:val="56"/>
        </w:rPr>
      </w:pPr>
      <w:r w:rsidRPr="00B90446">
        <w:rPr>
          <w:b/>
          <w:caps/>
          <w:sz w:val="56"/>
          <w:szCs w:val="56"/>
        </w:rPr>
        <w:t xml:space="preserve">схема </w:t>
      </w:r>
    </w:p>
    <w:p w:rsidR="00D67114" w:rsidRPr="00B90446" w:rsidRDefault="00D67114" w:rsidP="00D67114">
      <w:pPr>
        <w:spacing w:line="360" w:lineRule="auto"/>
        <w:jc w:val="center"/>
        <w:rPr>
          <w:b/>
          <w:caps/>
          <w:sz w:val="56"/>
          <w:szCs w:val="56"/>
        </w:rPr>
      </w:pPr>
      <w:r w:rsidRPr="00B90446">
        <w:rPr>
          <w:b/>
          <w:caps/>
          <w:sz w:val="56"/>
          <w:szCs w:val="56"/>
        </w:rPr>
        <w:t>теплоснабжения</w:t>
      </w:r>
    </w:p>
    <w:p w:rsidR="00D67114" w:rsidRDefault="00D67114" w:rsidP="00D67114">
      <w:pPr>
        <w:spacing w:line="360" w:lineRule="auto"/>
        <w:jc w:val="center"/>
        <w:rPr>
          <w:b/>
          <w:caps/>
          <w:sz w:val="28"/>
          <w:szCs w:val="28"/>
        </w:rPr>
      </w:pPr>
      <w:r>
        <w:rPr>
          <w:b/>
          <w:caps/>
          <w:sz w:val="28"/>
          <w:szCs w:val="28"/>
        </w:rPr>
        <w:t xml:space="preserve">г. </w:t>
      </w:r>
      <w:r w:rsidRPr="005C5FB9">
        <w:rPr>
          <w:b/>
          <w:caps/>
          <w:sz w:val="32"/>
          <w:szCs w:val="32"/>
        </w:rPr>
        <w:t>Катав-Ивановска</w:t>
      </w:r>
    </w:p>
    <w:p w:rsidR="00D67114" w:rsidRDefault="00D67114" w:rsidP="00D67114">
      <w:pPr>
        <w:spacing w:line="360" w:lineRule="auto"/>
        <w:jc w:val="center"/>
        <w:rPr>
          <w:b/>
          <w:sz w:val="28"/>
          <w:szCs w:val="28"/>
        </w:rPr>
      </w:pPr>
    </w:p>
    <w:p w:rsidR="00D67114" w:rsidRDefault="00D67114" w:rsidP="00D67114">
      <w:pPr>
        <w:spacing w:line="360" w:lineRule="auto"/>
        <w:jc w:val="center"/>
        <w:rPr>
          <w:b/>
          <w:sz w:val="28"/>
          <w:szCs w:val="28"/>
        </w:rPr>
      </w:pPr>
    </w:p>
    <w:p w:rsidR="00D67114" w:rsidRDefault="00D67114" w:rsidP="00D67114">
      <w:pPr>
        <w:spacing w:line="360" w:lineRule="auto"/>
        <w:jc w:val="center"/>
        <w:rPr>
          <w:b/>
          <w:sz w:val="28"/>
          <w:szCs w:val="28"/>
        </w:rPr>
      </w:pPr>
    </w:p>
    <w:p w:rsidR="00D67114" w:rsidRDefault="00D67114" w:rsidP="00D67114">
      <w:pPr>
        <w:spacing w:line="360" w:lineRule="auto"/>
        <w:jc w:val="center"/>
        <w:rPr>
          <w:b/>
          <w:sz w:val="28"/>
          <w:szCs w:val="28"/>
        </w:rPr>
      </w:pPr>
    </w:p>
    <w:p w:rsidR="00D67114" w:rsidRDefault="00D67114" w:rsidP="00D67114">
      <w:pPr>
        <w:spacing w:line="360" w:lineRule="auto"/>
        <w:jc w:val="center"/>
        <w:rPr>
          <w:b/>
          <w:sz w:val="28"/>
          <w:szCs w:val="28"/>
        </w:rPr>
      </w:pPr>
    </w:p>
    <w:p w:rsidR="00D67114" w:rsidRDefault="00D67114" w:rsidP="00D67114">
      <w:pPr>
        <w:spacing w:line="360" w:lineRule="auto"/>
        <w:jc w:val="center"/>
        <w:rPr>
          <w:b/>
          <w:sz w:val="28"/>
          <w:szCs w:val="28"/>
        </w:rPr>
      </w:pPr>
    </w:p>
    <w:p w:rsidR="00D67114" w:rsidRDefault="00D67114" w:rsidP="00D67114">
      <w:pPr>
        <w:spacing w:line="360" w:lineRule="auto"/>
        <w:jc w:val="center"/>
        <w:rPr>
          <w:b/>
          <w:sz w:val="28"/>
          <w:szCs w:val="28"/>
        </w:rPr>
      </w:pPr>
    </w:p>
    <w:p w:rsidR="00D67114" w:rsidRDefault="00D67114" w:rsidP="00D67114">
      <w:pPr>
        <w:spacing w:line="360" w:lineRule="auto"/>
        <w:jc w:val="center"/>
        <w:rPr>
          <w:b/>
          <w:sz w:val="28"/>
          <w:szCs w:val="28"/>
        </w:rPr>
      </w:pPr>
    </w:p>
    <w:p w:rsidR="00D67114" w:rsidRDefault="00D67114" w:rsidP="00D67114">
      <w:pPr>
        <w:spacing w:line="360" w:lineRule="auto"/>
        <w:jc w:val="center"/>
        <w:rPr>
          <w:b/>
          <w:sz w:val="28"/>
          <w:szCs w:val="28"/>
        </w:rPr>
      </w:pPr>
    </w:p>
    <w:p w:rsidR="00D67114" w:rsidRDefault="00D67114" w:rsidP="00D67114">
      <w:pPr>
        <w:spacing w:line="360" w:lineRule="auto"/>
        <w:jc w:val="center"/>
        <w:rPr>
          <w:b/>
          <w:sz w:val="28"/>
          <w:szCs w:val="28"/>
        </w:rPr>
      </w:pPr>
      <w:r>
        <w:rPr>
          <w:b/>
          <w:sz w:val="28"/>
          <w:szCs w:val="28"/>
        </w:rPr>
        <w:t xml:space="preserve">г. Катав-Ивановск </w:t>
      </w:r>
    </w:p>
    <w:p w:rsidR="00D67114" w:rsidRPr="00F43DF8" w:rsidRDefault="00D67114" w:rsidP="00D67114">
      <w:pPr>
        <w:spacing w:line="360" w:lineRule="auto"/>
        <w:jc w:val="center"/>
        <w:rPr>
          <w:b/>
          <w:sz w:val="28"/>
          <w:szCs w:val="28"/>
        </w:rPr>
      </w:pPr>
      <w:r>
        <w:rPr>
          <w:b/>
          <w:sz w:val="28"/>
          <w:szCs w:val="28"/>
        </w:rPr>
        <w:t>201</w:t>
      </w:r>
      <w:r w:rsidR="001240C0">
        <w:rPr>
          <w:b/>
          <w:sz w:val="28"/>
          <w:szCs w:val="28"/>
        </w:rPr>
        <w:t>7</w:t>
      </w:r>
      <w:r>
        <w:rPr>
          <w:b/>
          <w:sz w:val="28"/>
          <w:szCs w:val="28"/>
        </w:rPr>
        <w:t xml:space="preserve"> г.</w:t>
      </w:r>
    </w:p>
    <w:p w:rsidR="00D67114" w:rsidRPr="00EC2744" w:rsidRDefault="00D67114" w:rsidP="00D67114">
      <w:pPr>
        <w:spacing w:line="360" w:lineRule="auto"/>
        <w:ind w:left="993" w:firstLine="992"/>
        <w:jc w:val="both"/>
        <w:rPr>
          <w:sz w:val="28"/>
        </w:rPr>
        <w:sectPr w:rsidR="00D67114" w:rsidRPr="00EC2744" w:rsidSect="00DD365A">
          <w:headerReference w:type="even" r:id="rId8"/>
          <w:headerReference w:type="default" r:id="rId9"/>
          <w:footerReference w:type="default" r:id="rId10"/>
          <w:pgSz w:w="11907" w:h="16840"/>
          <w:pgMar w:top="851" w:right="851" w:bottom="851" w:left="1701" w:header="0" w:footer="0" w:gutter="0"/>
          <w:cols w:space="720"/>
        </w:sectPr>
      </w:pPr>
    </w:p>
    <w:p w:rsidR="00D67114" w:rsidRDefault="00D67114" w:rsidP="00D67114">
      <w:pPr>
        <w:tabs>
          <w:tab w:val="left" w:pos="7695"/>
        </w:tabs>
        <w:spacing w:line="360" w:lineRule="auto"/>
        <w:jc w:val="center"/>
        <w:rPr>
          <w:b/>
          <w:sz w:val="32"/>
          <w:szCs w:val="32"/>
        </w:rPr>
      </w:pPr>
      <w:r w:rsidRPr="002163BA">
        <w:rPr>
          <w:b/>
          <w:sz w:val="32"/>
          <w:szCs w:val="32"/>
        </w:rPr>
        <w:lastRenderedPageBreak/>
        <w:t>Содержание</w:t>
      </w:r>
    </w:p>
    <w:p w:rsidR="00D67114" w:rsidRDefault="00D67114" w:rsidP="00D67114">
      <w:pPr>
        <w:tabs>
          <w:tab w:val="left" w:pos="7695"/>
        </w:tabs>
        <w:spacing w:line="360" w:lineRule="auto"/>
        <w:jc w:val="center"/>
        <w:rPr>
          <w:b/>
          <w:sz w:val="32"/>
          <w:szCs w:val="32"/>
        </w:rPr>
      </w:pPr>
    </w:p>
    <w:tbl>
      <w:tblPr>
        <w:tblW w:w="0" w:type="auto"/>
        <w:tblLayout w:type="fixed"/>
        <w:tblLook w:val="04A0"/>
      </w:tblPr>
      <w:tblGrid>
        <w:gridCol w:w="708"/>
        <w:gridCol w:w="8278"/>
        <w:gridCol w:w="868"/>
      </w:tblGrid>
      <w:tr w:rsidR="003E5679" w:rsidTr="00501994">
        <w:tc>
          <w:tcPr>
            <w:tcW w:w="708" w:type="dxa"/>
          </w:tcPr>
          <w:p w:rsidR="003E5679" w:rsidRPr="006B7C89" w:rsidRDefault="003E5679" w:rsidP="00DD365A">
            <w:pPr>
              <w:tabs>
                <w:tab w:val="left" w:pos="7695"/>
              </w:tabs>
              <w:jc w:val="center"/>
              <w:rPr>
                <w:sz w:val="28"/>
                <w:szCs w:val="28"/>
              </w:rPr>
            </w:pPr>
          </w:p>
        </w:tc>
        <w:tc>
          <w:tcPr>
            <w:tcW w:w="8278" w:type="dxa"/>
          </w:tcPr>
          <w:p w:rsidR="003E5679" w:rsidRPr="006B7C89" w:rsidRDefault="003E5679" w:rsidP="00DD365A">
            <w:pPr>
              <w:tabs>
                <w:tab w:val="left" w:pos="7695"/>
              </w:tabs>
              <w:rPr>
                <w:sz w:val="28"/>
                <w:szCs w:val="28"/>
              </w:rPr>
            </w:pPr>
            <w:r>
              <w:rPr>
                <w:sz w:val="28"/>
                <w:szCs w:val="28"/>
              </w:rPr>
              <w:t>Основные положения</w:t>
            </w:r>
          </w:p>
        </w:tc>
        <w:tc>
          <w:tcPr>
            <w:tcW w:w="868" w:type="dxa"/>
          </w:tcPr>
          <w:p w:rsidR="003E5679" w:rsidRPr="006B7C89" w:rsidRDefault="003E5679" w:rsidP="00DD365A">
            <w:pPr>
              <w:tabs>
                <w:tab w:val="left" w:pos="7695"/>
              </w:tabs>
              <w:jc w:val="center"/>
              <w:rPr>
                <w:sz w:val="28"/>
                <w:szCs w:val="28"/>
              </w:rPr>
            </w:pPr>
            <w:r>
              <w:rPr>
                <w:sz w:val="28"/>
                <w:szCs w:val="28"/>
              </w:rPr>
              <w:t>Стр.</w:t>
            </w:r>
            <w:r w:rsidR="00D946C9">
              <w:rPr>
                <w:sz w:val="28"/>
                <w:szCs w:val="28"/>
              </w:rPr>
              <w:t>4</w:t>
            </w:r>
          </w:p>
        </w:tc>
      </w:tr>
      <w:tr w:rsidR="00D67114" w:rsidTr="00501994">
        <w:tc>
          <w:tcPr>
            <w:tcW w:w="708" w:type="dxa"/>
          </w:tcPr>
          <w:p w:rsidR="00D67114" w:rsidRPr="006B7C89" w:rsidRDefault="00D67114" w:rsidP="00DD365A">
            <w:pPr>
              <w:tabs>
                <w:tab w:val="left" w:pos="7695"/>
              </w:tabs>
              <w:jc w:val="center"/>
              <w:rPr>
                <w:sz w:val="28"/>
                <w:szCs w:val="28"/>
              </w:rPr>
            </w:pPr>
            <w:r w:rsidRPr="006B7C89">
              <w:rPr>
                <w:sz w:val="28"/>
                <w:szCs w:val="28"/>
              </w:rPr>
              <w:t>1.</w:t>
            </w:r>
          </w:p>
        </w:tc>
        <w:tc>
          <w:tcPr>
            <w:tcW w:w="8278" w:type="dxa"/>
          </w:tcPr>
          <w:p w:rsidR="00D67114" w:rsidRPr="006B7C89" w:rsidRDefault="00D67114" w:rsidP="00DD365A">
            <w:pPr>
              <w:tabs>
                <w:tab w:val="left" w:pos="7695"/>
              </w:tabs>
              <w:rPr>
                <w:sz w:val="28"/>
                <w:szCs w:val="28"/>
              </w:rPr>
            </w:pPr>
            <w:r w:rsidRPr="006B7C89">
              <w:rPr>
                <w:sz w:val="28"/>
                <w:szCs w:val="28"/>
              </w:rPr>
              <w:t>Существующее положение  в сфере производства, передачи и потребления тепла…………………………………………………...</w:t>
            </w:r>
          </w:p>
          <w:p w:rsidR="00D67114" w:rsidRPr="006B7C89" w:rsidRDefault="00D67114" w:rsidP="00DD365A">
            <w:pPr>
              <w:tabs>
                <w:tab w:val="left" w:pos="7695"/>
              </w:tabs>
              <w:rPr>
                <w:sz w:val="28"/>
                <w:szCs w:val="28"/>
              </w:rPr>
            </w:pPr>
          </w:p>
        </w:tc>
        <w:tc>
          <w:tcPr>
            <w:tcW w:w="868" w:type="dxa"/>
          </w:tcPr>
          <w:p w:rsidR="00D67114" w:rsidRPr="006B7C89" w:rsidRDefault="00D67114" w:rsidP="00DD365A">
            <w:pPr>
              <w:tabs>
                <w:tab w:val="left" w:pos="7695"/>
              </w:tabs>
              <w:jc w:val="center"/>
              <w:rPr>
                <w:sz w:val="28"/>
                <w:szCs w:val="28"/>
              </w:rPr>
            </w:pPr>
          </w:p>
          <w:p w:rsidR="00D67114" w:rsidRPr="006B7C89" w:rsidRDefault="00D946C9" w:rsidP="00DD365A">
            <w:pPr>
              <w:tabs>
                <w:tab w:val="left" w:pos="7695"/>
              </w:tabs>
              <w:jc w:val="center"/>
              <w:rPr>
                <w:sz w:val="28"/>
                <w:szCs w:val="28"/>
              </w:rPr>
            </w:pPr>
            <w:r>
              <w:rPr>
                <w:sz w:val="28"/>
                <w:szCs w:val="28"/>
              </w:rPr>
              <w:t>7</w:t>
            </w:r>
          </w:p>
        </w:tc>
      </w:tr>
      <w:tr w:rsidR="00D67114" w:rsidTr="00501994">
        <w:tc>
          <w:tcPr>
            <w:tcW w:w="708" w:type="dxa"/>
          </w:tcPr>
          <w:p w:rsidR="00D67114" w:rsidRPr="006B7C89" w:rsidRDefault="00D67114" w:rsidP="00DD365A">
            <w:pPr>
              <w:tabs>
                <w:tab w:val="left" w:pos="7695"/>
              </w:tabs>
              <w:jc w:val="center"/>
              <w:rPr>
                <w:sz w:val="28"/>
                <w:szCs w:val="28"/>
              </w:rPr>
            </w:pPr>
            <w:r w:rsidRPr="006B7C89">
              <w:rPr>
                <w:sz w:val="28"/>
                <w:szCs w:val="28"/>
              </w:rPr>
              <w:t>1.1</w:t>
            </w:r>
            <w:r w:rsidR="00D946C9">
              <w:rPr>
                <w:sz w:val="28"/>
                <w:szCs w:val="28"/>
              </w:rPr>
              <w:t>.</w:t>
            </w:r>
          </w:p>
        </w:tc>
        <w:tc>
          <w:tcPr>
            <w:tcW w:w="8278" w:type="dxa"/>
          </w:tcPr>
          <w:p w:rsidR="00D67114" w:rsidRPr="006B7C89" w:rsidRDefault="00D67114" w:rsidP="00DD365A">
            <w:pPr>
              <w:tabs>
                <w:tab w:val="left" w:pos="7695"/>
              </w:tabs>
              <w:rPr>
                <w:sz w:val="28"/>
                <w:szCs w:val="28"/>
              </w:rPr>
            </w:pPr>
            <w:r w:rsidRPr="006B7C89">
              <w:rPr>
                <w:sz w:val="28"/>
                <w:szCs w:val="28"/>
              </w:rPr>
              <w:t>Источники теплоснабжения.  Характеристика состояния основного оборудования…………………………………………………………..</w:t>
            </w:r>
          </w:p>
          <w:p w:rsidR="00D67114" w:rsidRPr="006B7C89" w:rsidRDefault="00D67114" w:rsidP="00DD365A">
            <w:pPr>
              <w:tabs>
                <w:tab w:val="left" w:pos="7695"/>
              </w:tabs>
              <w:rPr>
                <w:sz w:val="28"/>
                <w:szCs w:val="28"/>
              </w:rPr>
            </w:pPr>
          </w:p>
        </w:tc>
        <w:tc>
          <w:tcPr>
            <w:tcW w:w="868" w:type="dxa"/>
          </w:tcPr>
          <w:p w:rsidR="00D67114" w:rsidRPr="006B7C89" w:rsidRDefault="00D67114" w:rsidP="00DD365A">
            <w:pPr>
              <w:tabs>
                <w:tab w:val="left" w:pos="7695"/>
              </w:tabs>
              <w:jc w:val="center"/>
              <w:rPr>
                <w:sz w:val="28"/>
                <w:szCs w:val="28"/>
              </w:rPr>
            </w:pPr>
          </w:p>
          <w:p w:rsidR="00D67114" w:rsidRPr="006B7C89" w:rsidRDefault="00D946C9" w:rsidP="00DD365A">
            <w:pPr>
              <w:tabs>
                <w:tab w:val="left" w:pos="7695"/>
              </w:tabs>
              <w:jc w:val="center"/>
              <w:rPr>
                <w:sz w:val="28"/>
                <w:szCs w:val="28"/>
              </w:rPr>
            </w:pPr>
            <w:r>
              <w:rPr>
                <w:sz w:val="28"/>
                <w:szCs w:val="28"/>
              </w:rPr>
              <w:t>7</w:t>
            </w:r>
          </w:p>
        </w:tc>
      </w:tr>
      <w:tr w:rsidR="00D67114" w:rsidTr="00501994">
        <w:tc>
          <w:tcPr>
            <w:tcW w:w="708" w:type="dxa"/>
          </w:tcPr>
          <w:p w:rsidR="00D67114" w:rsidRPr="006B7C89" w:rsidRDefault="00D67114" w:rsidP="00DD365A">
            <w:pPr>
              <w:tabs>
                <w:tab w:val="left" w:pos="7695"/>
              </w:tabs>
              <w:jc w:val="center"/>
              <w:rPr>
                <w:sz w:val="28"/>
                <w:szCs w:val="28"/>
              </w:rPr>
            </w:pPr>
            <w:r w:rsidRPr="006B7C89">
              <w:rPr>
                <w:sz w:val="28"/>
                <w:szCs w:val="28"/>
              </w:rPr>
              <w:t>1.2</w:t>
            </w:r>
            <w:r w:rsidR="00D946C9">
              <w:rPr>
                <w:sz w:val="28"/>
                <w:szCs w:val="28"/>
              </w:rPr>
              <w:t>.</w:t>
            </w:r>
          </w:p>
        </w:tc>
        <w:tc>
          <w:tcPr>
            <w:tcW w:w="8278" w:type="dxa"/>
          </w:tcPr>
          <w:p w:rsidR="00D67114" w:rsidRPr="006B7C89" w:rsidRDefault="00D67114" w:rsidP="00DD365A">
            <w:pPr>
              <w:tabs>
                <w:tab w:val="left" w:pos="7695"/>
              </w:tabs>
              <w:rPr>
                <w:sz w:val="28"/>
                <w:szCs w:val="28"/>
              </w:rPr>
            </w:pPr>
            <w:r w:rsidRPr="006B7C89">
              <w:rPr>
                <w:sz w:val="28"/>
                <w:szCs w:val="28"/>
              </w:rPr>
              <w:t>Тепловые сети. Общая характеристика тепловых сетей…………….</w:t>
            </w:r>
          </w:p>
          <w:p w:rsidR="00D67114" w:rsidRPr="006B7C89" w:rsidRDefault="00D67114" w:rsidP="00DD365A">
            <w:pPr>
              <w:tabs>
                <w:tab w:val="left" w:pos="7695"/>
              </w:tabs>
              <w:rPr>
                <w:sz w:val="28"/>
                <w:szCs w:val="28"/>
              </w:rPr>
            </w:pPr>
          </w:p>
        </w:tc>
        <w:tc>
          <w:tcPr>
            <w:tcW w:w="868" w:type="dxa"/>
          </w:tcPr>
          <w:p w:rsidR="00D67114" w:rsidRPr="006B7C89" w:rsidRDefault="00D946C9" w:rsidP="00DD365A">
            <w:pPr>
              <w:tabs>
                <w:tab w:val="left" w:pos="7695"/>
              </w:tabs>
              <w:jc w:val="center"/>
              <w:rPr>
                <w:sz w:val="28"/>
                <w:szCs w:val="28"/>
              </w:rPr>
            </w:pPr>
            <w:r>
              <w:rPr>
                <w:sz w:val="28"/>
                <w:szCs w:val="28"/>
              </w:rPr>
              <w:t>17</w:t>
            </w:r>
          </w:p>
        </w:tc>
      </w:tr>
      <w:tr w:rsidR="00D67114" w:rsidTr="00501994">
        <w:tc>
          <w:tcPr>
            <w:tcW w:w="708" w:type="dxa"/>
          </w:tcPr>
          <w:p w:rsidR="00D67114" w:rsidRPr="006B7C89" w:rsidRDefault="00D67114" w:rsidP="00DD365A">
            <w:pPr>
              <w:tabs>
                <w:tab w:val="left" w:pos="7695"/>
              </w:tabs>
              <w:jc w:val="center"/>
              <w:rPr>
                <w:sz w:val="28"/>
                <w:szCs w:val="28"/>
              </w:rPr>
            </w:pPr>
            <w:r w:rsidRPr="006B7C89">
              <w:rPr>
                <w:sz w:val="28"/>
                <w:szCs w:val="28"/>
              </w:rPr>
              <w:t>1.3</w:t>
            </w:r>
            <w:r w:rsidR="00D946C9">
              <w:rPr>
                <w:sz w:val="28"/>
                <w:szCs w:val="28"/>
              </w:rPr>
              <w:t>.</w:t>
            </w:r>
          </w:p>
        </w:tc>
        <w:tc>
          <w:tcPr>
            <w:tcW w:w="8278" w:type="dxa"/>
          </w:tcPr>
          <w:p w:rsidR="00D67114" w:rsidRPr="006B7C89" w:rsidRDefault="00D67114" w:rsidP="00DD365A">
            <w:pPr>
              <w:tabs>
                <w:tab w:val="left" w:pos="7695"/>
              </w:tabs>
              <w:rPr>
                <w:sz w:val="28"/>
                <w:szCs w:val="28"/>
              </w:rPr>
            </w:pPr>
            <w:r w:rsidRPr="006B7C89">
              <w:rPr>
                <w:sz w:val="28"/>
                <w:szCs w:val="28"/>
              </w:rPr>
              <w:t>Система учета, контроля параметров теплоносителя………………..</w:t>
            </w:r>
          </w:p>
          <w:p w:rsidR="00D67114" w:rsidRPr="006B7C89" w:rsidRDefault="00D67114" w:rsidP="00DD365A">
            <w:pPr>
              <w:tabs>
                <w:tab w:val="left" w:pos="7695"/>
              </w:tabs>
              <w:rPr>
                <w:sz w:val="28"/>
                <w:szCs w:val="28"/>
              </w:rPr>
            </w:pPr>
          </w:p>
        </w:tc>
        <w:tc>
          <w:tcPr>
            <w:tcW w:w="868" w:type="dxa"/>
          </w:tcPr>
          <w:p w:rsidR="00D67114" w:rsidRPr="006B7C89" w:rsidRDefault="00D946C9" w:rsidP="00DD365A">
            <w:pPr>
              <w:tabs>
                <w:tab w:val="left" w:pos="7695"/>
              </w:tabs>
              <w:jc w:val="center"/>
              <w:rPr>
                <w:sz w:val="28"/>
                <w:szCs w:val="28"/>
              </w:rPr>
            </w:pPr>
            <w:r>
              <w:rPr>
                <w:sz w:val="28"/>
                <w:szCs w:val="28"/>
              </w:rPr>
              <w:t>19</w:t>
            </w:r>
          </w:p>
        </w:tc>
      </w:tr>
      <w:tr w:rsidR="00D67114" w:rsidTr="00501994">
        <w:tc>
          <w:tcPr>
            <w:tcW w:w="708" w:type="dxa"/>
          </w:tcPr>
          <w:p w:rsidR="00D67114" w:rsidRPr="006B7C89" w:rsidRDefault="00D67114" w:rsidP="00DD365A">
            <w:pPr>
              <w:tabs>
                <w:tab w:val="left" w:pos="7695"/>
              </w:tabs>
              <w:jc w:val="center"/>
              <w:rPr>
                <w:sz w:val="28"/>
                <w:szCs w:val="28"/>
              </w:rPr>
            </w:pPr>
            <w:r w:rsidRPr="006B7C89">
              <w:rPr>
                <w:sz w:val="28"/>
                <w:szCs w:val="28"/>
              </w:rPr>
              <w:t>1.4</w:t>
            </w:r>
            <w:r w:rsidR="00D946C9">
              <w:rPr>
                <w:sz w:val="28"/>
                <w:szCs w:val="28"/>
              </w:rPr>
              <w:t>.</w:t>
            </w:r>
          </w:p>
        </w:tc>
        <w:tc>
          <w:tcPr>
            <w:tcW w:w="8278" w:type="dxa"/>
          </w:tcPr>
          <w:p w:rsidR="00D67114" w:rsidRPr="006B7C89" w:rsidRDefault="00D67114" w:rsidP="00DD365A">
            <w:pPr>
              <w:tabs>
                <w:tab w:val="left" w:pos="7695"/>
              </w:tabs>
              <w:rPr>
                <w:sz w:val="28"/>
                <w:szCs w:val="28"/>
              </w:rPr>
            </w:pPr>
            <w:r w:rsidRPr="006B7C89">
              <w:rPr>
                <w:sz w:val="28"/>
                <w:szCs w:val="28"/>
              </w:rPr>
              <w:t>Потр</w:t>
            </w:r>
            <w:r w:rsidR="004D3D0B">
              <w:rPr>
                <w:sz w:val="28"/>
                <w:szCs w:val="28"/>
              </w:rPr>
              <w:t>ебители……………………………………………………………</w:t>
            </w:r>
          </w:p>
          <w:p w:rsidR="00D67114" w:rsidRPr="006B7C89" w:rsidRDefault="00D67114" w:rsidP="00DD365A">
            <w:pPr>
              <w:tabs>
                <w:tab w:val="left" w:pos="7695"/>
              </w:tabs>
              <w:rPr>
                <w:sz w:val="28"/>
                <w:szCs w:val="28"/>
              </w:rPr>
            </w:pPr>
          </w:p>
        </w:tc>
        <w:tc>
          <w:tcPr>
            <w:tcW w:w="868" w:type="dxa"/>
          </w:tcPr>
          <w:p w:rsidR="00D67114" w:rsidRPr="006B7C89" w:rsidRDefault="00D946C9" w:rsidP="00DD365A">
            <w:pPr>
              <w:tabs>
                <w:tab w:val="left" w:pos="7695"/>
              </w:tabs>
              <w:jc w:val="center"/>
              <w:rPr>
                <w:sz w:val="28"/>
                <w:szCs w:val="28"/>
              </w:rPr>
            </w:pPr>
            <w:r>
              <w:rPr>
                <w:sz w:val="28"/>
                <w:szCs w:val="28"/>
              </w:rPr>
              <w:t>20</w:t>
            </w:r>
          </w:p>
        </w:tc>
      </w:tr>
      <w:tr w:rsidR="00D67114" w:rsidTr="00501994">
        <w:tc>
          <w:tcPr>
            <w:tcW w:w="708" w:type="dxa"/>
          </w:tcPr>
          <w:p w:rsidR="00D67114" w:rsidRPr="006B7C89" w:rsidRDefault="00D67114" w:rsidP="00DD365A">
            <w:pPr>
              <w:tabs>
                <w:tab w:val="left" w:pos="7695"/>
              </w:tabs>
              <w:jc w:val="center"/>
              <w:rPr>
                <w:sz w:val="28"/>
                <w:szCs w:val="28"/>
              </w:rPr>
            </w:pPr>
            <w:r w:rsidRPr="006B7C89">
              <w:rPr>
                <w:sz w:val="28"/>
                <w:szCs w:val="28"/>
              </w:rPr>
              <w:t>2.</w:t>
            </w:r>
          </w:p>
        </w:tc>
        <w:tc>
          <w:tcPr>
            <w:tcW w:w="8278" w:type="dxa"/>
          </w:tcPr>
          <w:p w:rsidR="00D67114" w:rsidRPr="006B7C89" w:rsidRDefault="00D67114" w:rsidP="00DD365A">
            <w:pPr>
              <w:tabs>
                <w:tab w:val="left" w:pos="7695"/>
              </w:tabs>
              <w:rPr>
                <w:sz w:val="28"/>
                <w:szCs w:val="28"/>
              </w:rPr>
            </w:pPr>
            <w:r w:rsidRPr="006B7C89">
              <w:rPr>
                <w:sz w:val="28"/>
                <w:szCs w:val="28"/>
              </w:rPr>
              <w:t>Баланс производства и потребления тепла</w:t>
            </w:r>
            <w:r w:rsidR="00D946C9">
              <w:rPr>
                <w:sz w:val="28"/>
                <w:szCs w:val="28"/>
              </w:rPr>
              <w:t>……………………</w:t>
            </w:r>
            <w:r w:rsidRPr="006B7C89">
              <w:rPr>
                <w:sz w:val="28"/>
                <w:szCs w:val="28"/>
              </w:rPr>
              <w:t>……..</w:t>
            </w:r>
          </w:p>
          <w:p w:rsidR="00D67114" w:rsidRPr="006B7C89" w:rsidRDefault="00D67114" w:rsidP="00DD365A">
            <w:pPr>
              <w:tabs>
                <w:tab w:val="left" w:pos="7695"/>
              </w:tabs>
              <w:rPr>
                <w:sz w:val="28"/>
                <w:szCs w:val="28"/>
              </w:rPr>
            </w:pPr>
          </w:p>
        </w:tc>
        <w:tc>
          <w:tcPr>
            <w:tcW w:w="868" w:type="dxa"/>
          </w:tcPr>
          <w:p w:rsidR="00D67114" w:rsidRPr="006B7C89" w:rsidRDefault="00D67114" w:rsidP="00DD365A">
            <w:pPr>
              <w:tabs>
                <w:tab w:val="left" w:pos="7695"/>
              </w:tabs>
              <w:jc w:val="center"/>
              <w:rPr>
                <w:sz w:val="28"/>
                <w:szCs w:val="28"/>
              </w:rPr>
            </w:pPr>
          </w:p>
          <w:p w:rsidR="00D67114" w:rsidRPr="006B7C89" w:rsidRDefault="00D946C9" w:rsidP="00DD365A">
            <w:pPr>
              <w:tabs>
                <w:tab w:val="left" w:pos="7695"/>
              </w:tabs>
              <w:jc w:val="center"/>
              <w:rPr>
                <w:sz w:val="28"/>
                <w:szCs w:val="28"/>
              </w:rPr>
            </w:pPr>
            <w:r>
              <w:rPr>
                <w:sz w:val="28"/>
                <w:szCs w:val="28"/>
              </w:rPr>
              <w:t>21</w:t>
            </w:r>
          </w:p>
        </w:tc>
      </w:tr>
      <w:tr w:rsidR="00D67114" w:rsidTr="00501994">
        <w:tc>
          <w:tcPr>
            <w:tcW w:w="708" w:type="dxa"/>
          </w:tcPr>
          <w:p w:rsidR="00D67114" w:rsidRPr="006B7C89" w:rsidRDefault="00D67114" w:rsidP="00DD365A">
            <w:pPr>
              <w:tabs>
                <w:tab w:val="left" w:pos="7695"/>
              </w:tabs>
              <w:jc w:val="center"/>
              <w:rPr>
                <w:sz w:val="28"/>
                <w:szCs w:val="28"/>
              </w:rPr>
            </w:pPr>
            <w:r w:rsidRPr="006B7C89">
              <w:rPr>
                <w:sz w:val="28"/>
                <w:szCs w:val="28"/>
              </w:rPr>
              <w:t>3.</w:t>
            </w:r>
          </w:p>
        </w:tc>
        <w:tc>
          <w:tcPr>
            <w:tcW w:w="8278" w:type="dxa"/>
          </w:tcPr>
          <w:p w:rsidR="00D67114" w:rsidRPr="00D946C9" w:rsidRDefault="00D946C9" w:rsidP="00DD365A">
            <w:pPr>
              <w:tabs>
                <w:tab w:val="left" w:pos="7695"/>
              </w:tabs>
              <w:rPr>
                <w:sz w:val="28"/>
                <w:szCs w:val="28"/>
              </w:rPr>
            </w:pPr>
            <w:r w:rsidRPr="00D946C9">
              <w:rPr>
                <w:sz w:val="28"/>
                <w:szCs w:val="28"/>
              </w:rPr>
              <w:t>Перспективный  баланс производства и потребления тепла</w:t>
            </w:r>
            <w:r>
              <w:rPr>
                <w:sz w:val="28"/>
                <w:szCs w:val="28"/>
              </w:rPr>
              <w:t>……….</w:t>
            </w:r>
          </w:p>
          <w:p w:rsidR="00D67114" w:rsidRPr="00D946C9" w:rsidRDefault="00D67114" w:rsidP="00DD365A">
            <w:pPr>
              <w:tabs>
                <w:tab w:val="left" w:pos="7695"/>
              </w:tabs>
              <w:rPr>
                <w:sz w:val="28"/>
                <w:szCs w:val="28"/>
              </w:rPr>
            </w:pPr>
          </w:p>
        </w:tc>
        <w:tc>
          <w:tcPr>
            <w:tcW w:w="868" w:type="dxa"/>
          </w:tcPr>
          <w:p w:rsidR="00D67114" w:rsidRPr="006B7C89" w:rsidRDefault="00D946C9" w:rsidP="00DD365A">
            <w:pPr>
              <w:tabs>
                <w:tab w:val="left" w:pos="7695"/>
              </w:tabs>
              <w:jc w:val="center"/>
              <w:rPr>
                <w:sz w:val="28"/>
                <w:szCs w:val="28"/>
              </w:rPr>
            </w:pPr>
            <w:r>
              <w:rPr>
                <w:sz w:val="28"/>
                <w:szCs w:val="28"/>
              </w:rPr>
              <w:t>23</w:t>
            </w:r>
          </w:p>
        </w:tc>
      </w:tr>
      <w:tr w:rsidR="00D946C9" w:rsidTr="00501994">
        <w:tc>
          <w:tcPr>
            <w:tcW w:w="708" w:type="dxa"/>
          </w:tcPr>
          <w:p w:rsidR="00D946C9" w:rsidRPr="006B7C89" w:rsidRDefault="00D946C9" w:rsidP="00DD365A">
            <w:pPr>
              <w:tabs>
                <w:tab w:val="left" w:pos="7695"/>
              </w:tabs>
              <w:jc w:val="center"/>
              <w:rPr>
                <w:sz w:val="28"/>
                <w:szCs w:val="28"/>
              </w:rPr>
            </w:pPr>
            <w:r w:rsidRPr="006B7C89">
              <w:rPr>
                <w:sz w:val="28"/>
                <w:szCs w:val="28"/>
              </w:rPr>
              <w:t>4.</w:t>
            </w:r>
          </w:p>
        </w:tc>
        <w:tc>
          <w:tcPr>
            <w:tcW w:w="8278" w:type="dxa"/>
          </w:tcPr>
          <w:p w:rsidR="00D946C9" w:rsidRDefault="00D946C9" w:rsidP="00F90931">
            <w:pPr>
              <w:tabs>
                <w:tab w:val="left" w:pos="7695"/>
              </w:tabs>
              <w:rPr>
                <w:sz w:val="28"/>
                <w:szCs w:val="28"/>
              </w:rPr>
            </w:pPr>
            <w:r w:rsidRPr="006B7C89">
              <w:rPr>
                <w:sz w:val="28"/>
                <w:szCs w:val="28"/>
              </w:rPr>
              <w:t>Перспективное потребление тепла по разным категориям пользователей…………………………………………………………</w:t>
            </w:r>
          </w:p>
          <w:p w:rsidR="00D946C9" w:rsidRPr="006B7C89" w:rsidRDefault="00D946C9" w:rsidP="00F90931">
            <w:pPr>
              <w:tabs>
                <w:tab w:val="left" w:pos="7695"/>
              </w:tabs>
              <w:rPr>
                <w:sz w:val="28"/>
                <w:szCs w:val="28"/>
              </w:rPr>
            </w:pPr>
          </w:p>
        </w:tc>
        <w:tc>
          <w:tcPr>
            <w:tcW w:w="868" w:type="dxa"/>
          </w:tcPr>
          <w:p w:rsidR="00D946C9" w:rsidRDefault="00D946C9" w:rsidP="00DD365A">
            <w:pPr>
              <w:tabs>
                <w:tab w:val="left" w:pos="7695"/>
              </w:tabs>
              <w:jc w:val="center"/>
              <w:rPr>
                <w:sz w:val="28"/>
                <w:szCs w:val="28"/>
              </w:rPr>
            </w:pPr>
          </w:p>
          <w:p w:rsidR="00D946C9" w:rsidRPr="006B7C89" w:rsidRDefault="00D946C9" w:rsidP="00DD365A">
            <w:pPr>
              <w:tabs>
                <w:tab w:val="left" w:pos="7695"/>
              </w:tabs>
              <w:jc w:val="center"/>
              <w:rPr>
                <w:sz w:val="28"/>
                <w:szCs w:val="28"/>
              </w:rPr>
            </w:pPr>
            <w:r>
              <w:rPr>
                <w:sz w:val="28"/>
                <w:szCs w:val="28"/>
              </w:rPr>
              <w:t>2</w:t>
            </w:r>
            <w:r w:rsidR="0094039E">
              <w:rPr>
                <w:sz w:val="28"/>
                <w:szCs w:val="28"/>
              </w:rPr>
              <w:t>5</w:t>
            </w:r>
          </w:p>
        </w:tc>
      </w:tr>
      <w:tr w:rsidR="00D67114" w:rsidTr="00501994">
        <w:tc>
          <w:tcPr>
            <w:tcW w:w="708" w:type="dxa"/>
          </w:tcPr>
          <w:p w:rsidR="00D67114" w:rsidRPr="006B7C89" w:rsidRDefault="00D946C9" w:rsidP="00DD365A">
            <w:pPr>
              <w:tabs>
                <w:tab w:val="left" w:pos="7695"/>
              </w:tabs>
              <w:jc w:val="center"/>
              <w:rPr>
                <w:sz w:val="28"/>
                <w:szCs w:val="28"/>
              </w:rPr>
            </w:pPr>
            <w:r>
              <w:rPr>
                <w:sz w:val="28"/>
                <w:szCs w:val="28"/>
              </w:rPr>
              <w:t>4</w:t>
            </w:r>
            <w:r w:rsidR="00D67114" w:rsidRPr="006B7C89">
              <w:rPr>
                <w:sz w:val="28"/>
                <w:szCs w:val="28"/>
              </w:rPr>
              <w:t>.1</w:t>
            </w:r>
            <w:r>
              <w:rPr>
                <w:sz w:val="28"/>
                <w:szCs w:val="28"/>
              </w:rPr>
              <w:t>.</w:t>
            </w:r>
          </w:p>
        </w:tc>
        <w:tc>
          <w:tcPr>
            <w:tcW w:w="8278" w:type="dxa"/>
          </w:tcPr>
          <w:p w:rsidR="00D67114" w:rsidRPr="006B7C89" w:rsidRDefault="00D67114" w:rsidP="00DD365A">
            <w:pPr>
              <w:tabs>
                <w:tab w:val="left" w:pos="7695"/>
              </w:tabs>
              <w:rPr>
                <w:sz w:val="28"/>
                <w:szCs w:val="28"/>
              </w:rPr>
            </w:pPr>
            <w:r w:rsidRPr="006B7C89">
              <w:rPr>
                <w:sz w:val="28"/>
                <w:szCs w:val="28"/>
              </w:rPr>
              <w:t>Основные показатели работы систем с учетом перечня мероприятий……………………………………………………………</w:t>
            </w:r>
          </w:p>
          <w:p w:rsidR="00D67114" w:rsidRPr="006B7C89" w:rsidRDefault="00D67114" w:rsidP="00DD365A">
            <w:pPr>
              <w:tabs>
                <w:tab w:val="left" w:pos="7695"/>
              </w:tabs>
              <w:rPr>
                <w:sz w:val="28"/>
                <w:szCs w:val="28"/>
              </w:rPr>
            </w:pPr>
          </w:p>
        </w:tc>
        <w:tc>
          <w:tcPr>
            <w:tcW w:w="868" w:type="dxa"/>
          </w:tcPr>
          <w:p w:rsidR="00D67114" w:rsidRPr="006B7C89" w:rsidRDefault="00D67114" w:rsidP="00DD365A">
            <w:pPr>
              <w:tabs>
                <w:tab w:val="left" w:pos="7695"/>
              </w:tabs>
              <w:jc w:val="center"/>
              <w:rPr>
                <w:sz w:val="28"/>
                <w:szCs w:val="28"/>
              </w:rPr>
            </w:pPr>
          </w:p>
          <w:p w:rsidR="00D67114" w:rsidRPr="006B7C89" w:rsidRDefault="00D946C9" w:rsidP="00DD365A">
            <w:pPr>
              <w:tabs>
                <w:tab w:val="left" w:pos="7695"/>
              </w:tabs>
              <w:jc w:val="center"/>
              <w:rPr>
                <w:sz w:val="28"/>
                <w:szCs w:val="28"/>
              </w:rPr>
            </w:pPr>
            <w:r>
              <w:rPr>
                <w:sz w:val="28"/>
                <w:szCs w:val="28"/>
              </w:rPr>
              <w:t>2</w:t>
            </w:r>
            <w:r w:rsidR="0094039E">
              <w:rPr>
                <w:sz w:val="28"/>
                <w:szCs w:val="28"/>
              </w:rPr>
              <w:t>5</w:t>
            </w:r>
          </w:p>
        </w:tc>
      </w:tr>
      <w:tr w:rsidR="00D67114" w:rsidTr="00501994">
        <w:tc>
          <w:tcPr>
            <w:tcW w:w="708" w:type="dxa"/>
          </w:tcPr>
          <w:p w:rsidR="00D67114" w:rsidRPr="006B7C89" w:rsidRDefault="00D946C9" w:rsidP="00DD365A">
            <w:pPr>
              <w:tabs>
                <w:tab w:val="left" w:pos="7695"/>
              </w:tabs>
              <w:jc w:val="center"/>
              <w:rPr>
                <w:sz w:val="28"/>
                <w:szCs w:val="28"/>
              </w:rPr>
            </w:pPr>
            <w:r>
              <w:rPr>
                <w:sz w:val="28"/>
                <w:szCs w:val="28"/>
              </w:rPr>
              <w:t>4</w:t>
            </w:r>
            <w:r w:rsidR="00D67114" w:rsidRPr="006B7C89">
              <w:rPr>
                <w:sz w:val="28"/>
                <w:szCs w:val="28"/>
              </w:rPr>
              <w:t>.2</w:t>
            </w:r>
            <w:r>
              <w:rPr>
                <w:sz w:val="28"/>
                <w:szCs w:val="28"/>
              </w:rPr>
              <w:t>.</w:t>
            </w:r>
          </w:p>
        </w:tc>
        <w:tc>
          <w:tcPr>
            <w:tcW w:w="8278" w:type="dxa"/>
          </w:tcPr>
          <w:p w:rsidR="00D67114" w:rsidRPr="006B7C89" w:rsidRDefault="00D67114" w:rsidP="00DD365A">
            <w:pPr>
              <w:tabs>
                <w:tab w:val="left" w:pos="7695"/>
              </w:tabs>
              <w:rPr>
                <w:sz w:val="28"/>
                <w:szCs w:val="28"/>
              </w:rPr>
            </w:pPr>
            <w:r w:rsidRPr="006B7C89">
              <w:rPr>
                <w:sz w:val="28"/>
                <w:szCs w:val="28"/>
              </w:rPr>
              <w:t>Определение эффекта от реализации мероприятий………………</w:t>
            </w:r>
            <w:r w:rsidR="00D946C9">
              <w:rPr>
                <w:sz w:val="28"/>
                <w:szCs w:val="28"/>
              </w:rPr>
              <w:t>…</w:t>
            </w:r>
          </w:p>
          <w:p w:rsidR="00D67114" w:rsidRPr="006B7C89" w:rsidRDefault="00D67114" w:rsidP="00DD365A">
            <w:pPr>
              <w:tabs>
                <w:tab w:val="left" w:pos="7695"/>
              </w:tabs>
              <w:rPr>
                <w:sz w:val="28"/>
                <w:szCs w:val="28"/>
              </w:rPr>
            </w:pPr>
          </w:p>
        </w:tc>
        <w:tc>
          <w:tcPr>
            <w:tcW w:w="868" w:type="dxa"/>
          </w:tcPr>
          <w:p w:rsidR="00D67114" w:rsidRPr="006B7C89" w:rsidRDefault="0094039E" w:rsidP="00DD365A">
            <w:pPr>
              <w:tabs>
                <w:tab w:val="left" w:pos="7695"/>
              </w:tabs>
              <w:jc w:val="center"/>
              <w:rPr>
                <w:sz w:val="28"/>
                <w:szCs w:val="28"/>
              </w:rPr>
            </w:pPr>
            <w:r>
              <w:rPr>
                <w:sz w:val="28"/>
                <w:szCs w:val="28"/>
              </w:rPr>
              <w:t>31</w:t>
            </w:r>
          </w:p>
        </w:tc>
      </w:tr>
      <w:tr w:rsidR="00D67114" w:rsidTr="00501994">
        <w:tc>
          <w:tcPr>
            <w:tcW w:w="708" w:type="dxa"/>
          </w:tcPr>
          <w:p w:rsidR="00D67114" w:rsidRPr="006B7C89" w:rsidRDefault="00D946C9" w:rsidP="00DD365A">
            <w:pPr>
              <w:tabs>
                <w:tab w:val="left" w:pos="7695"/>
              </w:tabs>
              <w:jc w:val="center"/>
              <w:rPr>
                <w:sz w:val="28"/>
                <w:szCs w:val="28"/>
              </w:rPr>
            </w:pPr>
            <w:r>
              <w:rPr>
                <w:sz w:val="28"/>
                <w:szCs w:val="28"/>
              </w:rPr>
              <w:t>5</w:t>
            </w:r>
            <w:r w:rsidR="00D67114" w:rsidRPr="006B7C89">
              <w:rPr>
                <w:sz w:val="28"/>
                <w:szCs w:val="28"/>
              </w:rPr>
              <w:t>.</w:t>
            </w:r>
          </w:p>
        </w:tc>
        <w:tc>
          <w:tcPr>
            <w:tcW w:w="8278" w:type="dxa"/>
          </w:tcPr>
          <w:p w:rsidR="00D67114" w:rsidRPr="006B7C89" w:rsidRDefault="00D67114" w:rsidP="00DD365A">
            <w:pPr>
              <w:tabs>
                <w:tab w:val="left" w:pos="7695"/>
              </w:tabs>
              <w:rPr>
                <w:sz w:val="28"/>
                <w:szCs w:val="28"/>
              </w:rPr>
            </w:pPr>
            <w:r w:rsidRPr="006B7C89">
              <w:rPr>
                <w:sz w:val="28"/>
                <w:szCs w:val="28"/>
              </w:rPr>
              <w:t>Предложения по строительству, реконструкции и модернизации источников тепловой энергии</w:t>
            </w:r>
            <w:r w:rsidR="00D946C9">
              <w:rPr>
                <w:sz w:val="28"/>
                <w:szCs w:val="28"/>
              </w:rPr>
              <w:t xml:space="preserve"> и тепловых сетей</w:t>
            </w:r>
            <w:r w:rsidRPr="006B7C89">
              <w:rPr>
                <w:sz w:val="28"/>
                <w:szCs w:val="28"/>
              </w:rPr>
              <w:t>…………………...</w:t>
            </w:r>
            <w:r w:rsidR="00D946C9">
              <w:rPr>
                <w:sz w:val="28"/>
                <w:szCs w:val="28"/>
              </w:rPr>
              <w:t>.</w:t>
            </w:r>
          </w:p>
          <w:p w:rsidR="00D67114" w:rsidRPr="006B7C89" w:rsidRDefault="00D67114" w:rsidP="00DD365A">
            <w:pPr>
              <w:tabs>
                <w:tab w:val="left" w:pos="7695"/>
              </w:tabs>
              <w:rPr>
                <w:sz w:val="28"/>
                <w:szCs w:val="28"/>
              </w:rPr>
            </w:pPr>
          </w:p>
        </w:tc>
        <w:tc>
          <w:tcPr>
            <w:tcW w:w="868" w:type="dxa"/>
          </w:tcPr>
          <w:p w:rsidR="00D67114" w:rsidRPr="006B7C89" w:rsidRDefault="00D67114" w:rsidP="00DD365A">
            <w:pPr>
              <w:tabs>
                <w:tab w:val="left" w:pos="7695"/>
              </w:tabs>
              <w:jc w:val="center"/>
              <w:rPr>
                <w:sz w:val="28"/>
                <w:szCs w:val="28"/>
              </w:rPr>
            </w:pPr>
          </w:p>
          <w:p w:rsidR="00D67114" w:rsidRPr="006B7C89" w:rsidRDefault="00D946C9" w:rsidP="00DD365A">
            <w:pPr>
              <w:tabs>
                <w:tab w:val="left" w:pos="7695"/>
              </w:tabs>
              <w:jc w:val="center"/>
              <w:rPr>
                <w:sz w:val="28"/>
                <w:szCs w:val="28"/>
              </w:rPr>
            </w:pPr>
            <w:r>
              <w:rPr>
                <w:sz w:val="28"/>
                <w:szCs w:val="28"/>
              </w:rPr>
              <w:t>3</w:t>
            </w:r>
            <w:r w:rsidR="0094039E">
              <w:rPr>
                <w:sz w:val="28"/>
                <w:szCs w:val="28"/>
              </w:rPr>
              <w:t>5</w:t>
            </w:r>
          </w:p>
        </w:tc>
      </w:tr>
      <w:tr w:rsidR="00D67114" w:rsidTr="00501994">
        <w:tc>
          <w:tcPr>
            <w:tcW w:w="708" w:type="dxa"/>
          </w:tcPr>
          <w:p w:rsidR="00D67114" w:rsidRPr="006B7C89" w:rsidRDefault="00D946C9" w:rsidP="00DD365A">
            <w:pPr>
              <w:tabs>
                <w:tab w:val="left" w:pos="7695"/>
              </w:tabs>
              <w:jc w:val="center"/>
              <w:rPr>
                <w:sz w:val="28"/>
                <w:szCs w:val="28"/>
              </w:rPr>
            </w:pPr>
            <w:r>
              <w:rPr>
                <w:sz w:val="28"/>
                <w:szCs w:val="28"/>
              </w:rPr>
              <w:t>5</w:t>
            </w:r>
            <w:r w:rsidR="00D67114" w:rsidRPr="006B7C89">
              <w:rPr>
                <w:sz w:val="28"/>
                <w:szCs w:val="28"/>
              </w:rPr>
              <w:t>.1</w:t>
            </w:r>
            <w:r>
              <w:rPr>
                <w:sz w:val="28"/>
                <w:szCs w:val="28"/>
              </w:rPr>
              <w:t>.</w:t>
            </w:r>
          </w:p>
        </w:tc>
        <w:tc>
          <w:tcPr>
            <w:tcW w:w="8278" w:type="dxa"/>
          </w:tcPr>
          <w:p w:rsidR="00D67114" w:rsidRPr="006B7C89" w:rsidRDefault="00D67114" w:rsidP="00DD365A">
            <w:pPr>
              <w:tabs>
                <w:tab w:val="left" w:pos="7695"/>
              </w:tabs>
              <w:rPr>
                <w:sz w:val="28"/>
                <w:szCs w:val="28"/>
              </w:rPr>
            </w:pPr>
            <w:r w:rsidRPr="006B7C89">
              <w:rPr>
                <w:sz w:val="28"/>
                <w:szCs w:val="28"/>
              </w:rPr>
              <w:t xml:space="preserve">Основные направления реконструкции, модернизации и строительства </w:t>
            </w:r>
            <w:r w:rsidR="00D946C9">
              <w:rPr>
                <w:sz w:val="28"/>
                <w:szCs w:val="28"/>
              </w:rPr>
              <w:t>источников тепловой энергии и тепловых сетей…………………………………………………..</w:t>
            </w:r>
            <w:r w:rsidRPr="006B7C89">
              <w:rPr>
                <w:sz w:val="28"/>
                <w:szCs w:val="28"/>
              </w:rPr>
              <w:t>………………...</w:t>
            </w:r>
          </w:p>
          <w:p w:rsidR="00D67114" w:rsidRPr="006B7C89" w:rsidRDefault="00D67114" w:rsidP="00DD365A">
            <w:pPr>
              <w:tabs>
                <w:tab w:val="left" w:pos="7695"/>
              </w:tabs>
              <w:rPr>
                <w:sz w:val="28"/>
                <w:szCs w:val="28"/>
              </w:rPr>
            </w:pPr>
          </w:p>
        </w:tc>
        <w:tc>
          <w:tcPr>
            <w:tcW w:w="868" w:type="dxa"/>
          </w:tcPr>
          <w:p w:rsidR="00D67114" w:rsidRPr="006B7C89" w:rsidRDefault="00D67114" w:rsidP="00DD365A">
            <w:pPr>
              <w:tabs>
                <w:tab w:val="left" w:pos="7695"/>
              </w:tabs>
              <w:jc w:val="center"/>
              <w:rPr>
                <w:sz w:val="28"/>
                <w:szCs w:val="28"/>
              </w:rPr>
            </w:pPr>
          </w:p>
          <w:p w:rsidR="004D3D0B" w:rsidRDefault="004D3D0B" w:rsidP="00DD365A">
            <w:pPr>
              <w:tabs>
                <w:tab w:val="left" w:pos="7695"/>
              </w:tabs>
              <w:jc w:val="center"/>
              <w:rPr>
                <w:sz w:val="28"/>
                <w:szCs w:val="28"/>
              </w:rPr>
            </w:pPr>
          </w:p>
          <w:p w:rsidR="00D67114" w:rsidRPr="006B7C89" w:rsidRDefault="00D946C9" w:rsidP="00DD365A">
            <w:pPr>
              <w:tabs>
                <w:tab w:val="left" w:pos="7695"/>
              </w:tabs>
              <w:jc w:val="center"/>
              <w:rPr>
                <w:sz w:val="28"/>
                <w:szCs w:val="28"/>
              </w:rPr>
            </w:pPr>
            <w:r>
              <w:rPr>
                <w:sz w:val="28"/>
                <w:szCs w:val="28"/>
              </w:rPr>
              <w:t>3</w:t>
            </w:r>
            <w:r w:rsidR="0094039E">
              <w:rPr>
                <w:sz w:val="28"/>
                <w:szCs w:val="28"/>
              </w:rPr>
              <w:t>5</w:t>
            </w:r>
          </w:p>
        </w:tc>
      </w:tr>
      <w:tr w:rsidR="00D67114" w:rsidTr="00501994">
        <w:trPr>
          <w:trHeight w:val="1117"/>
        </w:trPr>
        <w:tc>
          <w:tcPr>
            <w:tcW w:w="708" w:type="dxa"/>
          </w:tcPr>
          <w:p w:rsidR="00D67114" w:rsidRPr="006B7C89" w:rsidRDefault="00D946C9" w:rsidP="00DD365A">
            <w:pPr>
              <w:tabs>
                <w:tab w:val="left" w:pos="7695"/>
              </w:tabs>
              <w:jc w:val="center"/>
              <w:rPr>
                <w:sz w:val="28"/>
                <w:szCs w:val="28"/>
              </w:rPr>
            </w:pPr>
            <w:r>
              <w:rPr>
                <w:sz w:val="28"/>
                <w:szCs w:val="28"/>
              </w:rPr>
              <w:t>5</w:t>
            </w:r>
            <w:r w:rsidR="00D67114" w:rsidRPr="006B7C89">
              <w:rPr>
                <w:sz w:val="28"/>
                <w:szCs w:val="28"/>
              </w:rPr>
              <w:t>.2</w:t>
            </w:r>
            <w:r>
              <w:rPr>
                <w:sz w:val="28"/>
                <w:szCs w:val="28"/>
              </w:rPr>
              <w:t>.</w:t>
            </w:r>
          </w:p>
        </w:tc>
        <w:tc>
          <w:tcPr>
            <w:tcW w:w="8278" w:type="dxa"/>
          </w:tcPr>
          <w:p w:rsidR="00501994" w:rsidRDefault="00D67114" w:rsidP="00DD365A">
            <w:pPr>
              <w:tabs>
                <w:tab w:val="left" w:pos="7695"/>
              </w:tabs>
              <w:rPr>
                <w:sz w:val="28"/>
                <w:szCs w:val="28"/>
              </w:rPr>
            </w:pPr>
            <w:r w:rsidRPr="006B7C89">
              <w:rPr>
                <w:sz w:val="28"/>
                <w:szCs w:val="28"/>
              </w:rPr>
              <w:t xml:space="preserve">Перечень мероприятий по строительству, реконструкции и модернизации </w:t>
            </w:r>
            <w:r w:rsidR="00D946C9">
              <w:rPr>
                <w:sz w:val="28"/>
                <w:szCs w:val="28"/>
              </w:rPr>
              <w:t>источников тепловой энергии и тепловых сетей……</w:t>
            </w:r>
          </w:p>
          <w:p w:rsidR="00501994" w:rsidRDefault="00501994" w:rsidP="00DD365A">
            <w:pPr>
              <w:tabs>
                <w:tab w:val="left" w:pos="7695"/>
              </w:tabs>
              <w:rPr>
                <w:sz w:val="28"/>
                <w:szCs w:val="28"/>
              </w:rPr>
            </w:pPr>
          </w:p>
          <w:p w:rsidR="00D67114" w:rsidRPr="006B7C89" w:rsidRDefault="00D67114" w:rsidP="00DD365A">
            <w:pPr>
              <w:tabs>
                <w:tab w:val="left" w:pos="7695"/>
              </w:tabs>
              <w:rPr>
                <w:sz w:val="28"/>
                <w:szCs w:val="28"/>
              </w:rPr>
            </w:pPr>
          </w:p>
        </w:tc>
        <w:tc>
          <w:tcPr>
            <w:tcW w:w="868" w:type="dxa"/>
          </w:tcPr>
          <w:p w:rsidR="00D67114" w:rsidRPr="006B7C89" w:rsidRDefault="00D67114" w:rsidP="00DD365A">
            <w:pPr>
              <w:tabs>
                <w:tab w:val="left" w:pos="7695"/>
              </w:tabs>
              <w:jc w:val="center"/>
              <w:rPr>
                <w:sz w:val="28"/>
                <w:szCs w:val="28"/>
              </w:rPr>
            </w:pPr>
          </w:p>
          <w:p w:rsidR="00D67114" w:rsidRPr="006B7C89" w:rsidRDefault="00D946C9" w:rsidP="00DD365A">
            <w:pPr>
              <w:tabs>
                <w:tab w:val="left" w:pos="7695"/>
              </w:tabs>
              <w:jc w:val="center"/>
              <w:rPr>
                <w:sz w:val="28"/>
                <w:szCs w:val="28"/>
              </w:rPr>
            </w:pPr>
            <w:r>
              <w:rPr>
                <w:sz w:val="28"/>
                <w:szCs w:val="28"/>
              </w:rPr>
              <w:t>3</w:t>
            </w:r>
            <w:r w:rsidR="0094039E">
              <w:rPr>
                <w:sz w:val="28"/>
                <w:szCs w:val="28"/>
              </w:rPr>
              <w:t>8</w:t>
            </w:r>
          </w:p>
        </w:tc>
      </w:tr>
      <w:tr w:rsidR="00501994" w:rsidTr="00501994">
        <w:trPr>
          <w:trHeight w:val="645"/>
        </w:trPr>
        <w:tc>
          <w:tcPr>
            <w:tcW w:w="708" w:type="dxa"/>
          </w:tcPr>
          <w:p w:rsidR="00501994" w:rsidRDefault="00501994" w:rsidP="00DD365A">
            <w:pPr>
              <w:tabs>
                <w:tab w:val="left" w:pos="7695"/>
              </w:tabs>
              <w:jc w:val="center"/>
              <w:rPr>
                <w:sz w:val="28"/>
                <w:szCs w:val="28"/>
              </w:rPr>
            </w:pPr>
            <w:r>
              <w:rPr>
                <w:sz w:val="28"/>
                <w:szCs w:val="28"/>
              </w:rPr>
              <w:t>5.3</w:t>
            </w:r>
          </w:p>
          <w:p w:rsidR="00501994" w:rsidRDefault="00501994" w:rsidP="00DD365A">
            <w:pPr>
              <w:tabs>
                <w:tab w:val="left" w:pos="7695"/>
              </w:tabs>
              <w:jc w:val="center"/>
              <w:rPr>
                <w:sz w:val="28"/>
                <w:szCs w:val="28"/>
              </w:rPr>
            </w:pPr>
          </w:p>
        </w:tc>
        <w:tc>
          <w:tcPr>
            <w:tcW w:w="8278" w:type="dxa"/>
          </w:tcPr>
          <w:p w:rsidR="00501994" w:rsidRDefault="00501994" w:rsidP="00DD365A">
            <w:pPr>
              <w:tabs>
                <w:tab w:val="left" w:pos="7695"/>
              </w:tabs>
              <w:rPr>
                <w:sz w:val="28"/>
                <w:szCs w:val="28"/>
              </w:rPr>
            </w:pPr>
            <w:r>
              <w:rPr>
                <w:sz w:val="28"/>
                <w:szCs w:val="28"/>
              </w:rPr>
              <w:t>Анализ целесообразно</w:t>
            </w:r>
            <w:r w:rsidR="00FD6175">
              <w:rPr>
                <w:sz w:val="28"/>
                <w:szCs w:val="28"/>
              </w:rPr>
              <w:t xml:space="preserve">сти ввода новых и реконструкции существующих источников тепловой энергии с использованием возобновляемых источников энергии………………………………... </w:t>
            </w:r>
          </w:p>
          <w:p w:rsidR="00501994" w:rsidRPr="006B7C89" w:rsidRDefault="00501994" w:rsidP="00DD365A">
            <w:pPr>
              <w:tabs>
                <w:tab w:val="left" w:pos="7695"/>
              </w:tabs>
              <w:rPr>
                <w:sz w:val="28"/>
                <w:szCs w:val="28"/>
              </w:rPr>
            </w:pPr>
          </w:p>
        </w:tc>
        <w:tc>
          <w:tcPr>
            <w:tcW w:w="868" w:type="dxa"/>
          </w:tcPr>
          <w:p w:rsidR="00501994" w:rsidRDefault="00501994" w:rsidP="00DD365A">
            <w:pPr>
              <w:tabs>
                <w:tab w:val="left" w:pos="7695"/>
              </w:tabs>
              <w:jc w:val="center"/>
              <w:rPr>
                <w:sz w:val="28"/>
                <w:szCs w:val="28"/>
              </w:rPr>
            </w:pPr>
          </w:p>
          <w:p w:rsidR="00FD6175" w:rsidRDefault="00FD6175" w:rsidP="00DD365A">
            <w:pPr>
              <w:tabs>
                <w:tab w:val="left" w:pos="7695"/>
              </w:tabs>
              <w:jc w:val="center"/>
              <w:rPr>
                <w:sz w:val="28"/>
                <w:szCs w:val="28"/>
              </w:rPr>
            </w:pPr>
          </w:p>
          <w:p w:rsidR="00FD6175" w:rsidRPr="006B7C89" w:rsidRDefault="00FD6175" w:rsidP="00DD365A">
            <w:pPr>
              <w:tabs>
                <w:tab w:val="left" w:pos="7695"/>
              </w:tabs>
              <w:jc w:val="center"/>
              <w:rPr>
                <w:sz w:val="28"/>
                <w:szCs w:val="28"/>
              </w:rPr>
            </w:pPr>
            <w:r>
              <w:rPr>
                <w:sz w:val="28"/>
                <w:szCs w:val="28"/>
              </w:rPr>
              <w:t>42</w:t>
            </w:r>
          </w:p>
        </w:tc>
      </w:tr>
      <w:tr w:rsidR="00501994" w:rsidTr="00501994">
        <w:trPr>
          <w:trHeight w:val="618"/>
        </w:trPr>
        <w:tc>
          <w:tcPr>
            <w:tcW w:w="708" w:type="dxa"/>
          </w:tcPr>
          <w:p w:rsidR="00501994" w:rsidRDefault="00501994" w:rsidP="00DD365A">
            <w:pPr>
              <w:tabs>
                <w:tab w:val="left" w:pos="7695"/>
              </w:tabs>
              <w:jc w:val="center"/>
              <w:rPr>
                <w:sz w:val="28"/>
                <w:szCs w:val="28"/>
              </w:rPr>
            </w:pPr>
            <w:r>
              <w:rPr>
                <w:sz w:val="28"/>
                <w:szCs w:val="28"/>
              </w:rPr>
              <w:lastRenderedPageBreak/>
              <w:t>5.4</w:t>
            </w:r>
          </w:p>
        </w:tc>
        <w:tc>
          <w:tcPr>
            <w:tcW w:w="8278" w:type="dxa"/>
          </w:tcPr>
          <w:p w:rsidR="00501994" w:rsidRDefault="00FD6175" w:rsidP="00DD365A">
            <w:pPr>
              <w:tabs>
                <w:tab w:val="left" w:pos="7695"/>
              </w:tabs>
              <w:rPr>
                <w:sz w:val="28"/>
                <w:szCs w:val="28"/>
              </w:rPr>
            </w:pPr>
            <w:r>
              <w:rPr>
                <w:sz w:val="28"/>
                <w:szCs w:val="28"/>
              </w:rPr>
              <w:t>Вид топлива, потребляемый источником тепловой энергии, в том числе с использованием возобновляемых источников энергии</w:t>
            </w:r>
            <w:r w:rsidR="007E3345">
              <w:rPr>
                <w:sz w:val="28"/>
                <w:szCs w:val="28"/>
              </w:rPr>
              <w:t>…….</w:t>
            </w:r>
          </w:p>
          <w:p w:rsidR="00501994" w:rsidRDefault="00501994" w:rsidP="00DD365A">
            <w:pPr>
              <w:tabs>
                <w:tab w:val="left" w:pos="7695"/>
              </w:tabs>
              <w:rPr>
                <w:sz w:val="28"/>
                <w:szCs w:val="28"/>
              </w:rPr>
            </w:pPr>
          </w:p>
        </w:tc>
        <w:tc>
          <w:tcPr>
            <w:tcW w:w="868" w:type="dxa"/>
          </w:tcPr>
          <w:p w:rsidR="00501994" w:rsidRDefault="00501994" w:rsidP="00DD365A">
            <w:pPr>
              <w:tabs>
                <w:tab w:val="left" w:pos="7695"/>
              </w:tabs>
              <w:jc w:val="center"/>
              <w:rPr>
                <w:sz w:val="28"/>
                <w:szCs w:val="28"/>
              </w:rPr>
            </w:pPr>
          </w:p>
          <w:p w:rsidR="00FD6175" w:rsidRPr="006B7C89" w:rsidRDefault="00FD6175" w:rsidP="00DD365A">
            <w:pPr>
              <w:tabs>
                <w:tab w:val="left" w:pos="7695"/>
              </w:tabs>
              <w:jc w:val="center"/>
              <w:rPr>
                <w:sz w:val="28"/>
                <w:szCs w:val="28"/>
              </w:rPr>
            </w:pPr>
            <w:r>
              <w:rPr>
                <w:sz w:val="28"/>
                <w:szCs w:val="28"/>
              </w:rPr>
              <w:t>42</w:t>
            </w:r>
          </w:p>
        </w:tc>
      </w:tr>
      <w:tr w:rsidR="00D946C9" w:rsidTr="00501994">
        <w:tc>
          <w:tcPr>
            <w:tcW w:w="708" w:type="dxa"/>
          </w:tcPr>
          <w:p w:rsidR="00D946C9" w:rsidRDefault="00D946C9" w:rsidP="00DD365A">
            <w:pPr>
              <w:tabs>
                <w:tab w:val="left" w:pos="7695"/>
              </w:tabs>
              <w:jc w:val="center"/>
              <w:rPr>
                <w:sz w:val="28"/>
                <w:szCs w:val="28"/>
              </w:rPr>
            </w:pPr>
            <w:r>
              <w:rPr>
                <w:sz w:val="28"/>
                <w:szCs w:val="28"/>
              </w:rPr>
              <w:t>6.</w:t>
            </w:r>
          </w:p>
        </w:tc>
        <w:tc>
          <w:tcPr>
            <w:tcW w:w="8278" w:type="dxa"/>
          </w:tcPr>
          <w:p w:rsidR="00D946C9" w:rsidRDefault="00D946C9" w:rsidP="00DD365A">
            <w:pPr>
              <w:tabs>
                <w:tab w:val="left" w:pos="7695"/>
              </w:tabs>
              <w:rPr>
                <w:sz w:val="28"/>
                <w:szCs w:val="28"/>
              </w:rPr>
            </w:pPr>
            <w:r>
              <w:rPr>
                <w:sz w:val="28"/>
                <w:szCs w:val="28"/>
              </w:rPr>
              <w:t>Экологические аспекты мероприятий по строительству и реконструкции объектов инженерной инфраструктуры…………….</w:t>
            </w:r>
          </w:p>
          <w:p w:rsidR="00893FE3" w:rsidRPr="006B7C89" w:rsidRDefault="00893FE3" w:rsidP="00DD365A">
            <w:pPr>
              <w:tabs>
                <w:tab w:val="left" w:pos="7695"/>
              </w:tabs>
              <w:rPr>
                <w:sz w:val="28"/>
                <w:szCs w:val="28"/>
              </w:rPr>
            </w:pPr>
          </w:p>
        </w:tc>
        <w:tc>
          <w:tcPr>
            <w:tcW w:w="868" w:type="dxa"/>
          </w:tcPr>
          <w:p w:rsidR="0052670D" w:rsidRDefault="0052670D" w:rsidP="00DD365A">
            <w:pPr>
              <w:tabs>
                <w:tab w:val="left" w:pos="7695"/>
              </w:tabs>
              <w:jc w:val="center"/>
              <w:rPr>
                <w:sz w:val="28"/>
                <w:szCs w:val="28"/>
              </w:rPr>
            </w:pPr>
          </w:p>
          <w:p w:rsidR="00D946C9" w:rsidRDefault="0094039E" w:rsidP="00DD365A">
            <w:pPr>
              <w:tabs>
                <w:tab w:val="left" w:pos="7695"/>
              </w:tabs>
              <w:jc w:val="center"/>
              <w:rPr>
                <w:sz w:val="28"/>
                <w:szCs w:val="28"/>
              </w:rPr>
            </w:pPr>
            <w:r>
              <w:rPr>
                <w:sz w:val="28"/>
                <w:szCs w:val="28"/>
              </w:rPr>
              <w:t>42</w:t>
            </w:r>
          </w:p>
        </w:tc>
      </w:tr>
      <w:tr w:rsidR="00D67114" w:rsidTr="00501994">
        <w:tc>
          <w:tcPr>
            <w:tcW w:w="708" w:type="dxa"/>
          </w:tcPr>
          <w:p w:rsidR="00D67114" w:rsidRPr="006B7C89" w:rsidRDefault="00D946C9" w:rsidP="00DD365A">
            <w:pPr>
              <w:tabs>
                <w:tab w:val="left" w:pos="7695"/>
              </w:tabs>
              <w:jc w:val="center"/>
              <w:rPr>
                <w:sz w:val="28"/>
                <w:szCs w:val="28"/>
              </w:rPr>
            </w:pPr>
            <w:r>
              <w:rPr>
                <w:sz w:val="28"/>
                <w:szCs w:val="28"/>
              </w:rPr>
              <w:t>7</w:t>
            </w:r>
            <w:r w:rsidR="00D67114">
              <w:rPr>
                <w:sz w:val="28"/>
                <w:szCs w:val="28"/>
              </w:rPr>
              <w:t>.</w:t>
            </w:r>
          </w:p>
        </w:tc>
        <w:tc>
          <w:tcPr>
            <w:tcW w:w="8278" w:type="dxa"/>
          </w:tcPr>
          <w:p w:rsidR="00D67114" w:rsidRPr="006B7C89" w:rsidRDefault="00D67114" w:rsidP="00DD365A">
            <w:pPr>
              <w:tabs>
                <w:tab w:val="left" w:pos="7695"/>
              </w:tabs>
              <w:rPr>
                <w:sz w:val="28"/>
                <w:szCs w:val="28"/>
              </w:rPr>
            </w:pPr>
            <w:r w:rsidRPr="006B7C89">
              <w:rPr>
                <w:sz w:val="28"/>
                <w:szCs w:val="28"/>
              </w:rPr>
              <w:t>Оценка надежности и безопасности систем теплоснабжения…...……</w:t>
            </w:r>
            <w:r w:rsidR="00893FE3">
              <w:rPr>
                <w:sz w:val="28"/>
                <w:szCs w:val="28"/>
              </w:rPr>
              <w:t>………………………………………………</w:t>
            </w:r>
          </w:p>
        </w:tc>
        <w:tc>
          <w:tcPr>
            <w:tcW w:w="868" w:type="dxa"/>
          </w:tcPr>
          <w:p w:rsidR="004D3D0B" w:rsidRDefault="004D3D0B" w:rsidP="00DD365A">
            <w:pPr>
              <w:tabs>
                <w:tab w:val="left" w:pos="7695"/>
              </w:tabs>
              <w:jc w:val="center"/>
              <w:rPr>
                <w:sz w:val="28"/>
                <w:szCs w:val="28"/>
              </w:rPr>
            </w:pPr>
          </w:p>
          <w:p w:rsidR="00D67114" w:rsidRPr="006B7C89" w:rsidRDefault="0094039E" w:rsidP="00DD365A">
            <w:pPr>
              <w:tabs>
                <w:tab w:val="left" w:pos="7695"/>
              </w:tabs>
              <w:jc w:val="center"/>
              <w:rPr>
                <w:sz w:val="28"/>
                <w:szCs w:val="28"/>
              </w:rPr>
            </w:pPr>
            <w:r>
              <w:rPr>
                <w:sz w:val="28"/>
                <w:szCs w:val="28"/>
              </w:rPr>
              <w:t>43</w:t>
            </w:r>
          </w:p>
        </w:tc>
      </w:tr>
      <w:tr w:rsidR="00D67114" w:rsidTr="00501994">
        <w:tc>
          <w:tcPr>
            <w:tcW w:w="708" w:type="dxa"/>
          </w:tcPr>
          <w:p w:rsidR="00D67114" w:rsidRPr="006B7C89" w:rsidRDefault="00893FE3" w:rsidP="00DD365A">
            <w:pPr>
              <w:tabs>
                <w:tab w:val="left" w:pos="7695"/>
              </w:tabs>
              <w:jc w:val="center"/>
              <w:rPr>
                <w:sz w:val="28"/>
                <w:szCs w:val="28"/>
              </w:rPr>
            </w:pPr>
            <w:r>
              <w:rPr>
                <w:sz w:val="28"/>
                <w:szCs w:val="28"/>
              </w:rPr>
              <w:t>7</w:t>
            </w:r>
            <w:r w:rsidR="00D67114" w:rsidRPr="006B7C89">
              <w:rPr>
                <w:sz w:val="28"/>
                <w:szCs w:val="28"/>
              </w:rPr>
              <w:t>.1</w:t>
            </w:r>
            <w:r w:rsidR="00D946C9">
              <w:rPr>
                <w:sz w:val="28"/>
                <w:szCs w:val="28"/>
              </w:rPr>
              <w:t>.</w:t>
            </w:r>
          </w:p>
        </w:tc>
        <w:tc>
          <w:tcPr>
            <w:tcW w:w="8278" w:type="dxa"/>
          </w:tcPr>
          <w:p w:rsidR="00D67114" w:rsidRDefault="00D67114" w:rsidP="00DD365A">
            <w:pPr>
              <w:tabs>
                <w:tab w:val="left" w:pos="7695"/>
              </w:tabs>
              <w:rPr>
                <w:sz w:val="28"/>
                <w:szCs w:val="28"/>
              </w:rPr>
            </w:pPr>
            <w:r w:rsidRPr="006B7C89">
              <w:rPr>
                <w:sz w:val="28"/>
                <w:szCs w:val="28"/>
              </w:rPr>
              <w:t>Качество работы системы теплоснабжения…………………….............</w:t>
            </w:r>
          </w:p>
          <w:p w:rsidR="00D67114" w:rsidRPr="006B7C89" w:rsidRDefault="00D67114" w:rsidP="00DD365A">
            <w:pPr>
              <w:tabs>
                <w:tab w:val="left" w:pos="7695"/>
              </w:tabs>
              <w:rPr>
                <w:sz w:val="28"/>
                <w:szCs w:val="28"/>
              </w:rPr>
            </w:pPr>
          </w:p>
        </w:tc>
        <w:tc>
          <w:tcPr>
            <w:tcW w:w="868" w:type="dxa"/>
          </w:tcPr>
          <w:p w:rsidR="004D3D0B" w:rsidRDefault="004D3D0B" w:rsidP="00DD365A">
            <w:pPr>
              <w:tabs>
                <w:tab w:val="left" w:pos="7695"/>
              </w:tabs>
              <w:jc w:val="center"/>
              <w:rPr>
                <w:sz w:val="28"/>
                <w:szCs w:val="28"/>
              </w:rPr>
            </w:pPr>
          </w:p>
          <w:p w:rsidR="00D67114" w:rsidRPr="006B7C89" w:rsidRDefault="0094039E" w:rsidP="00DD365A">
            <w:pPr>
              <w:tabs>
                <w:tab w:val="left" w:pos="7695"/>
              </w:tabs>
              <w:jc w:val="center"/>
              <w:rPr>
                <w:sz w:val="28"/>
                <w:szCs w:val="28"/>
              </w:rPr>
            </w:pPr>
            <w:r>
              <w:rPr>
                <w:sz w:val="28"/>
                <w:szCs w:val="28"/>
              </w:rPr>
              <w:t>44</w:t>
            </w:r>
          </w:p>
        </w:tc>
      </w:tr>
      <w:tr w:rsidR="00D67114" w:rsidTr="00501994">
        <w:trPr>
          <w:trHeight w:val="1092"/>
        </w:trPr>
        <w:tc>
          <w:tcPr>
            <w:tcW w:w="708" w:type="dxa"/>
          </w:tcPr>
          <w:p w:rsidR="00D67114" w:rsidRPr="006B7C89" w:rsidRDefault="00EE7410" w:rsidP="00DD365A">
            <w:pPr>
              <w:tabs>
                <w:tab w:val="left" w:pos="7695"/>
              </w:tabs>
              <w:jc w:val="center"/>
              <w:rPr>
                <w:sz w:val="28"/>
                <w:szCs w:val="28"/>
              </w:rPr>
            </w:pPr>
            <w:r>
              <w:rPr>
                <w:sz w:val="28"/>
                <w:szCs w:val="28"/>
              </w:rPr>
              <w:t>8</w:t>
            </w:r>
            <w:r w:rsidR="00D67114" w:rsidRPr="006B7C89">
              <w:rPr>
                <w:sz w:val="28"/>
                <w:szCs w:val="28"/>
              </w:rPr>
              <w:t>.</w:t>
            </w:r>
          </w:p>
        </w:tc>
        <w:tc>
          <w:tcPr>
            <w:tcW w:w="8278" w:type="dxa"/>
          </w:tcPr>
          <w:p w:rsidR="00D67114" w:rsidRPr="006B7C89" w:rsidRDefault="00D67114" w:rsidP="00DD365A">
            <w:pPr>
              <w:tabs>
                <w:tab w:val="left" w:pos="7695"/>
              </w:tabs>
              <w:rPr>
                <w:sz w:val="28"/>
                <w:szCs w:val="28"/>
              </w:rPr>
            </w:pPr>
            <w:r w:rsidRPr="006B7C89">
              <w:rPr>
                <w:sz w:val="28"/>
                <w:szCs w:val="28"/>
              </w:rPr>
              <w:t>Оценка капитальных вложений в новое строительство, реконструкцию и модернизацию головных и линейных объектов систем теплоснабжения…………………………………</w:t>
            </w:r>
            <w:r w:rsidR="00EE7410">
              <w:rPr>
                <w:sz w:val="28"/>
                <w:szCs w:val="28"/>
              </w:rPr>
              <w:t>………</w:t>
            </w:r>
            <w:r w:rsidRPr="006B7C89">
              <w:rPr>
                <w:sz w:val="28"/>
                <w:szCs w:val="28"/>
              </w:rPr>
              <w:t>…….</w:t>
            </w:r>
          </w:p>
          <w:p w:rsidR="00617DA2" w:rsidRPr="006B7C89" w:rsidRDefault="00617DA2" w:rsidP="00617DA2">
            <w:pPr>
              <w:tabs>
                <w:tab w:val="left" w:pos="7695"/>
              </w:tabs>
              <w:ind w:right="406"/>
              <w:rPr>
                <w:sz w:val="28"/>
                <w:szCs w:val="28"/>
              </w:rPr>
            </w:pPr>
          </w:p>
        </w:tc>
        <w:tc>
          <w:tcPr>
            <w:tcW w:w="868" w:type="dxa"/>
          </w:tcPr>
          <w:p w:rsidR="00D67114" w:rsidRPr="006B7C89" w:rsidRDefault="00D67114" w:rsidP="00DD365A">
            <w:pPr>
              <w:tabs>
                <w:tab w:val="left" w:pos="7695"/>
              </w:tabs>
              <w:jc w:val="center"/>
              <w:rPr>
                <w:sz w:val="28"/>
                <w:szCs w:val="28"/>
              </w:rPr>
            </w:pPr>
          </w:p>
          <w:p w:rsidR="00D67114" w:rsidRPr="006B7C89" w:rsidRDefault="00D67114" w:rsidP="00DD365A">
            <w:pPr>
              <w:tabs>
                <w:tab w:val="left" w:pos="7695"/>
              </w:tabs>
              <w:jc w:val="center"/>
              <w:rPr>
                <w:sz w:val="28"/>
                <w:szCs w:val="28"/>
              </w:rPr>
            </w:pPr>
          </w:p>
          <w:p w:rsidR="004D3D0B" w:rsidRDefault="0094039E" w:rsidP="00DD365A">
            <w:pPr>
              <w:tabs>
                <w:tab w:val="left" w:pos="7695"/>
              </w:tabs>
              <w:jc w:val="center"/>
              <w:rPr>
                <w:sz w:val="28"/>
                <w:szCs w:val="28"/>
              </w:rPr>
            </w:pPr>
            <w:r>
              <w:rPr>
                <w:sz w:val="28"/>
                <w:szCs w:val="28"/>
              </w:rPr>
              <w:t>46</w:t>
            </w:r>
          </w:p>
          <w:p w:rsidR="00617DA2" w:rsidRPr="006B7C89" w:rsidRDefault="00617DA2" w:rsidP="00DD365A">
            <w:pPr>
              <w:tabs>
                <w:tab w:val="left" w:pos="7695"/>
              </w:tabs>
              <w:jc w:val="center"/>
              <w:rPr>
                <w:sz w:val="28"/>
                <w:szCs w:val="28"/>
              </w:rPr>
            </w:pPr>
          </w:p>
        </w:tc>
      </w:tr>
      <w:tr w:rsidR="0052315D" w:rsidTr="00501994">
        <w:trPr>
          <w:trHeight w:val="832"/>
        </w:trPr>
        <w:tc>
          <w:tcPr>
            <w:tcW w:w="708" w:type="dxa"/>
          </w:tcPr>
          <w:p w:rsidR="0052315D" w:rsidRDefault="0052315D" w:rsidP="00DD365A">
            <w:pPr>
              <w:tabs>
                <w:tab w:val="left" w:pos="7695"/>
              </w:tabs>
              <w:jc w:val="center"/>
              <w:rPr>
                <w:sz w:val="28"/>
                <w:szCs w:val="28"/>
              </w:rPr>
            </w:pPr>
            <w:r>
              <w:rPr>
                <w:sz w:val="28"/>
                <w:szCs w:val="28"/>
              </w:rPr>
              <w:t>9.</w:t>
            </w:r>
          </w:p>
        </w:tc>
        <w:tc>
          <w:tcPr>
            <w:tcW w:w="8278" w:type="dxa"/>
          </w:tcPr>
          <w:p w:rsidR="0052315D" w:rsidRPr="006B7C89" w:rsidRDefault="0052315D" w:rsidP="00617DA2">
            <w:pPr>
              <w:tabs>
                <w:tab w:val="left" w:pos="7695"/>
              </w:tabs>
              <w:ind w:left="-141" w:right="406"/>
              <w:rPr>
                <w:sz w:val="28"/>
                <w:szCs w:val="28"/>
              </w:rPr>
            </w:pPr>
            <w:r>
              <w:rPr>
                <w:sz w:val="28"/>
                <w:szCs w:val="28"/>
              </w:rPr>
              <w:t xml:space="preserve"> Решения о распределении тепловой нагрузки между источниками тепловой энергии.</w:t>
            </w:r>
          </w:p>
        </w:tc>
        <w:tc>
          <w:tcPr>
            <w:tcW w:w="868" w:type="dxa"/>
          </w:tcPr>
          <w:p w:rsidR="0052315D" w:rsidRDefault="0052315D" w:rsidP="00DD365A">
            <w:pPr>
              <w:tabs>
                <w:tab w:val="left" w:pos="7695"/>
              </w:tabs>
              <w:jc w:val="center"/>
              <w:rPr>
                <w:sz w:val="28"/>
                <w:szCs w:val="28"/>
              </w:rPr>
            </w:pPr>
          </w:p>
          <w:p w:rsidR="0052315D" w:rsidRPr="006B7C89" w:rsidRDefault="0052315D" w:rsidP="00DD365A">
            <w:pPr>
              <w:tabs>
                <w:tab w:val="left" w:pos="7695"/>
              </w:tabs>
              <w:jc w:val="center"/>
              <w:rPr>
                <w:sz w:val="28"/>
                <w:szCs w:val="28"/>
              </w:rPr>
            </w:pPr>
            <w:r>
              <w:rPr>
                <w:sz w:val="28"/>
                <w:szCs w:val="28"/>
              </w:rPr>
              <w:t>47</w:t>
            </w:r>
          </w:p>
        </w:tc>
      </w:tr>
      <w:tr w:rsidR="0052315D" w:rsidTr="00501994">
        <w:trPr>
          <w:trHeight w:val="1039"/>
        </w:trPr>
        <w:tc>
          <w:tcPr>
            <w:tcW w:w="708" w:type="dxa"/>
          </w:tcPr>
          <w:p w:rsidR="0052315D" w:rsidRDefault="0052315D" w:rsidP="00DD365A">
            <w:pPr>
              <w:tabs>
                <w:tab w:val="left" w:pos="7695"/>
              </w:tabs>
              <w:jc w:val="center"/>
              <w:rPr>
                <w:sz w:val="28"/>
                <w:szCs w:val="28"/>
              </w:rPr>
            </w:pPr>
            <w:r>
              <w:rPr>
                <w:sz w:val="28"/>
                <w:szCs w:val="28"/>
              </w:rPr>
              <w:t>10.</w:t>
            </w:r>
          </w:p>
        </w:tc>
        <w:tc>
          <w:tcPr>
            <w:tcW w:w="8278" w:type="dxa"/>
          </w:tcPr>
          <w:p w:rsidR="0052315D" w:rsidRDefault="0052315D" w:rsidP="00617DA2">
            <w:pPr>
              <w:tabs>
                <w:tab w:val="left" w:pos="7695"/>
              </w:tabs>
              <w:ind w:left="-141" w:right="406"/>
              <w:rPr>
                <w:sz w:val="28"/>
                <w:szCs w:val="28"/>
              </w:rPr>
            </w:pPr>
            <w:r>
              <w:rPr>
                <w:sz w:val="28"/>
                <w:szCs w:val="28"/>
              </w:rPr>
              <w:t xml:space="preserve"> Решения по бесхозным тепловым сетям.</w:t>
            </w:r>
          </w:p>
          <w:p w:rsidR="0052315D" w:rsidRDefault="0052315D" w:rsidP="00617DA2">
            <w:pPr>
              <w:tabs>
                <w:tab w:val="left" w:pos="7695"/>
              </w:tabs>
              <w:ind w:right="406"/>
              <w:rPr>
                <w:sz w:val="28"/>
                <w:szCs w:val="28"/>
              </w:rPr>
            </w:pPr>
          </w:p>
        </w:tc>
        <w:tc>
          <w:tcPr>
            <w:tcW w:w="868" w:type="dxa"/>
          </w:tcPr>
          <w:p w:rsidR="0052315D" w:rsidRDefault="0052315D" w:rsidP="00DD365A">
            <w:pPr>
              <w:tabs>
                <w:tab w:val="left" w:pos="7695"/>
              </w:tabs>
              <w:jc w:val="center"/>
              <w:rPr>
                <w:sz w:val="28"/>
                <w:szCs w:val="28"/>
              </w:rPr>
            </w:pPr>
          </w:p>
          <w:p w:rsidR="0052315D" w:rsidRDefault="0052315D" w:rsidP="00DD365A">
            <w:pPr>
              <w:tabs>
                <w:tab w:val="left" w:pos="7695"/>
              </w:tabs>
              <w:jc w:val="center"/>
              <w:rPr>
                <w:sz w:val="28"/>
                <w:szCs w:val="28"/>
              </w:rPr>
            </w:pPr>
            <w:r>
              <w:rPr>
                <w:sz w:val="28"/>
                <w:szCs w:val="28"/>
              </w:rPr>
              <w:t>47</w:t>
            </w:r>
          </w:p>
        </w:tc>
      </w:tr>
      <w:tr w:rsidR="00D67114" w:rsidTr="00501994">
        <w:tc>
          <w:tcPr>
            <w:tcW w:w="708" w:type="dxa"/>
          </w:tcPr>
          <w:p w:rsidR="00D67114" w:rsidRPr="006B7C89" w:rsidRDefault="00D67114" w:rsidP="00DD365A">
            <w:pPr>
              <w:tabs>
                <w:tab w:val="left" w:pos="7695"/>
              </w:tabs>
              <w:jc w:val="center"/>
              <w:rPr>
                <w:sz w:val="28"/>
                <w:szCs w:val="28"/>
              </w:rPr>
            </w:pPr>
          </w:p>
        </w:tc>
        <w:tc>
          <w:tcPr>
            <w:tcW w:w="8278" w:type="dxa"/>
          </w:tcPr>
          <w:p w:rsidR="00D67114" w:rsidRPr="006B7C89" w:rsidRDefault="00D67114" w:rsidP="00DD365A">
            <w:pPr>
              <w:tabs>
                <w:tab w:val="left" w:pos="7695"/>
              </w:tabs>
              <w:rPr>
                <w:sz w:val="28"/>
                <w:szCs w:val="28"/>
              </w:rPr>
            </w:pPr>
            <w:r w:rsidRPr="006B7C89">
              <w:rPr>
                <w:sz w:val="28"/>
                <w:szCs w:val="28"/>
              </w:rPr>
              <w:t>Приложения……………………………………………………………….</w:t>
            </w:r>
          </w:p>
        </w:tc>
        <w:tc>
          <w:tcPr>
            <w:tcW w:w="868" w:type="dxa"/>
          </w:tcPr>
          <w:p w:rsidR="00D67114" w:rsidRPr="006B7C89" w:rsidRDefault="00EE7410" w:rsidP="00DD365A">
            <w:pPr>
              <w:tabs>
                <w:tab w:val="left" w:pos="7695"/>
              </w:tabs>
              <w:jc w:val="center"/>
              <w:rPr>
                <w:sz w:val="28"/>
                <w:szCs w:val="28"/>
              </w:rPr>
            </w:pPr>
            <w:r>
              <w:rPr>
                <w:sz w:val="28"/>
                <w:szCs w:val="28"/>
              </w:rPr>
              <w:t>4</w:t>
            </w:r>
            <w:r w:rsidR="0094039E">
              <w:rPr>
                <w:sz w:val="28"/>
                <w:szCs w:val="28"/>
              </w:rPr>
              <w:t>8</w:t>
            </w:r>
          </w:p>
        </w:tc>
      </w:tr>
    </w:tbl>
    <w:p w:rsidR="00D67114" w:rsidRPr="002163BA" w:rsidRDefault="00D67114" w:rsidP="00D67114">
      <w:pPr>
        <w:tabs>
          <w:tab w:val="left" w:pos="7695"/>
        </w:tabs>
        <w:spacing w:line="360" w:lineRule="auto"/>
        <w:jc w:val="center"/>
        <w:rPr>
          <w:b/>
          <w:sz w:val="32"/>
          <w:szCs w:val="32"/>
        </w:rPr>
      </w:pPr>
    </w:p>
    <w:p w:rsidR="002163BA" w:rsidRPr="00FB3FF5" w:rsidRDefault="002163BA" w:rsidP="00FB3FF5">
      <w:pPr>
        <w:tabs>
          <w:tab w:val="right" w:leader="dot" w:pos="9356"/>
        </w:tabs>
        <w:spacing w:line="360" w:lineRule="auto"/>
        <w:jc w:val="both"/>
        <w:rPr>
          <w:b/>
          <w:sz w:val="32"/>
          <w:szCs w:val="32"/>
        </w:rPr>
        <w:sectPr w:rsidR="002163BA" w:rsidRPr="00FB3FF5" w:rsidSect="00092B83">
          <w:headerReference w:type="default" r:id="rId11"/>
          <w:footerReference w:type="default" r:id="rId12"/>
          <w:pgSz w:w="11907" w:h="16840"/>
          <w:pgMar w:top="851" w:right="851" w:bottom="1134" w:left="1418" w:header="57" w:footer="284" w:gutter="0"/>
          <w:cols w:space="720"/>
          <w:docGrid w:linePitch="272"/>
        </w:sectPr>
      </w:pPr>
    </w:p>
    <w:p w:rsidR="003E5679" w:rsidRPr="0034065F" w:rsidRDefault="003E5679" w:rsidP="003E5679">
      <w:pPr>
        <w:jc w:val="center"/>
        <w:rPr>
          <w:b/>
          <w:sz w:val="32"/>
          <w:szCs w:val="32"/>
        </w:rPr>
      </w:pPr>
      <w:bookmarkStart w:id="0" w:name="_Toc297032069"/>
      <w:bookmarkStart w:id="1" w:name="_Toc295907697"/>
      <w:bookmarkStart w:id="2" w:name="_Toc295907722"/>
      <w:r w:rsidRPr="0034065F">
        <w:rPr>
          <w:b/>
          <w:sz w:val="32"/>
          <w:szCs w:val="32"/>
        </w:rPr>
        <w:lastRenderedPageBreak/>
        <w:t>Основные  положения</w:t>
      </w:r>
    </w:p>
    <w:p w:rsidR="003E5679" w:rsidRDefault="003E5679" w:rsidP="003E5679">
      <w:pPr>
        <w:jc w:val="center"/>
        <w:rPr>
          <w:sz w:val="28"/>
          <w:szCs w:val="28"/>
        </w:rPr>
      </w:pPr>
    </w:p>
    <w:p w:rsidR="003E5679" w:rsidRPr="002A2176" w:rsidRDefault="002A2176" w:rsidP="003235F3">
      <w:pPr>
        <w:spacing w:line="360" w:lineRule="auto"/>
        <w:jc w:val="both"/>
        <w:rPr>
          <w:sz w:val="28"/>
          <w:szCs w:val="28"/>
        </w:rPr>
      </w:pPr>
      <w:r>
        <w:rPr>
          <w:sz w:val="28"/>
          <w:szCs w:val="28"/>
        </w:rPr>
        <w:t xml:space="preserve">  </w:t>
      </w:r>
      <w:r w:rsidR="009E58C9">
        <w:rPr>
          <w:sz w:val="28"/>
          <w:szCs w:val="28"/>
        </w:rPr>
        <w:t xml:space="preserve">Схема теплоснабжения г. Катав-Ивановска разработана </w:t>
      </w:r>
      <w:r>
        <w:rPr>
          <w:sz w:val="28"/>
          <w:szCs w:val="28"/>
        </w:rPr>
        <w:t xml:space="preserve">в соответствии с Федеральным </w:t>
      </w:r>
      <w:r w:rsidR="003E5679">
        <w:rPr>
          <w:sz w:val="28"/>
          <w:szCs w:val="28"/>
        </w:rPr>
        <w:t xml:space="preserve"> закон</w:t>
      </w:r>
      <w:r>
        <w:rPr>
          <w:sz w:val="28"/>
          <w:szCs w:val="28"/>
        </w:rPr>
        <w:t>ом</w:t>
      </w:r>
      <w:r w:rsidR="003E5679">
        <w:rPr>
          <w:sz w:val="28"/>
          <w:szCs w:val="28"/>
        </w:rPr>
        <w:t xml:space="preserve"> от 27 июля 20</w:t>
      </w:r>
      <w:r w:rsidR="009E58C9">
        <w:rPr>
          <w:sz w:val="28"/>
          <w:szCs w:val="28"/>
        </w:rPr>
        <w:t xml:space="preserve">10г. №190-ФЗ «О теплоснабжении» и </w:t>
      </w:r>
      <w:r>
        <w:rPr>
          <w:sz w:val="28"/>
          <w:szCs w:val="28"/>
        </w:rPr>
        <w:t xml:space="preserve"> Постановлением</w:t>
      </w:r>
      <w:r w:rsidR="003E5679">
        <w:rPr>
          <w:sz w:val="28"/>
          <w:szCs w:val="28"/>
        </w:rPr>
        <w:t xml:space="preserve"> Правительства РФ от </w:t>
      </w:r>
      <w:r w:rsidR="003E5679" w:rsidRPr="002A2176">
        <w:rPr>
          <w:sz w:val="28"/>
          <w:szCs w:val="28"/>
        </w:rPr>
        <w:t xml:space="preserve">22 февраля </w:t>
      </w:r>
      <w:smartTag w:uri="urn:schemas-microsoft-com:office:smarttags" w:element="metricconverter">
        <w:smartTagPr>
          <w:attr w:name="ProductID" w:val="2012 г"/>
        </w:smartTagPr>
        <w:r w:rsidR="003E5679" w:rsidRPr="002A2176">
          <w:rPr>
            <w:sz w:val="28"/>
            <w:szCs w:val="28"/>
          </w:rPr>
          <w:t>2012 г</w:t>
        </w:r>
      </w:smartTag>
      <w:r w:rsidR="003E5679" w:rsidRPr="002A2176">
        <w:rPr>
          <w:sz w:val="28"/>
          <w:szCs w:val="28"/>
        </w:rPr>
        <w:t xml:space="preserve"> №154.</w:t>
      </w:r>
    </w:p>
    <w:p w:rsidR="009E58C9" w:rsidRDefault="002A2176" w:rsidP="003235F3">
      <w:pPr>
        <w:pStyle w:val="20"/>
        <w:keepNext w:val="0"/>
        <w:widowControl w:val="0"/>
        <w:numPr>
          <w:ilvl w:val="1"/>
          <w:numId w:val="0"/>
        </w:numPr>
        <w:tabs>
          <w:tab w:val="left" w:pos="-142"/>
          <w:tab w:val="num" w:pos="0"/>
          <w:tab w:val="left" w:pos="851"/>
          <w:tab w:val="left" w:pos="1134"/>
        </w:tabs>
        <w:suppressAutoHyphens/>
        <w:spacing w:before="240" w:after="120" w:line="360" w:lineRule="auto"/>
        <w:ind w:right="0"/>
        <w:jc w:val="both"/>
        <w:textAlignment w:val="baseline"/>
      </w:pPr>
      <w:r>
        <w:t>Цель разработки схемы теплоснабжения:</w:t>
      </w:r>
      <w:r w:rsidR="009E58C9">
        <w:t xml:space="preserve"> </w:t>
      </w:r>
      <w:r>
        <w:t xml:space="preserve"> удовлетворение</w:t>
      </w:r>
      <w:r w:rsidR="009E58C9">
        <w:t xml:space="preserve"> спроса на тепловую энергию (мощность), теплоноситель и  обеспечения надежного теплоснабжения наиболее экономичным способом (с соблюдением принципа минимизации расходов)  при минимальном воздействии на окружающую среду, экономического стимулирования развития систем теплоснабжения и внедрении энергосберегающих технологий.</w:t>
      </w:r>
    </w:p>
    <w:p w:rsidR="009E58C9" w:rsidRDefault="002A2176" w:rsidP="003235F3">
      <w:pPr>
        <w:pStyle w:val="20"/>
        <w:keepNext w:val="0"/>
        <w:widowControl w:val="0"/>
        <w:numPr>
          <w:ilvl w:val="1"/>
          <w:numId w:val="0"/>
        </w:numPr>
        <w:tabs>
          <w:tab w:val="left" w:pos="-142"/>
          <w:tab w:val="num" w:pos="0"/>
          <w:tab w:val="left" w:pos="851"/>
          <w:tab w:val="left" w:pos="1134"/>
        </w:tabs>
        <w:suppressAutoHyphens/>
        <w:spacing w:before="240" w:after="120" w:line="360" w:lineRule="auto"/>
        <w:ind w:right="0" w:firstLine="360"/>
        <w:jc w:val="both"/>
        <w:textAlignment w:val="baseline"/>
      </w:pPr>
      <w:r>
        <w:t xml:space="preserve"> В настоящем документе </w:t>
      </w:r>
      <w:r w:rsidR="009E58C9">
        <w:t xml:space="preserve"> используются следующие термины и определения:</w:t>
      </w:r>
    </w:p>
    <w:p w:rsidR="009E58C9" w:rsidRDefault="002A2176" w:rsidP="003235F3">
      <w:pPr>
        <w:pStyle w:val="13"/>
        <w:spacing w:line="360" w:lineRule="auto"/>
        <w:ind w:firstLine="709"/>
      </w:pPr>
      <w:r w:rsidRPr="002A2176">
        <w:rPr>
          <w:b/>
          <w:i/>
        </w:rPr>
        <w:t>З</w:t>
      </w:r>
      <w:r w:rsidR="009E58C9" w:rsidRPr="002A2176">
        <w:rPr>
          <w:b/>
          <w:i/>
        </w:rPr>
        <w:t xml:space="preserve">она действия источника тепловой </w:t>
      </w:r>
      <w:r w:rsidRPr="002A2176">
        <w:rPr>
          <w:b/>
          <w:i/>
        </w:rPr>
        <w:t>энергии  системы теплоснабжения</w:t>
      </w:r>
      <w:r w:rsidR="009E58C9">
        <w:t xml:space="preserve"> -  зона действия источника тепловой энергии, определяемая границей действия тепловых сетей, присоединенных к этому источнику тепловой энергии;</w:t>
      </w:r>
    </w:p>
    <w:p w:rsidR="009E58C9" w:rsidRDefault="002A2176" w:rsidP="003235F3">
      <w:pPr>
        <w:pStyle w:val="13"/>
        <w:spacing w:line="360" w:lineRule="auto"/>
        <w:ind w:firstLine="709"/>
      </w:pPr>
      <w:r w:rsidRPr="002A2176">
        <w:rPr>
          <w:b/>
          <w:i/>
        </w:rPr>
        <w:t>Выделенная зона теплоснабжения</w:t>
      </w:r>
      <w:r w:rsidR="009E58C9">
        <w:t xml:space="preserve"> - зона действия источника  тепловой энергии, устанавливаемая ежегодно на осенне-зимний эксплуатационный период (ОЗП) на основании разрабатываемых и согласованных в установленном порядке программ выполнения переключений в тепловых схемах источников тепловой энергии и схемах тепловых сетей;</w:t>
      </w:r>
    </w:p>
    <w:p w:rsidR="009E58C9" w:rsidRDefault="002A2176" w:rsidP="003235F3">
      <w:pPr>
        <w:pStyle w:val="13"/>
        <w:spacing w:line="360" w:lineRule="auto"/>
        <w:ind w:firstLine="709"/>
      </w:pPr>
      <w:r>
        <w:t xml:space="preserve"> </w:t>
      </w:r>
      <w:r w:rsidRPr="002A2176">
        <w:rPr>
          <w:b/>
          <w:i/>
        </w:rPr>
        <w:t>И</w:t>
      </w:r>
      <w:r w:rsidR="009E58C9" w:rsidRPr="002A2176">
        <w:rPr>
          <w:b/>
          <w:i/>
        </w:rPr>
        <w:t>сточник тепловой энергии, работающий на</w:t>
      </w:r>
      <w:r w:rsidRPr="002A2176">
        <w:rPr>
          <w:b/>
          <w:i/>
        </w:rPr>
        <w:t xml:space="preserve"> выделенную зону теплоснабжения</w:t>
      </w:r>
      <w:r w:rsidR="009E58C9">
        <w:t xml:space="preserve"> - источник тепловой энергии, работающий в составе других источников тепловой энергии, объединенных между собой  единой тепловой сетью, зона действия которого ограничена закрытыми секционир</w:t>
      </w:r>
      <w:r w:rsidR="000D7C12">
        <w:t>ующими задвижками тепловой сети</w:t>
      </w:r>
      <w:r w:rsidR="009E58C9">
        <w:t>;</w:t>
      </w:r>
    </w:p>
    <w:p w:rsidR="009E58C9" w:rsidRDefault="002A2176" w:rsidP="003235F3">
      <w:pPr>
        <w:pStyle w:val="13"/>
        <w:spacing w:line="360" w:lineRule="auto"/>
        <w:ind w:firstLine="709"/>
      </w:pPr>
      <w:r w:rsidRPr="002A2176">
        <w:rPr>
          <w:b/>
          <w:i/>
        </w:rPr>
        <w:t>М</w:t>
      </w:r>
      <w:r w:rsidR="009E58C9" w:rsidRPr="002A2176">
        <w:rPr>
          <w:b/>
          <w:i/>
        </w:rPr>
        <w:t>ощность источника</w:t>
      </w:r>
      <w:r w:rsidRPr="002A2176">
        <w:rPr>
          <w:b/>
          <w:i/>
        </w:rPr>
        <w:t xml:space="preserve"> тепловой энергии установленная</w:t>
      </w:r>
      <w:r w:rsidR="009E58C9">
        <w:t xml:space="preserve"> -  сумма номинальных тепловых мощностей всего принятого по акту в эксплуатацию оборудования, предназначенного для отпуска тепла потребителям и на собственные нужды с паром и горячей водой;</w:t>
      </w:r>
    </w:p>
    <w:p w:rsidR="009E58C9" w:rsidRDefault="002A2176" w:rsidP="003235F3">
      <w:pPr>
        <w:pStyle w:val="13"/>
        <w:spacing w:line="360" w:lineRule="auto"/>
        <w:ind w:firstLine="709"/>
        <w:rPr>
          <w:szCs w:val="28"/>
        </w:rPr>
      </w:pPr>
      <w:r>
        <w:rPr>
          <w:b/>
          <w:i/>
        </w:rPr>
        <w:lastRenderedPageBreak/>
        <w:t>М</w:t>
      </w:r>
      <w:r w:rsidR="009E58C9" w:rsidRPr="002A2176">
        <w:rPr>
          <w:b/>
          <w:i/>
        </w:rPr>
        <w:t>ощность источника тепловой энергии располагаемая</w:t>
      </w:r>
      <w:r>
        <w:rPr>
          <w:b/>
          <w:i/>
        </w:rPr>
        <w:t xml:space="preserve"> </w:t>
      </w:r>
      <w:r w:rsidR="009E58C9">
        <w:t xml:space="preserve"> -  </w:t>
      </w:r>
      <w:r w:rsidR="009E58C9">
        <w:rPr>
          <w:szCs w:val="28"/>
        </w:rPr>
        <w:t xml:space="preserve">величина, равная установленной мощности источника тепловой энергии за вычетом мощности, не реализуемой по техническим причинам. </w:t>
      </w:r>
    </w:p>
    <w:p w:rsidR="009E58C9" w:rsidRDefault="002A2176" w:rsidP="003235F3">
      <w:pPr>
        <w:pStyle w:val="13"/>
        <w:spacing w:line="360" w:lineRule="auto"/>
        <w:ind w:firstLine="360"/>
      </w:pPr>
      <w:r w:rsidRPr="002A2176">
        <w:rPr>
          <w:b/>
          <w:i/>
        </w:rPr>
        <w:t>М</w:t>
      </w:r>
      <w:r w:rsidR="009E58C9" w:rsidRPr="002A2176">
        <w:rPr>
          <w:b/>
          <w:i/>
        </w:rPr>
        <w:t>ощность и</w:t>
      </w:r>
      <w:r w:rsidRPr="002A2176">
        <w:rPr>
          <w:b/>
          <w:i/>
        </w:rPr>
        <w:t>сточника тепловой энергии нетто</w:t>
      </w:r>
      <w:r w:rsidR="009E58C9" w:rsidRPr="002A2176">
        <w:rPr>
          <w:b/>
          <w:i/>
        </w:rPr>
        <w:t xml:space="preserve"> </w:t>
      </w:r>
      <w:r w:rsidR="009E58C9">
        <w:t>- величина, равная располагаемой мощности источника тепловой энергии за вычетом тепловой нагрузки с</w:t>
      </w:r>
      <w:r w:rsidR="000D7C12">
        <w:t>обственных и хозяйственных нужд.</w:t>
      </w:r>
      <w:r w:rsidR="009E58C9">
        <w:t xml:space="preserve">  </w:t>
      </w:r>
    </w:p>
    <w:p w:rsidR="009E58C9" w:rsidRDefault="002A2176" w:rsidP="003235F3">
      <w:pPr>
        <w:pStyle w:val="13"/>
        <w:spacing w:line="360" w:lineRule="auto"/>
        <w:ind w:firstLine="360"/>
      </w:pPr>
      <w:r w:rsidRPr="002A2176">
        <w:rPr>
          <w:b/>
          <w:i/>
        </w:rPr>
        <w:t>Теплосетевые объекты</w:t>
      </w:r>
      <w:r w:rsidR="009E58C9">
        <w:t xml:space="preserve"> - объекты, входящие в состав тепловой сети и обеспечивающие передачу тепловой энергии от источника тепловой энергии до теплопотребляющей установки потребителя тепловой энергии.</w:t>
      </w:r>
    </w:p>
    <w:p w:rsidR="009E58C9" w:rsidRDefault="009E58C9" w:rsidP="003235F3">
      <w:pPr>
        <w:pStyle w:val="20"/>
        <w:keepNext w:val="0"/>
        <w:widowControl w:val="0"/>
        <w:numPr>
          <w:ilvl w:val="1"/>
          <w:numId w:val="0"/>
        </w:numPr>
        <w:tabs>
          <w:tab w:val="left" w:pos="-142"/>
          <w:tab w:val="num" w:pos="0"/>
          <w:tab w:val="left" w:pos="851"/>
          <w:tab w:val="left" w:pos="1134"/>
        </w:tabs>
        <w:suppressAutoHyphens/>
        <w:spacing w:before="240" w:after="120" w:line="360" w:lineRule="auto"/>
        <w:ind w:right="0" w:firstLine="360"/>
        <w:jc w:val="both"/>
        <w:textAlignment w:val="baseline"/>
      </w:pPr>
      <w:r>
        <w:t>Схем</w:t>
      </w:r>
      <w:r w:rsidR="002A2176">
        <w:t>а теплоснабжения разработана</w:t>
      </w:r>
      <w:r>
        <w:t xml:space="preserve"> на основе </w:t>
      </w:r>
      <w:r w:rsidR="002A2176">
        <w:t xml:space="preserve">генерального плана г. Катав-Ивановска </w:t>
      </w:r>
      <w:r w:rsidR="009F4913">
        <w:t xml:space="preserve">утвержденного </w:t>
      </w:r>
      <w:r w:rsidR="002A2176">
        <w:t xml:space="preserve"> в </w:t>
      </w:r>
      <w:r w:rsidR="009F4913">
        <w:t>19</w:t>
      </w:r>
      <w:r w:rsidR="002A2176">
        <w:t xml:space="preserve">90 году, а в </w:t>
      </w:r>
      <w:smartTag w:uri="urn:schemas-microsoft-com:office:smarttags" w:element="metricconverter">
        <w:smartTagPr>
          <w:attr w:name="ProductID" w:val="2008 г"/>
        </w:smartTagPr>
        <w:r w:rsidR="002A2176">
          <w:t xml:space="preserve">2008 </w:t>
        </w:r>
        <w:r w:rsidR="009F4913">
          <w:t>г</w:t>
        </w:r>
      </w:smartTag>
      <w:r w:rsidR="009F4913">
        <w:t xml:space="preserve">. после </w:t>
      </w:r>
      <w:r w:rsidR="002A2176">
        <w:t xml:space="preserve"> к</w:t>
      </w:r>
      <w:r w:rsidR="009F4913">
        <w:t>орректировки,</w:t>
      </w:r>
      <w:r w:rsidR="002A2176">
        <w:t xml:space="preserve"> утвержден</w:t>
      </w:r>
      <w:r w:rsidR="009F4913">
        <w:t>ного</w:t>
      </w:r>
      <w:r w:rsidR="002A2176">
        <w:t xml:space="preserve"> распоряжением </w:t>
      </w:r>
      <w:r w:rsidR="00FE2CA8">
        <w:t>Совета депутатов Катав-Ивановского городского поселения</w:t>
      </w:r>
      <w:r w:rsidR="00730EB5">
        <w:t>.</w:t>
      </w:r>
      <w:r>
        <w:t xml:space="preserve"> </w:t>
      </w:r>
    </w:p>
    <w:p w:rsidR="009E58C9" w:rsidRDefault="009E58C9" w:rsidP="003235F3">
      <w:pPr>
        <w:pStyle w:val="20"/>
        <w:keepNext w:val="0"/>
        <w:widowControl w:val="0"/>
        <w:numPr>
          <w:ilvl w:val="1"/>
          <w:numId w:val="0"/>
        </w:numPr>
        <w:tabs>
          <w:tab w:val="left" w:pos="-142"/>
          <w:tab w:val="num" w:pos="0"/>
          <w:tab w:val="left" w:pos="851"/>
          <w:tab w:val="left" w:pos="1134"/>
        </w:tabs>
        <w:suppressAutoHyphens/>
        <w:spacing w:before="240" w:after="120" w:line="360" w:lineRule="auto"/>
        <w:ind w:right="0" w:firstLine="360"/>
        <w:jc w:val="both"/>
        <w:textAlignment w:val="baseline"/>
      </w:pPr>
      <w:r>
        <w:t>Схем</w:t>
      </w:r>
      <w:r w:rsidR="00730EB5">
        <w:t>а теплоснабжения разработана</w:t>
      </w:r>
      <w:r>
        <w:t xml:space="preserve"> на срок 15 лет в том числе по периодам:</w:t>
      </w:r>
    </w:p>
    <w:p w:rsidR="009E58C9" w:rsidRDefault="009E58C9" w:rsidP="003235F3">
      <w:pPr>
        <w:pStyle w:val="13"/>
        <w:numPr>
          <w:ilvl w:val="0"/>
          <w:numId w:val="27"/>
        </w:numPr>
        <w:spacing w:line="360" w:lineRule="auto"/>
      </w:pPr>
      <w:r>
        <w:t>на начальный период в 3 года;</w:t>
      </w:r>
    </w:p>
    <w:p w:rsidR="009E58C9" w:rsidRDefault="009E58C9" w:rsidP="003235F3">
      <w:pPr>
        <w:pStyle w:val="13"/>
        <w:numPr>
          <w:ilvl w:val="0"/>
          <w:numId w:val="27"/>
        </w:numPr>
        <w:spacing w:line="360" w:lineRule="auto"/>
      </w:pPr>
      <w:r>
        <w:t xml:space="preserve">на последующие пятилетние периоды. </w:t>
      </w:r>
    </w:p>
    <w:p w:rsidR="009E58C9" w:rsidRDefault="00730EB5" w:rsidP="003235F3">
      <w:pPr>
        <w:pStyle w:val="20"/>
        <w:keepNext w:val="0"/>
        <w:widowControl w:val="0"/>
        <w:numPr>
          <w:ilvl w:val="1"/>
          <w:numId w:val="0"/>
        </w:numPr>
        <w:tabs>
          <w:tab w:val="left" w:pos="-142"/>
          <w:tab w:val="num" w:pos="0"/>
          <w:tab w:val="left" w:pos="851"/>
          <w:tab w:val="left" w:pos="1134"/>
        </w:tabs>
        <w:suppressAutoHyphens/>
        <w:spacing w:before="240" w:after="120" w:line="360" w:lineRule="auto"/>
        <w:ind w:right="0" w:firstLine="360"/>
        <w:jc w:val="both"/>
        <w:textAlignment w:val="baseline"/>
      </w:pPr>
      <w:r>
        <w:t>Основные  принципы разработки схемы теплоснабжения</w:t>
      </w:r>
      <w:r w:rsidR="009E58C9">
        <w:t>:</w:t>
      </w:r>
    </w:p>
    <w:p w:rsidR="009E58C9" w:rsidRDefault="009E58C9" w:rsidP="003235F3">
      <w:pPr>
        <w:pStyle w:val="13"/>
        <w:spacing w:before="0" w:after="0" w:line="360" w:lineRule="auto"/>
        <w:ind w:firstLine="709"/>
        <w:rPr>
          <w:spacing w:val="0"/>
          <w:szCs w:val="28"/>
        </w:rPr>
      </w:pPr>
      <w:r>
        <w:rPr>
          <w:spacing w:val="0"/>
        </w:rPr>
        <w:t xml:space="preserve">1) </w:t>
      </w:r>
      <w:r>
        <w:rPr>
          <w:spacing w:val="0"/>
          <w:szCs w:val="28"/>
        </w:rPr>
        <w:t>обеспечение безопасности и надежности теплоснабжения потребителей в соответствии с требованиями технических регламентов;</w:t>
      </w:r>
    </w:p>
    <w:p w:rsidR="009E58C9" w:rsidRDefault="009E58C9" w:rsidP="003235F3">
      <w:pPr>
        <w:pStyle w:val="13"/>
        <w:spacing w:before="0" w:after="0" w:line="360" w:lineRule="auto"/>
        <w:ind w:firstLine="709"/>
        <w:rPr>
          <w:spacing w:val="0"/>
          <w:szCs w:val="28"/>
        </w:rPr>
      </w:pPr>
      <w:r>
        <w:rPr>
          <w:spacing w:val="0"/>
          <w:szCs w:val="28"/>
        </w:rPr>
        <w:t>2) обеспечение энергетической эффективности теплоснабжения и потребления тепловой энергии с учетом требований, установленных федеральными законами;</w:t>
      </w:r>
    </w:p>
    <w:p w:rsidR="009E58C9" w:rsidRDefault="009E58C9" w:rsidP="003235F3">
      <w:pPr>
        <w:pStyle w:val="13"/>
        <w:spacing w:before="0" w:after="0" w:line="360" w:lineRule="auto"/>
        <w:ind w:firstLine="709"/>
        <w:rPr>
          <w:spacing w:val="0"/>
          <w:szCs w:val="28"/>
        </w:rPr>
      </w:pPr>
      <w:r>
        <w:rPr>
          <w:spacing w:val="0"/>
          <w:szCs w:val="28"/>
        </w:rPr>
        <w:t>3) обеспечение приоритетного использования комбинированной выработки тепловой и электрической энергии для организации теплоснабжения  с учетом ее экономической обоснованности;</w:t>
      </w:r>
    </w:p>
    <w:p w:rsidR="009E58C9" w:rsidRDefault="009E58C9" w:rsidP="003235F3">
      <w:pPr>
        <w:pStyle w:val="13"/>
        <w:spacing w:before="0" w:after="0" w:line="360" w:lineRule="auto"/>
        <w:ind w:firstLine="709"/>
        <w:rPr>
          <w:spacing w:val="0"/>
          <w:szCs w:val="28"/>
        </w:rPr>
      </w:pPr>
      <w:r>
        <w:rPr>
          <w:spacing w:val="0"/>
          <w:szCs w:val="28"/>
        </w:rPr>
        <w:t>4) соблюдение баланса экономических интересов теплоснабжающих организаций и интересов потребителей;</w:t>
      </w:r>
    </w:p>
    <w:p w:rsidR="009E58C9" w:rsidRDefault="009E58C9" w:rsidP="003235F3">
      <w:pPr>
        <w:pStyle w:val="13"/>
        <w:spacing w:line="360" w:lineRule="auto"/>
        <w:ind w:firstLine="709"/>
      </w:pPr>
      <w:r>
        <w:lastRenderedPageBreak/>
        <w:t>5) минимизация затрат на теплоснабжение в расчете на каждого потребителя в долгосрочной перспективе;</w:t>
      </w:r>
    </w:p>
    <w:p w:rsidR="009E58C9" w:rsidRDefault="009E58C9" w:rsidP="003235F3">
      <w:pPr>
        <w:pStyle w:val="13"/>
        <w:spacing w:before="0" w:after="0" w:line="360" w:lineRule="auto"/>
        <w:ind w:firstLine="709"/>
        <w:rPr>
          <w:spacing w:val="0"/>
          <w:szCs w:val="28"/>
        </w:rPr>
      </w:pPr>
      <w:r>
        <w:rPr>
          <w:spacing w:val="0"/>
          <w:szCs w:val="28"/>
        </w:rPr>
        <w:t>6) обеспечение недискриминационных и стабильных условий осуществления предпринимательской деятельности в сфере теплоснабжения;</w:t>
      </w:r>
    </w:p>
    <w:p w:rsidR="009E58C9" w:rsidRDefault="009E58C9" w:rsidP="003235F3">
      <w:pPr>
        <w:pStyle w:val="13"/>
        <w:spacing w:before="0" w:after="0" w:line="360" w:lineRule="auto"/>
        <w:ind w:firstLine="709"/>
        <w:rPr>
          <w:spacing w:val="0"/>
          <w:szCs w:val="28"/>
        </w:rPr>
      </w:pPr>
      <w:r>
        <w:rPr>
          <w:spacing w:val="0"/>
          <w:szCs w:val="28"/>
        </w:rPr>
        <w:t xml:space="preserve">7) согласованность схем теплоснабжения с иными программами развития сетей инженерно-технического обеспечения, а также с программами газификации </w:t>
      </w:r>
      <w:r w:rsidR="00730EB5">
        <w:rPr>
          <w:spacing w:val="0"/>
          <w:szCs w:val="28"/>
        </w:rPr>
        <w:t>города</w:t>
      </w:r>
      <w:r>
        <w:rPr>
          <w:spacing w:val="0"/>
          <w:szCs w:val="28"/>
        </w:rPr>
        <w:t>;</w:t>
      </w:r>
    </w:p>
    <w:p w:rsidR="009E58C9" w:rsidRDefault="009E58C9" w:rsidP="003235F3">
      <w:pPr>
        <w:pStyle w:val="13"/>
        <w:spacing w:before="0" w:after="0" w:line="360" w:lineRule="auto"/>
        <w:ind w:firstLine="709"/>
      </w:pPr>
      <w:r>
        <w:t>8) обеспечение экономически обоснованной доходности текущей деятельности теплоснабжающих организаций и используемого при осуществлении регулируемых видов деятельности в сфере теплоснабжения инвестированного капитала.</w:t>
      </w:r>
    </w:p>
    <w:p w:rsidR="009E58C9" w:rsidRDefault="00DF203B" w:rsidP="003235F3">
      <w:pPr>
        <w:pStyle w:val="20"/>
        <w:keepNext w:val="0"/>
        <w:widowControl w:val="0"/>
        <w:numPr>
          <w:ilvl w:val="1"/>
          <w:numId w:val="0"/>
        </w:numPr>
        <w:tabs>
          <w:tab w:val="left" w:pos="-142"/>
          <w:tab w:val="num" w:pos="0"/>
          <w:tab w:val="left" w:pos="851"/>
          <w:tab w:val="left" w:pos="1134"/>
        </w:tabs>
        <w:suppressAutoHyphens/>
        <w:spacing w:before="240" w:after="120" w:line="360" w:lineRule="auto"/>
        <w:ind w:right="0" w:firstLine="360"/>
        <w:jc w:val="both"/>
        <w:textAlignment w:val="baseline"/>
      </w:pPr>
      <w:r>
        <w:t>Схема теплоснабжения  содержит</w:t>
      </w:r>
      <w:r w:rsidR="009E58C9">
        <w:t>:</w:t>
      </w:r>
    </w:p>
    <w:p w:rsidR="009E58C9" w:rsidRDefault="009E58C9" w:rsidP="003235F3">
      <w:pPr>
        <w:pStyle w:val="13"/>
        <w:numPr>
          <w:ilvl w:val="0"/>
          <w:numId w:val="26"/>
        </w:numPr>
        <w:tabs>
          <w:tab w:val="left" w:pos="851"/>
          <w:tab w:val="left" w:pos="993"/>
        </w:tabs>
        <w:spacing w:before="0" w:after="0" w:line="360" w:lineRule="auto"/>
        <w:ind w:left="0" w:firstLine="709"/>
        <w:rPr>
          <w:spacing w:val="0"/>
          <w:szCs w:val="28"/>
        </w:rPr>
      </w:pPr>
      <w:r>
        <w:rPr>
          <w:spacing w:val="0"/>
          <w:szCs w:val="28"/>
        </w:rPr>
        <w:t>утверждаемую часть (пояснительную записку), содержащую описание утверждаемых в соответствии с Требованиями положений схемы теплоснабжения;</w:t>
      </w:r>
    </w:p>
    <w:p w:rsidR="009E58C9" w:rsidRDefault="009E58C9" w:rsidP="003235F3">
      <w:pPr>
        <w:pStyle w:val="13"/>
        <w:numPr>
          <w:ilvl w:val="0"/>
          <w:numId w:val="26"/>
        </w:numPr>
        <w:tabs>
          <w:tab w:val="left" w:pos="851"/>
          <w:tab w:val="left" w:pos="993"/>
        </w:tabs>
        <w:spacing w:before="0" w:after="0" w:line="360" w:lineRule="auto"/>
        <w:ind w:left="0" w:firstLine="709"/>
        <w:rPr>
          <w:spacing w:val="0"/>
          <w:szCs w:val="28"/>
        </w:rPr>
      </w:pPr>
      <w:r>
        <w:rPr>
          <w:spacing w:val="0"/>
          <w:szCs w:val="28"/>
        </w:rPr>
        <w:t>обосновывающие материалы к утверждаемой части схемы теплоснабжения (включая графическую часть).</w:t>
      </w:r>
    </w:p>
    <w:p w:rsidR="00DF203B" w:rsidRDefault="00DF203B" w:rsidP="003235F3">
      <w:pPr>
        <w:pStyle w:val="13"/>
        <w:tabs>
          <w:tab w:val="left" w:pos="851"/>
          <w:tab w:val="left" w:pos="993"/>
        </w:tabs>
        <w:spacing w:before="0" w:after="0" w:line="360" w:lineRule="auto"/>
        <w:rPr>
          <w:spacing w:val="0"/>
          <w:szCs w:val="28"/>
        </w:rPr>
      </w:pPr>
    </w:p>
    <w:p w:rsidR="00DF203B" w:rsidRDefault="00DF203B" w:rsidP="003235F3">
      <w:pPr>
        <w:pStyle w:val="13"/>
        <w:tabs>
          <w:tab w:val="left" w:pos="851"/>
          <w:tab w:val="left" w:pos="993"/>
        </w:tabs>
        <w:spacing w:before="0" w:after="0" w:line="360" w:lineRule="auto"/>
        <w:rPr>
          <w:spacing w:val="0"/>
          <w:szCs w:val="28"/>
        </w:rPr>
      </w:pPr>
    </w:p>
    <w:p w:rsidR="003235F3" w:rsidRDefault="003235F3" w:rsidP="003235F3">
      <w:pPr>
        <w:pStyle w:val="13"/>
        <w:tabs>
          <w:tab w:val="left" w:pos="851"/>
          <w:tab w:val="left" w:pos="993"/>
        </w:tabs>
        <w:spacing w:before="0" w:after="0" w:line="360" w:lineRule="auto"/>
        <w:rPr>
          <w:spacing w:val="0"/>
          <w:szCs w:val="28"/>
        </w:rPr>
      </w:pPr>
    </w:p>
    <w:p w:rsidR="003235F3" w:rsidRDefault="003235F3" w:rsidP="003235F3">
      <w:pPr>
        <w:pStyle w:val="13"/>
        <w:tabs>
          <w:tab w:val="left" w:pos="851"/>
          <w:tab w:val="left" w:pos="993"/>
        </w:tabs>
        <w:spacing w:before="0" w:after="0" w:line="360" w:lineRule="auto"/>
        <w:rPr>
          <w:spacing w:val="0"/>
          <w:szCs w:val="28"/>
        </w:rPr>
      </w:pPr>
    </w:p>
    <w:p w:rsidR="003235F3" w:rsidRDefault="003235F3" w:rsidP="003235F3">
      <w:pPr>
        <w:pStyle w:val="13"/>
        <w:tabs>
          <w:tab w:val="left" w:pos="851"/>
          <w:tab w:val="left" w:pos="993"/>
        </w:tabs>
        <w:spacing w:before="0" w:after="0" w:line="360" w:lineRule="auto"/>
        <w:rPr>
          <w:spacing w:val="0"/>
          <w:szCs w:val="28"/>
        </w:rPr>
      </w:pPr>
    </w:p>
    <w:p w:rsidR="003235F3" w:rsidRDefault="003235F3" w:rsidP="003235F3">
      <w:pPr>
        <w:pStyle w:val="13"/>
        <w:tabs>
          <w:tab w:val="left" w:pos="851"/>
          <w:tab w:val="left" w:pos="993"/>
        </w:tabs>
        <w:spacing w:before="0" w:after="0" w:line="360" w:lineRule="auto"/>
        <w:rPr>
          <w:spacing w:val="0"/>
          <w:szCs w:val="28"/>
        </w:rPr>
      </w:pPr>
    </w:p>
    <w:p w:rsidR="003235F3" w:rsidRDefault="003235F3" w:rsidP="003235F3">
      <w:pPr>
        <w:pStyle w:val="13"/>
        <w:tabs>
          <w:tab w:val="left" w:pos="851"/>
          <w:tab w:val="left" w:pos="993"/>
        </w:tabs>
        <w:spacing w:before="0" w:after="0" w:line="360" w:lineRule="auto"/>
        <w:rPr>
          <w:spacing w:val="0"/>
          <w:szCs w:val="28"/>
        </w:rPr>
      </w:pPr>
    </w:p>
    <w:p w:rsidR="003235F3" w:rsidRDefault="003235F3" w:rsidP="003235F3">
      <w:pPr>
        <w:pStyle w:val="13"/>
        <w:tabs>
          <w:tab w:val="left" w:pos="851"/>
          <w:tab w:val="left" w:pos="993"/>
        </w:tabs>
        <w:spacing w:before="0" w:after="0" w:line="360" w:lineRule="auto"/>
        <w:rPr>
          <w:spacing w:val="0"/>
          <w:szCs w:val="28"/>
        </w:rPr>
      </w:pPr>
    </w:p>
    <w:p w:rsidR="00DF203B" w:rsidRDefault="00DF203B" w:rsidP="003235F3">
      <w:pPr>
        <w:pStyle w:val="13"/>
        <w:tabs>
          <w:tab w:val="left" w:pos="851"/>
          <w:tab w:val="left" w:pos="993"/>
        </w:tabs>
        <w:spacing w:before="0" w:after="0" w:line="360" w:lineRule="auto"/>
        <w:rPr>
          <w:spacing w:val="0"/>
          <w:szCs w:val="28"/>
        </w:rPr>
      </w:pPr>
    </w:p>
    <w:p w:rsidR="00DF203B" w:rsidRDefault="00DF203B" w:rsidP="003235F3">
      <w:pPr>
        <w:pStyle w:val="13"/>
        <w:tabs>
          <w:tab w:val="left" w:pos="851"/>
          <w:tab w:val="left" w:pos="993"/>
        </w:tabs>
        <w:spacing w:before="0" w:after="0" w:line="360" w:lineRule="auto"/>
        <w:rPr>
          <w:spacing w:val="0"/>
          <w:szCs w:val="28"/>
        </w:rPr>
      </w:pPr>
    </w:p>
    <w:p w:rsidR="00BF6BF2" w:rsidRPr="00496E47" w:rsidRDefault="00BF6BF2" w:rsidP="00FB3FF5">
      <w:pPr>
        <w:pStyle w:val="1"/>
        <w:ind w:firstLine="709"/>
        <w:jc w:val="both"/>
        <w:rPr>
          <w:rFonts w:ascii="Times New Roman" w:hAnsi="Times New Roman"/>
          <w:sz w:val="32"/>
          <w:szCs w:val="32"/>
        </w:rPr>
      </w:pPr>
      <w:r w:rsidRPr="00BF6BF2">
        <w:rPr>
          <w:rFonts w:ascii="Times New Roman" w:hAnsi="Times New Roman"/>
          <w:sz w:val="32"/>
          <w:szCs w:val="32"/>
        </w:rPr>
        <w:lastRenderedPageBreak/>
        <w:t>1</w:t>
      </w:r>
      <w:r w:rsidR="00D67114">
        <w:rPr>
          <w:rFonts w:ascii="Times New Roman" w:hAnsi="Times New Roman"/>
          <w:sz w:val="32"/>
          <w:szCs w:val="32"/>
        </w:rPr>
        <w:t>.</w:t>
      </w:r>
      <w:r w:rsidRPr="00BF6BF2">
        <w:rPr>
          <w:rFonts w:ascii="Times New Roman" w:hAnsi="Times New Roman"/>
          <w:sz w:val="32"/>
          <w:szCs w:val="32"/>
        </w:rPr>
        <w:t xml:space="preserve"> </w:t>
      </w:r>
      <w:bookmarkStart w:id="3" w:name="_Toc299988507"/>
      <w:r w:rsidRPr="00BF6BF2">
        <w:rPr>
          <w:rFonts w:ascii="Times New Roman" w:hAnsi="Times New Roman"/>
          <w:sz w:val="32"/>
          <w:szCs w:val="32"/>
        </w:rPr>
        <w:t xml:space="preserve">Существующее положение в сфере производства, передачи и потребления </w:t>
      </w:r>
      <w:r w:rsidR="00EA0AA7">
        <w:rPr>
          <w:rFonts w:ascii="Times New Roman" w:hAnsi="Times New Roman"/>
          <w:sz w:val="32"/>
          <w:szCs w:val="32"/>
        </w:rPr>
        <w:t>тепла</w:t>
      </w:r>
      <w:bookmarkEnd w:id="3"/>
      <w:r w:rsidR="00496E47">
        <w:rPr>
          <w:rFonts w:ascii="Times New Roman" w:hAnsi="Times New Roman"/>
          <w:sz w:val="32"/>
          <w:szCs w:val="32"/>
        </w:rPr>
        <w:t>.</w:t>
      </w:r>
    </w:p>
    <w:p w:rsidR="00830DEA" w:rsidRPr="00B30018" w:rsidRDefault="00D67114" w:rsidP="00FB3FF5">
      <w:pPr>
        <w:pStyle w:val="20"/>
        <w:numPr>
          <w:ilvl w:val="1"/>
          <w:numId w:val="3"/>
        </w:numPr>
        <w:spacing w:line="360" w:lineRule="auto"/>
        <w:ind w:left="737" w:right="142" w:hanging="374"/>
        <w:jc w:val="both"/>
        <w:rPr>
          <w:szCs w:val="28"/>
        </w:rPr>
      </w:pPr>
      <w:bookmarkStart w:id="4" w:name="_Toc299988508"/>
      <w:bookmarkStart w:id="5" w:name="_Toc298264733"/>
      <w:r>
        <w:rPr>
          <w:b/>
        </w:rPr>
        <w:t xml:space="preserve"> </w:t>
      </w:r>
      <w:r w:rsidR="00830DEA" w:rsidRPr="00B30018">
        <w:rPr>
          <w:b/>
        </w:rPr>
        <w:t>Источники теплоснабжения. Характеристика</w:t>
      </w:r>
      <w:r w:rsidR="00830DEA">
        <w:rPr>
          <w:b/>
        </w:rPr>
        <w:t xml:space="preserve"> состояния основного оборудования</w:t>
      </w:r>
      <w:bookmarkEnd w:id="4"/>
      <w:r w:rsidR="00496E47">
        <w:rPr>
          <w:b/>
        </w:rPr>
        <w:t>.</w:t>
      </w:r>
      <w:r w:rsidR="00830DEA">
        <w:rPr>
          <w:b/>
        </w:rPr>
        <w:t xml:space="preserve"> </w:t>
      </w:r>
      <w:r w:rsidR="00830DEA" w:rsidRPr="00B30018">
        <w:rPr>
          <w:b/>
        </w:rPr>
        <w:t xml:space="preserve"> </w:t>
      </w:r>
      <w:bookmarkEnd w:id="5"/>
    </w:p>
    <w:p w:rsidR="00D67114" w:rsidRDefault="00D67114" w:rsidP="00D67114">
      <w:pPr>
        <w:shd w:val="clear" w:color="auto" w:fill="FFFFFF"/>
        <w:tabs>
          <w:tab w:val="left" w:pos="0"/>
          <w:tab w:val="left" w:pos="567"/>
        </w:tabs>
        <w:spacing w:line="360" w:lineRule="auto"/>
        <w:ind w:left="737" w:right="59"/>
        <w:jc w:val="both"/>
        <w:rPr>
          <w:sz w:val="28"/>
          <w:szCs w:val="28"/>
        </w:rPr>
      </w:pPr>
      <w:r>
        <w:rPr>
          <w:sz w:val="28"/>
          <w:szCs w:val="28"/>
        </w:rPr>
        <w:t>С 2006 года по</w:t>
      </w:r>
      <w:r w:rsidR="005449BA" w:rsidRPr="00387162">
        <w:rPr>
          <w:sz w:val="28"/>
          <w:szCs w:val="28"/>
        </w:rPr>
        <w:t xml:space="preserve"> настоящее время </w:t>
      </w:r>
      <w:r w:rsidR="00387162" w:rsidRPr="00387162">
        <w:rPr>
          <w:sz w:val="28"/>
          <w:szCs w:val="28"/>
        </w:rPr>
        <w:t>теплоснабжающ</w:t>
      </w:r>
      <w:r w:rsidR="001C36FA">
        <w:rPr>
          <w:sz w:val="28"/>
          <w:szCs w:val="28"/>
        </w:rPr>
        <w:t>ей</w:t>
      </w:r>
      <w:r w:rsidR="00387162" w:rsidRPr="00387162">
        <w:rPr>
          <w:sz w:val="28"/>
          <w:szCs w:val="28"/>
        </w:rPr>
        <w:t xml:space="preserve"> организаци</w:t>
      </w:r>
      <w:r w:rsidR="001C36FA">
        <w:rPr>
          <w:sz w:val="28"/>
          <w:szCs w:val="28"/>
        </w:rPr>
        <w:t xml:space="preserve">ей в </w:t>
      </w:r>
    </w:p>
    <w:p w:rsidR="002F753B" w:rsidRPr="005133E9" w:rsidRDefault="00FD2C4E" w:rsidP="00D67114">
      <w:pPr>
        <w:shd w:val="clear" w:color="auto" w:fill="FFFFFF"/>
        <w:tabs>
          <w:tab w:val="left" w:pos="0"/>
          <w:tab w:val="left" w:pos="567"/>
        </w:tabs>
        <w:spacing w:line="360" w:lineRule="auto"/>
        <w:ind w:left="737" w:right="59"/>
        <w:jc w:val="both"/>
        <w:rPr>
          <w:sz w:val="28"/>
          <w:szCs w:val="28"/>
        </w:rPr>
      </w:pPr>
      <w:r>
        <w:rPr>
          <w:sz w:val="28"/>
          <w:szCs w:val="28"/>
        </w:rPr>
        <w:t>г</w:t>
      </w:r>
      <w:r w:rsidR="005449BA" w:rsidRPr="00387162">
        <w:rPr>
          <w:sz w:val="28"/>
          <w:szCs w:val="28"/>
        </w:rPr>
        <w:t xml:space="preserve">. </w:t>
      </w:r>
      <w:r w:rsidR="00C45E40">
        <w:rPr>
          <w:sz w:val="28"/>
          <w:szCs w:val="28"/>
        </w:rPr>
        <w:t>Катав-Ивановске</w:t>
      </w:r>
      <w:r w:rsidR="001C36FA">
        <w:rPr>
          <w:sz w:val="28"/>
          <w:szCs w:val="28"/>
        </w:rPr>
        <w:t xml:space="preserve"> </w:t>
      </w:r>
      <w:r w:rsidR="00387162" w:rsidRPr="00387162">
        <w:rPr>
          <w:sz w:val="28"/>
          <w:szCs w:val="28"/>
        </w:rPr>
        <w:t>явля</w:t>
      </w:r>
      <w:r w:rsidR="001C36FA">
        <w:rPr>
          <w:sz w:val="28"/>
          <w:szCs w:val="28"/>
        </w:rPr>
        <w:t xml:space="preserve">ется </w:t>
      </w:r>
      <w:r w:rsidR="00C45E40">
        <w:rPr>
          <w:sz w:val="28"/>
          <w:szCs w:val="28"/>
        </w:rPr>
        <w:t xml:space="preserve"> МУП «ТеплоЭнерго»</w:t>
      </w:r>
      <w:r w:rsidR="005133E9" w:rsidRPr="005133E9">
        <w:rPr>
          <w:sz w:val="28"/>
          <w:szCs w:val="28"/>
        </w:rPr>
        <w:t>.</w:t>
      </w:r>
    </w:p>
    <w:p w:rsidR="00FD2C4E" w:rsidRPr="00FD2C4E" w:rsidRDefault="00FD2C4E" w:rsidP="00FB3FF5">
      <w:pPr>
        <w:spacing w:line="360" w:lineRule="auto"/>
        <w:jc w:val="both"/>
        <w:rPr>
          <w:sz w:val="28"/>
          <w:szCs w:val="28"/>
        </w:rPr>
      </w:pPr>
      <w:r w:rsidRPr="00FD2C4E">
        <w:rPr>
          <w:sz w:val="28"/>
          <w:szCs w:val="28"/>
        </w:rPr>
        <w:t xml:space="preserve">Теплоснабжение </w:t>
      </w:r>
      <w:r w:rsidR="00357110">
        <w:rPr>
          <w:sz w:val="28"/>
          <w:szCs w:val="28"/>
        </w:rPr>
        <w:t xml:space="preserve"> </w:t>
      </w:r>
      <w:r w:rsidRPr="00FD2C4E">
        <w:rPr>
          <w:sz w:val="28"/>
          <w:szCs w:val="28"/>
        </w:rPr>
        <w:t xml:space="preserve">обеспечивается за счёт </w:t>
      </w:r>
      <w:r w:rsidR="00357110">
        <w:rPr>
          <w:sz w:val="28"/>
          <w:szCs w:val="28"/>
        </w:rPr>
        <w:t xml:space="preserve">7 </w:t>
      </w:r>
      <w:r w:rsidRPr="00FD2C4E">
        <w:rPr>
          <w:sz w:val="28"/>
          <w:szCs w:val="28"/>
        </w:rPr>
        <w:t xml:space="preserve"> автономных котельных:</w:t>
      </w:r>
    </w:p>
    <w:p w:rsidR="00EB6BE5" w:rsidRDefault="00FD2C4E" w:rsidP="00FB3FF5">
      <w:pPr>
        <w:spacing w:line="360" w:lineRule="auto"/>
        <w:jc w:val="both"/>
        <w:rPr>
          <w:sz w:val="28"/>
          <w:szCs w:val="28"/>
        </w:rPr>
      </w:pPr>
      <w:r w:rsidRPr="00FD2C4E">
        <w:rPr>
          <w:sz w:val="28"/>
          <w:szCs w:val="28"/>
        </w:rPr>
        <w:tab/>
      </w:r>
      <w:r w:rsidR="00357110">
        <w:rPr>
          <w:sz w:val="28"/>
          <w:szCs w:val="28"/>
        </w:rPr>
        <w:t xml:space="preserve">6 котельных,  на  которых в качестве </w:t>
      </w:r>
      <w:r w:rsidR="00870F07">
        <w:rPr>
          <w:sz w:val="28"/>
          <w:szCs w:val="28"/>
        </w:rPr>
        <w:t>топлива используется природный газ</w:t>
      </w:r>
      <w:r w:rsidR="00C94F8E">
        <w:rPr>
          <w:sz w:val="28"/>
          <w:szCs w:val="28"/>
        </w:rPr>
        <w:t xml:space="preserve"> и 1 котельная, работающая на каменном угле. Котельные обеспечивают потребителей теплом  согласно температурному графику  80/60 </w:t>
      </w:r>
      <w:r w:rsidR="00C94F8E">
        <w:rPr>
          <w:rFonts w:ascii="Arial" w:hAnsi="Arial" w:cs="Arial"/>
          <w:sz w:val="28"/>
          <w:szCs w:val="28"/>
        </w:rPr>
        <w:t>°</w:t>
      </w:r>
      <w:r w:rsidR="00C94F8E">
        <w:rPr>
          <w:sz w:val="28"/>
          <w:szCs w:val="28"/>
        </w:rPr>
        <w:t>С.</w:t>
      </w:r>
    </w:p>
    <w:p w:rsidR="00C94F8E" w:rsidRDefault="00C94F8E" w:rsidP="00FB3FF5">
      <w:pPr>
        <w:spacing w:line="360" w:lineRule="auto"/>
        <w:jc w:val="both"/>
        <w:rPr>
          <w:sz w:val="28"/>
          <w:szCs w:val="28"/>
        </w:rPr>
      </w:pPr>
      <w:r>
        <w:rPr>
          <w:sz w:val="28"/>
          <w:szCs w:val="28"/>
        </w:rPr>
        <w:t>Работающие на природном газе:</w:t>
      </w:r>
    </w:p>
    <w:p w:rsidR="00C94F8E" w:rsidRDefault="00C94F8E" w:rsidP="00C94F8E">
      <w:pPr>
        <w:numPr>
          <w:ilvl w:val="0"/>
          <w:numId w:val="24"/>
        </w:numPr>
        <w:spacing w:line="360" w:lineRule="auto"/>
        <w:jc w:val="both"/>
        <w:rPr>
          <w:sz w:val="28"/>
          <w:szCs w:val="28"/>
        </w:rPr>
      </w:pPr>
      <w:r>
        <w:rPr>
          <w:sz w:val="28"/>
          <w:szCs w:val="28"/>
        </w:rPr>
        <w:t>Котельная «Центральная»</w:t>
      </w:r>
    </w:p>
    <w:p w:rsidR="00C94F8E" w:rsidRDefault="00C94F8E" w:rsidP="00C94F8E">
      <w:pPr>
        <w:numPr>
          <w:ilvl w:val="0"/>
          <w:numId w:val="24"/>
        </w:numPr>
        <w:spacing w:line="360" w:lineRule="auto"/>
        <w:jc w:val="both"/>
        <w:rPr>
          <w:sz w:val="28"/>
          <w:szCs w:val="28"/>
        </w:rPr>
      </w:pPr>
      <w:r>
        <w:rPr>
          <w:sz w:val="28"/>
          <w:szCs w:val="28"/>
        </w:rPr>
        <w:t>Котельная «Запрудовка»</w:t>
      </w:r>
    </w:p>
    <w:p w:rsidR="00C94F8E" w:rsidRDefault="00C94F8E" w:rsidP="00C94F8E">
      <w:pPr>
        <w:numPr>
          <w:ilvl w:val="0"/>
          <w:numId w:val="24"/>
        </w:numPr>
        <w:spacing w:line="360" w:lineRule="auto"/>
        <w:jc w:val="both"/>
        <w:rPr>
          <w:sz w:val="28"/>
          <w:szCs w:val="28"/>
        </w:rPr>
      </w:pPr>
      <w:r>
        <w:rPr>
          <w:sz w:val="28"/>
          <w:szCs w:val="28"/>
        </w:rPr>
        <w:t>Котельная «ЦРБ»</w:t>
      </w:r>
    </w:p>
    <w:p w:rsidR="00C94F8E" w:rsidRDefault="00C94F8E" w:rsidP="00C94F8E">
      <w:pPr>
        <w:numPr>
          <w:ilvl w:val="0"/>
          <w:numId w:val="24"/>
        </w:numPr>
        <w:spacing w:line="360" w:lineRule="auto"/>
        <w:jc w:val="both"/>
        <w:rPr>
          <w:sz w:val="28"/>
          <w:szCs w:val="28"/>
        </w:rPr>
      </w:pPr>
      <w:r>
        <w:rPr>
          <w:sz w:val="28"/>
          <w:szCs w:val="28"/>
        </w:rPr>
        <w:t>Котельная «Солоцкая»</w:t>
      </w:r>
    </w:p>
    <w:p w:rsidR="00C94F8E" w:rsidRDefault="00C94F8E" w:rsidP="00C94F8E">
      <w:pPr>
        <w:numPr>
          <w:ilvl w:val="0"/>
          <w:numId w:val="24"/>
        </w:numPr>
        <w:spacing w:line="360" w:lineRule="auto"/>
        <w:jc w:val="both"/>
        <w:rPr>
          <w:sz w:val="28"/>
          <w:szCs w:val="28"/>
        </w:rPr>
      </w:pPr>
      <w:r>
        <w:rPr>
          <w:sz w:val="28"/>
          <w:szCs w:val="28"/>
        </w:rPr>
        <w:t>Котельная «Школа-Интернат»</w:t>
      </w:r>
    </w:p>
    <w:p w:rsidR="00C94F8E" w:rsidRDefault="00C94F8E" w:rsidP="00C94F8E">
      <w:pPr>
        <w:numPr>
          <w:ilvl w:val="0"/>
          <w:numId w:val="24"/>
        </w:numPr>
        <w:spacing w:line="360" w:lineRule="auto"/>
        <w:jc w:val="both"/>
        <w:rPr>
          <w:sz w:val="28"/>
          <w:szCs w:val="28"/>
        </w:rPr>
      </w:pPr>
      <w:r>
        <w:rPr>
          <w:sz w:val="28"/>
          <w:szCs w:val="28"/>
        </w:rPr>
        <w:t>Котельная «Жилпоселок»</w:t>
      </w:r>
    </w:p>
    <w:p w:rsidR="00C94F8E" w:rsidRDefault="00C94F8E" w:rsidP="00FB3FF5">
      <w:pPr>
        <w:spacing w:line="360" w:lineRule="auto"/>
        <w:jc w:val="both"/>
        <w:rPr>
          <w:sz w:val="28"/>
          <w:szCs w:val="28"/>
        </w:rPr>
      </w:pPr>
      <w:r>
        <w:rPr>
          <w:sz w:val="28"/>
          <w:szCs w:val="28"/>
        </w:rPr>
        <w:t>Работающая на каменном угле:</w:t>
      </w:r>
    </w:p>
    <w:p w:rsidR="00C94F8E" w:rsidRDefault="00C94F8E" w:rsidP="00C94F8E">
      <w:pPr>
        <w:numPr>
          <w:ilvl w:val="0"/>
          <w:numId w:val="25"/>
        </w:numPr>
        <w:spacing w:line="360" w:lineRule="auto"/>
        <w:jc w:val="both"/>
        <w:rPr>
          <w:sz w:val="28"/>
          <w:szCs w:val="28"/>
        </w:rPr>
      </w:pPr>
      <w:r>
        <w:rPr>
          <w:sz w:val="28"/>
          <w:szCs w:val="28"/>
        </w:rPr>
        <w:t>Котельная «Горбаня»</w:t>
      </w:r>
    </w:p>
    <w:p w:rsidR="00E07BD9" w:rsidRDefault="00F60143" w:rsidP="00F60143">
      <w:pPr>
        <w:spacing w:line="360" w:lineRule="auto"/>
        <w:ind w:left="360"/>
        <w:jc w:val="both"/>
        <w:rPr>
          <w:sz w:val="28"/>
          <w:szCs w:val="28"/>
        </w:rPr>
      </w:pPr>
      <w:r>
        <w:rPr>
          <w:sz w:val="28"/>
          <w:szCs w:val="28"/>
        </w:rPr>
        <w:t xml:space="preserve">Система теплоснабжения согласно проектам на всех котельных закрытая, </w:t>
      </w:r>
      <w:r w:rsidR="00E07BD9">
        <w:rPr>
          <w:sz w:val="28"/>
          <w:szCs w:val="28"/>
        </w:rPr>
        <w:t>однако на отдельных котельных (</w:t>
      </w:r>
      <w:r>
        <w:rPr>
          <w:sz w:val="28"/>
          <w:szCs w:val="28"/>
        </w:rPr>
        <w:t>«Жилпоселок» и</w:t>
      </w:r>
      <w:r w:rsidR="00AA3493">
        <w:rPr>
          <w:sz w:val="28"/>
          <w:szCs w:val="28"/>
        </w:rPr>
        <w:t xml:space="preserve"> «Солоцкая») существует</w:t>
      </w:r>
      <w:r>
        <w:rPr>
          <w:sz w:val="28"/>
          <w:szCs w:val="28"/>
        </w:rPr>
        <w:t xml:space="preserve"> прямой водоразбор. Этот происходит  в связи с тем, что в многоквартирных домах п. Жилпоселок и п. Солоцкий не установлены  подогреватели (бойлеры). </w:t>
      </w:r>
      <w:r w:rsidR="0018785F">
        <w:rPr>
          <w:sz w:val="28"/>
          <w:szCs w:val="28"/>
        </w:rPr>
        <w:t xml:space="preserve"> Водоснабжение котельных  «Центральная» и  «З</w:t>
      </w:r>
      <w:r w:rsidR="00BF68F6">
        <w:rPr>
          <w:sz w:val="28"/>
          <w:szCs w:val="28"/>
        </w:rPr>
        <w:t>апрудовка</w:t>
      </w:r>
      <w:r w:rsidR="0018785F">
        <w:rPr>
          <w:sz w:val="28"/>
          <w:szCs w:val="28"/>
        </w:rPr>
        <w:t>»  осуществляется из Катав-Ивановского водохранилища на р. Катав</w:t>
      </w:r>
      <w:r w:rsidR="00E07BD9">
        <w:rPr>
          <w:sz w:val="28"/>
          <w:szCs w:val="28"/>
        </w:rPr>
        <w:t xml:space="preserve">, на остальных 5 котельных используется водопроводная хлорированная вода из артезианских скважин. На всех котельных существует система водоподготовки. </w:t>
      </w:r>
    </w:p>
    <w:p w:rsidR="00F60143" w:rsidRDefault="00E07BD9" w:rsidP="00F60143">
      <w:pPr>
        <w:spacing w:line="360" w:lineRule="auto"/>
        <w:ind w:left="360"/>
        <w:jc w:val="both"/>
        <w:rPr>
          <w:sz w:val="28"/>
          <w:szCs w:val="28"/>
        </w:rPr>
      </w:pPr>
      <w:r>
        <w:rPr>
          <w:sz w:val="28"/>
          <w:szCs w:val="28"/>
        </w:rPr>
        <w:t xml:space="preserve">Продолжительность отопительного  сезона составляет  7,2 месяца, </w:t>
      </w:r>
      <w:r w:rsidR="0018785F">
        <w:rPr>
          <w:sz w:val="28"/>
          <w:szCs w:val="28"/>
        </w:rPr>
        <w:t xml:space="preserve"> </w:t>
      </w:r>
      <w:r>
        <w:rPr>
          <w:sz w:val="28"/>
          <w:szCs w:val="28"/>
        </w:rPr>
        <w:t xml:space="preserve">со второй половины сентября до первой декады мая. </w:t>
      </w:r>
      <w:r w:rsidR="00AA3493">
        <w:rPr>
          <w:sz w:val="28"/>
          <w:szCs w:val="28"/>
        </w:rPr>
        <w:t xml:space="preserve">Подача ГВС в летний период </w:t>
      </w:r>
      <w:r w:rsidR="00AA3493">
        <w:rPr>
          <w:sz w:val="28"/>
          <w:szCs w:val="28"/>
        </w:rPr>
        <w:lastRenderedPageBreak/>
        <w:t>осуществляется  котельными «Центральной» и «ЦРБ» (центральной районной больницы).</w:t>
      </w:r>
    </w:p>
    <w:p w:rsidR="00A74E5F" w:rsidRDefault="009101C4" w:rsidP="00A74E5F">
      <w:pPr>
        <w:spacing w:line="360" w:lineRule="auto"/>
        <w:rPr>
          <w:sz w:val="28"/>
          <w:szCs w:val="28"/>
        </w:rPr>
      </w:pPr>
      <w:r w:rsidRPr="00CA7828">
        <w:rPr>
          <w:b/>
          <w:i/>
          <w:sz w:val="28"/>
          <w:szCs w:val="28"/>
        </w:rPr>
        <w:t xml:space="preserve">    </w:t>
      </w:r>
      <w:r w:rsidR="00F60143" w:rsidRPr="00CA7828">
        <w:rPr>
          <w:b/>
          <w:sz w:val="28"/>
          <w:szCs w:val="28"/>
        </w:rPr>
        <w:t>Котельная «Центральная</w:t>
      </w:r>
      <w:r w:rsidR="00AA3493" w:rsidRPr="00CA7828">
        <w:rPr>
          <w:b/>
          <w:sz w:val="28"/>
          <w:szCs w:val="28"/>
        </w:rPr>
        <w:t>»</w:t>
      </w:r>
      <w:r w:rsidR="00CF5C76">
        <w:rPr>
          <w:b/>
          <w:sz w:val="28"/>
          <w:szCs w:val="28"/>
        </w:rPr>
        <w:t xml:space="preserve"> </w:t>
      </w:r>
      <w:r w:rsidR="00CF5C76">
        <w:rPr>
          <w:sz w:val="28"/>
          <w:szCs w:val="28"/>
        </w:rPr>
        <w:t>находи</w:t>
      </w:r>
      <w:r w:rsidR="007822EE">
        <w:rPr>
          <w:sz w:val="28"/>
          <w:szCs w:val="28"/>
        </w:rPr>
        <w:t>тся по адресу: ул. Бр. Сулимовых</w:t>
      </w:r>
      <w:r w:rsidR="00CF5C76">
        <w:rPr>
          <w:sz w:val="28"/>
          <w:szCs w:val="28"/>
        </w:rPr>
        <w:t>, 3б</w:t>
      </w:r>
      <w:r w:rsidR="00B04FE4" w:rsidRPr="00B04FE4">
        <w:rPr>
          <w:sz w:val="28"/>
          <w:szCs w:val="28"/>
        </w:rPr>
        <w:t xml:space="preserve">. </w:t>
      </w:r>
      <w:r w:rsidR="007D3816">
        <w:rPr>
          <w:sz w:val="28"/>
          <w:szCs w:val="28"/>
        </w:rPr>
        <w:t>Отапливает центральную часть города и нагорную часть.</w:t>
      </w:r>
      <w:r w:rsidR="00D74CC7">
        <w:rPr>
          <w:sz w:val="28"/>
          <w:szCs w:val="28"/>
        </w:rPr>
        <w:t>Котельная была введена в эксплуатацию</w:t>
      </w:r>
      <w:r w:rsidR="007822EE">
        <w:rPr>
          <w:sz w:val="28"/>
          <w:szCs w:val="28"/>
        </w:rPr>
        <w:t xml:space="preserve"> </w:t>
      </w:r>
      <w:r w:rsidR="00195EED">
        <w:rPr>
          <w:sz w:val="28"/>
          <w:szCs w:val="28"/>
        </w:rPr>
        <w:t xml:space="preserve">в </w:t>
      </w:r>
      <w:smartTag w:uri="urn:schemas-microsoft-com:office:smarttags" w:element="metricconverter">
        <w:smartTagPr>
          <w:attr w:name="ProductID" w:val="1976 г"/>
        </w:smartTagPr>
        <w:r w:rsidR="00195EED">
          <w:rPr>
            <w:sz w:val="28"/>
            <w:szCs w:val="28"/>
          </w:rPr>
          <w:t>1976 г</w:t>
        </w:r>
      </w:smartTag>
      <w:r w:rsidR="00195EED">
        <w:rPr>
          <w:sz w:val="28"/>
          <w:szCs w:val="28"/>
        </w:rPr>
        <w:t xml:space="preserve">. </w:t>
      </w:r>
      <w:r w:rsidR="007822EE">
        <w:rPr>
          <w:sz w:val="28"/>
          <w:szCs w:val="28"/>
        </w:rPr>
        <w:t xml:space="preserve">и использовалась как производственно-отопительная, часть производимого пара использовалась на производственные нужды для литейно-механического завода. </w:t>
      </w:r>
      <w:r w:rsidR="00B04FE4" w:rsidRPr="00B04FE4">
        <w:rPr>
          <w:sz w:val="28"/>
          <w:szCs w:val="28"/>
        </w:rPr>
        <w:t xml:space="preserve">В котельной установлено 3 паровых </w:t>
      </w:r>
      <w:r w:rsidR="00B04FE4">
        <w:rPr>
          <w:sz w:val="28"/>
          <w:szCs w:val="28"/>
        </w:rPr>
        <w:t xml:space="preserve"> </w:t>
      </w:r>
      <w:r w:rsidR="00B04FE4" w:rsidRPr="00B04FE4">
        <w:rPr>
          <w:sz w:val="28"/>
          <w:szCs w:val="28"/>
        </w:rPr>
        <w:t xml:space="preserve">котла </w:t>
      </w:r>
      <w:r w:rsidR="00B04FE4">
        <w:rPr>
          <w:sz w:val="28"/>
          <w:szCs w:val="28"/>
        </w:rPr>
        <w:t xml:space="preserve"> ДКВР-20/13</w:t>
      </w:r>
      <w:r w:rsidR="002703D4">
        <w:rPr>
          <w:sz w:val="28"/>
          <w:szCs w:val="28"/>
        </w:rPr>
        <w:t xml:space="preserve">, </w:t>
      </w:r>
      <w:r w:rsidR="007822EE">
        <w:rPr>
          <w:sz w:val="28"/>
          <w:szCs w:val="28"/>
        </w:rPr>
        <w:t xml:space="preserve"> производительность  каждого 13 </w:t>
      </w:r>
      <w:r w:rsidR="002703D4">
        <w:rPr>
          <w:sz w:val="28"/>
          <w:szCs w:val="28"/>
        </w:rPr>
        <w:t>Гкал/час</w:t>
      </w:r>
      <w:r>
        <w:rPr>
          <w:sz w:val="28"/>
          <w:szCs w:val="28"/>
        </w:rPr>
        <w:t xml:space="preserve"> (20 тонн пара в час)</w:t>
      </w:r>
      <w:r w:rsidR="00D74CC7">
        <w:rPr>
          <w:sz w:val="28"/>
          <w:szCs w:val="28"/>
        </w:rPr>
        <w:t xml:space="preserve">. Установленная мощность </w:t>
      </w:r>
      <w:r w:rsidR="002131A5">
        <w:rPr>
          <w:sz w:val="28"/>
          <w:szCs w:val="28"/>
        </w:rPr>
        <w:t>котельной 39 Гкал/час.</w:t>
      </w:r>
      <w:r w:rsidR="00B7131E">
        <w:rPr>
          <w:sz w:val="28"/>
          <w:szCs w:val="28"/>
        </w:rPr>
        <w:t xml:space="preserve"> </w:t>
      </w:r>
      <w:r w:rsidR="000C4C24">
        <w:rPr>
          <w:sz w:val="28"/>
          <w:szCs w:val="28"/>
        </w:rPr>
        <w:t>В отопительный сезон в работе находятся котлы №1 и №2. Котел №3 находится в резерве.</w:t>
      </w:r>
    </w:p>
    <w:p w:rsidR="00A74E5F" w:rsidRDefault="00A74E5F" w:rsidP="00A74E5F">
      <w:pPr>
        <w:spacing w:line="360" w:lineRule="auto"/>
        <w:rPr>
          <w:sz w:val="28"/>
          <w:szCs w:val="28"/>
        </w:rPr>
      </w:pPr>
      <w:r>
        <w:rPr>
          <w:b/>
          <w:i/>
          <w:sz w:val="28"/>
          <w:szCs w:val="28"/>
        </w:rPr>
        <w:t xml:space="preserve">  </w:t>
      </w:r>
      <w:r w:rsidR="00B7131E" w:rsidRPr="00A74E5F">
        <w:rPr>
          <w:b/>
          <w:i/>
          <w:sz w:val="28"/>
          <w:szCs w:val="28"/>
        </w:rPr>
        <w:t>Водоснабжение</w:t>
      </w:r>
      <w:r w:rsidR="00B7131E">
        <w:rPr>
          <w:sz w:val="28"/>
          <w:szCs w:val="28"/>
        </w:rPr>
        <w:t xml:space="preserve"> котельной осуществляется </w:t>
      </w:r>
      <w:r w:rsidR="001D28F6">
        <w:rPr>
          <w:sz w:val="28"/>
          <w:szCs w:val="28"/>
        </w:rPr>
        <w:t xml:space="preserve">из </w:t>
      </w:r>
      <w:r w:rsidR="00C10678">
        <w:rPr>
          <w:sz w:val="28"/>
          <w:szCs w:val="28"/>
        </w:rPr>
        <w:t xml:space="preserve"> </w:t>
      </w:r>
      <w:r w:rsidR="001D28F6">
        <w:rPr>
          <w:sz w:val="28"/>
          <w:szCs w:val="28"/>
        </w:rPr>
        <w:t xml:space="preserve">Катав-Ивановского водохранилища на р. Катав по надземно  проложенному водоводу, проходящему по территории  литейно-механического завода. </w:t>
      </w:r>
      <w:r w:rsidR="00C10678">
        <w:rPr>
          <w:sz w:val="28"/>
          <w:szCs w:val="28"/>
        </w:rPr>
        <w:t>Общая ж</w:t>
      </w:r>
      <w:r w:rsidR="001D28F6">
        <w:rPr>
          <w:sz w:val="28"/>
          <w:szCs w:val="28"/>
        </w:rPr>
        <w:t>есткость воды составляет</w:t>
      </w:r>
      <w:r w:rsidR="00C10678">
        <w:rPr>
          <w:sz w:val="28"/>
          <w:szCs w:val="28"/>
        </w:rPr>
        <w:t xml:space="preserve"> </w:t>
      </w:r>
      <w:r w:rsidR="00C10678" w:rsidRPr="00C10678">
        <w:rPr>
          <w:sz w:val="28"/>
          <w:szCs w:val="28"/>
        </w:rPr>
        <w:t xml:space="preserve">0,3 мг-экв/л </w:t>
      </w:r>
      <w:r w:rsidR="00C10678">
        <w:rPr>
          <w:sz w:val="28"/>
          <w:szCs w:val="28"/>
        </w:rPr>
        <w:t xml:space="preserve">(без ледяного покрова), </w:t>
      </w:r>
      <w:r w:rsidR="00C10678" w:rsidRPr="00C10678">
        <w:rPr>
          <w:sz w:val="28"/>
          <w:szCs w:val="28"/>
        </w:rPr>
        <w:t>2,4  мг-экв/л (с ледяным покровом)</w:t>
      </w:r>
      <w:r w:rsidR="00C10678">
        <w:rPr>
          <w:sz w:val="28"/>
          <w:szCs w:val="28"/>
        </w:rPr>
        <w:t>.</w:t>
      </w:r>
      <w:r w:rsidR="005B092A">
        <w:rPr>
          <w:sz w:val="28"/>
          <w:szCs w:val="28"/>
        </w:rPr>
        <w:t xml:space="preserve"> </w:t>
      </w:r>
      <w:r w:rsidR="000C18F8" w:rsidRPr="000C18F8">
        <w:rPr>
          <w:sz w:val="28"/>
          <w:szCs w:val="28"/>
        </w:rPr>
        <w:t xml:space="preserve">Температура </w:t>
      </w:r>
      <w:r w:rsidR="000C18F8">
        <w:rPr>
          <w:sz w:val="28"/>
          <w:szCs w:val="28"/>
        </w:rPr>
        <w:t>поступающей в котельную</w:t>
      </w:r>
      <w:r w:rsidR="000C18F8" w:rsidRPr="000C18F8">
        <w:rPr>
          <w:sz w:val="28"/>
          <w:szCs w:val="28"/>
        </w:rPr>
        <w:t xml:space="preserve"> </w:t>
      </w:r>
      <w:r w:rsidR="000C18F8">
        <w:rPr>
          <w:sz w:val="28"/>
          <w:szCs w:val="28"/>
        </w:rPr>
        <w:t>воды:  зимой</w:t>
      </w:r>
      <w:r w:rsidR="000C18F8" w:rsidRPr="000C18F8">
        <w:rPr>
          <w:sz w:val="28"/>
          <w:szCs w:val="28"/>
        </w:rPr>
        <w:t xml:space="preserve">  +5, °С</w:t>
      </w:r>
      <w:r w:rsidR="000C18F8">
        <w:rPr>
          <w:sz w:val="28"/>
          <w:szCs w:val="28"/>
        </w:rPr>
        <w:t>, л</w:t>
      </w:r>
      <w:r w:rsidR="000C18F8" w:rsidRPr="000C18F8">
        <w:rPr>
          <w:sz w:val="28"/>
          <w:szCs w:val="28"/>
        </w:rPr>
        <w:t>етом</w:t>
      </w:r>
      <w:r w:rsidR="000C18F8">
        <w:rPr>
          <w:sz w:val="28"/>
          <w:szCs w:val="28"/>
        </w:rPr>
        <w:t xml:space="preserve"> </w:t>
      </w:r>
      <w:r w:rsidR="000C18F8" w:rsidRPr="000C18F8">
        <w:rPr>
          <w:sz w:val="28"/>
          <w:szCs w:val="28"/>
        </w:rPr>
        <w:t xml:space="preserve"> +15, °С</w:t>
      </w:r>
      <w:r w:rsidR="000C18F8">
        <w:rPr>
          <w:sz w:val="28"/>
          <w:szCs w:val="28"/>
        </w:rPr>
        <w:t xml:space="preserve">. </w:t>
      </w:r>
      <w:r w:rsidRPr="00A74E5F">
        <w:rPr>
          <w:b/>
          <w:i/>
          <w:sz w:val="28"/>
          <w:szCs w:val="28"/>
        </w:rPr>
        <w:t>Химводоподготовка.</w:t>
      </w:r>
      <w:r>
        <w:rPr>
          <w:sz w:val="28"/>
          <w:szCs w:val="28"/>
        </w:rPr>
        <w:t xml:space="preserve"> </w:t>
      </w:r>
      <w:r w:rsidR="00496D18">
        <w:rPr>
          <w:sz w:val="28"/>
          <w:szCs w:val="28"/>
        </w:rPr>
        <w:t xml:space="preserve">Исходная вода проходит очистку от механических примесей на механических фильтрах, затем проходит двухступенчатое </w:t>
      </w:r>
      <w:r w:rsidR="00496D18">
        <w:rPr>
          <w:rFonts w:ascii="Arial" w:hAnsi="Arial" w:cs="Arial"/>
          <w:sz w:val="28"/>
          <w:szCs w:val="28"/>
        </w:rPr>
        <w:t>N</w:t>
      </w:r>
      <w:r w:rsidR="00496D18">
        <w:rPr>
          <w:sz w:val="28"/>
          <w:szCs w:val="28"/>
        </w:rPr>
        <w:t xml:space="preserve">а- катионирование, где происходит полное умягчение воды. После </w:t>
      </w:r>
      <w:r w:rsidR="00496D18">
        <w:rPr>
          <w:rFonts w:ascii="Arial" w:hAnsi="Arial" w:cs="Arial"/>
          <w:sz w:val="28"/>
          <w:szCs w:val="28"/>
        </w:rPr>
        <w:t>N</w:t>
      </w:r>
      <w:r w:rsidR="00496D18">
        <w:rPr>
          <w:sz w:val="28"/>
          <w:szCs w:val="28"/>
        </w:rPr>
        <w:t xml:space="preserve">а- катионитовых фильтров  2 ступени вода поступает в подогреватель химочищенной воды, проходит через охладитель выпара, через сепаратор непрерывной продувки, подогревается до температуры 60-70 </w:t>
      </w:r>
      <w:r w:rsidR="00496D18">
        <w:rPr>
          <w:rFonts w:ascii="Arial" w:hAnsi="Arial" w:cs="Arial"/>
          <w:sz w:val="28"/>
          <w:szCs w:val="28"/>
        </w:rPr>
        <w:t>°</w:t>
      </w:r>
      <w:r w:rsidR="00496D18">
        <w:rPr>
          <w:sz w:val="28"/>
          <w:szCs w:val="28"/>
        </w:rPr>
        <w:t xml:space="preserve">С, и поступает в атмосферный деаэратор ДСА-100, где происходит удаление из воды агрессивных газов. </w:t>
      </w:r>
    </w:p>
    <w:p w:rsidR="00520057" w:rsidRDefault="00E92F45" w:rsidP="00A74E5F">
      <w:pPr>
        <w:spacing w:line="360" w:lineRule="auto"/>
        <w:rPr>
          <w:sz w:val="28"/>
          <w:szCs w:val="28"/>
        </w:rPr>
      </w:pPr>
      <w:r>
        <w:rPr>
          <w:sz w:val="28"/>
          <w:szCs w:val="28"/>
        </w:rPr>
        <w:t>С</w:t>
      </w:r>
      <w:r w:rsidR="00090F31">
        <w:rPr>
          <w:sz w:val="28"/>
          <w:szCs w:val="28"/>
        </w:rPr>
        <w:t xml:space="preserve">етевая вода нагревается паром в подогревателях ПП1-53-0,7-2. </w:t>
      </w:r>
      <w:r w:rsidR="008A2A3B">
        <w:rPr>
          <w:sz w:val="28"/>
          <w:szCs w:val="28"/>
        </w:rPr>
        <w:t xml:space="preserve">В котельной предусмотрена водоподготовка сетевой воды </w:t>
      </w:r>
      <w:r w:rsidR="008A2A3B">
        <w:rPr>
          <w:rFonts w:ascii="Arial" w:hAnsi="Arial" w:cs="Arial"/>
          <w:sz w:val="28"/>
          <w:szCs w:val="28"/>
        </w:rPr>
        <w:t>N</w:t>
      </w:r>
      <w:r w:rsidR="008A2A3B">
        <w:rPr>
          <w:sz w:val="28"/>
          <w:szCs w:val="28"/>
        </w:rPr>
        <w:t>а-катионированием.</w:t>
      </w:r>
      <w:r w:rsidR="008A2A3B" w:rsidRPr="00A74E5F">
        <w:rPr>
          <w:b/>
          <w:i/>
          <w:sz w:val="28"/>
          <w:szCs w:val="28"/>
        </w:rPr>
        <w:t xml:space="preserve"> </w:t>
      </w:r>
      <w:r w:rsidR="00A74E5F" w:rsidRPr="00A74E5F">
        <w:rPr>
          <w:b/>
          <w:i/>
          <w:sz w:val="28"/>
          <w:szCs w:val="28"/>
        </w:rPr>
        <w:t>Оборудование</w:t>
      </w:r>
      <w:r w:rsidR="00A74E5F">
        <w:rPr>
          <w:sz w:val="28"/>
          <w:szCs w:val="28"/>
        </w:rPr>
        <w:t xml:space="preserve">. </w:t>
      </w:r>
      <w:r w:rsidR="00090F31">
        <w:rPr>
          <w:sz w:val="28"/>
          <w:szCs w:val="28"/>
        </w:rPr>
        <w:t>Насосы и тягодутьевое оборудование: насосы питательные</w:t>
      </w:r>
      <w:r w:rsidR="001B442D">
        <w:rPr>
          <w:sz w:val="28"/>
          <w:szCs w:val="28"/>
        </w:rPr>
        <w:t xml:space="preserve"> ЦНСГ-60/198 – 3 шт., </w:t>
      </w:r>
      <w:r w:rsidR="007F2B5A">
        <w:rPr>
          <w:sz w:val="28"/>
          <w:szCs w:val="28"/>
        </w:rPr>
        <w:t>н</w:t>
      </w:r>
      <w:r w:rsidR="00520057">
        <w:rPr>
          <w:sz w:val="28"/>
          <w:szCs w:val="28"/>
        </w:rPr>
        <w:t xml:space="preserve">асосы сетевые Д 800/50- 2 шт., </w:t>
      </w:r>
    </w:p>
    <w:p w:rsidR="00520057" w:rsidRDefault="00520057" w:rsidP="00A74E5F">
      <w:pPr>
        <w:spacing w:line="360" w:lineRule="auto"/>
        <w:rPr>
          <w:sz w:val="28"/>
          <w:szCs w:val="28"/>
        </w:rPr>
      </w:pPr>
      <w:r>
        <w:rPr>
          <w:sz w:val="28"/>
          <w:szCs w:val="28"/>
        </w:rPr>
        <w:t xml:space="preserve">Д 500/50 – 2 шт., насосы подпиточные – К- 100/65-2 шт., </w:t>
      </w:r>
      <w:r w:rsidR="00C83F02" w:rsidRPr="00D011D3">
        <w:rPr>
          <w:sz w:val="28"/>
          <w:szCs w:val="28"/>
        </w:rPr>
        <w:t xml:space="preserve">пароводяные подогреватели </w:t>
      </w:r>
      <w:r w:rsidR="006016B5" w:rsidRPr="00D011D3">
        <w:rPr>
          <w:sz w:val="28"/>
          <w:szCs w:val="28"/>
        </w:rPr>
        <w:t>ПП</w:t>
      </w:r>
      <w:r w:rsidR="00D011D3">
        <w:rPr>
          <w:sz w:val="28"/>
          <w:szCs w:val="28"/>
        </w:rPr>
        <w:t>1-53-0,7-2 – 6 шт.,</w:t>
      </w:r>
      <w:r w:rsidR="006016B5">
        <w:rPr>
          <w:sz w:val="28"/>
          <w:szCs w:val="28"/>
        </w:rPr>
        <w:t xml:space="preserve"> </w:t>
      </w:r>
      <w:r>
        <w:rPr>
          <w:sz w:val="28"/>
          <w:szCs w:val="28"/>
        </w:rPr>
        <w:t xml:space="preserve">насосы конденсата </w:t>
      </w:r>
    </w:p>
    <w:p w:rsidR="007F2B5A" w:rsidRDefault="00520057" w:rsidP="00A74E5F">
      <w:pPr>
        <w:spacing w:line="360" w:lineRule="auto"/>
        <w:rPr>
          <w:sz w:val="28"/>
          <w:szCs w:val="28"/>
        </w:rPr>
      </w:pPr>
      <w:r>
        <w:rPr>
          <w:sz w:val="28"/>
          <w:szCs w:val="28"/>
        </w:rPr>
        <w:t xml:space="preserve">КМ-80-50-200- 2 шт., вентиляторы дутьевые ВД-10 – 3 шт., дымососы </w:t>
      </w:r>
    </w:p>
    <w:p w:rsidR="00F60143" w:rsidRDefault="00EC62AF" w:rsidP="00A74E5F">
      <w:pPr>
        <w:spacing w:line="360" w:lineRule="auto"/>
        <w:rPr>
          <w:sz w:val="28"/>
          <w:szCs w:val="28"/>
        </w:rPr>
      </w:pPr>
      <w:r>
        <w:rPr>
          <w:sz w:val="28"/>
          <w:szCs w:val="28"/>
        </w:rPr>
        <w:lastRenderedPageBreak/>
        <w:t>Д-13,5-</w:t>
      </w:r>
      <w:r w:rsidR="00A7634E">
        <w:rPr>
          <w:sz w:val="28"/>
          <w:szCs w:val="28"/>
        </w:rPr>
        <w:t xml:space="preserve"> </w:t>
      </w:r>
      <w:r>
        <w:rPr>
          <w:sz w:val="28"/>
          <w:szCs w:val="28"/>
        </w:rPr>
        <w:t xml:space="preserve">3 шт. За  каждым из </w:t>
      </w:r>
      <w:r w:rsidR="00520057">
        <w:rPr>
          <w:sz w:val="28"/>
          <w:szCs w:val="28"/>
        </w:rPr>
        <w:t xml:space="preserve"> котл</w:t>
      </w:r>
      <w:r>
        <w:rPr>
          <w:sz w:val="28"/>
          <w:szCs w:val="28"/>
        </w:rPr>
        <w:t xml:space="preserve">ов установлен </w:t>
      </w:r>
      <w:r w:rsidR="00520057">
        <w:rPr>
          <w:sz w:val="28"/>
          <w:szCs w:val="28"/>
        </w:rPr>
        <w:t xml:space="preserve"> экономайзер ЭП1-808. </w:t>
      </w:r>
      <w:r w:rsidR="00C22FBE">
        <w:rPr>
          <w:sz w:val="28"/>
          <w:szCs w:val="28"/>
        </w:rPr>
        <w:t>Котельная оснащена стандартным набором измерительных приборов для контроля основных параметров – манометрами, термометрами, показания которых выведены на щит управления котельной.</w:t>
      </w:r>
      <w:r w:rsidR="00A40BD1">
        <w:rPr>
          <w:sz w:val="28"/>
          <w:szCs w:val="28"/>
        </w:rPr>
        <w:t xml:space="preserve"> Котлы оборудованы автоматикой безопасности и контроля  основных параметров.</w:t>
      </w:r>
    </w:p>
    <w:p w:rsidR="00175D28" w:rsidRDefault="007F2B5A" w:rsidP="00A74E5F">
      <w:pPr>
        <w:spacing w:line="360" w:lineRule="auto"/>
        <w:rPr>
          <w:sz w:val="28"/>
          <w:szCs w:val="28"/>
        </w:rPr>
      </w:pPr>
      <w:r>
        <w:rPr>
          <w:sz w:val="28"/>
          <w:szCs w:val="28"/>
        </w:rPr>
        <w:t xml:space="preserve">Котельная работает на природном газе. </w:t>
      </w:r>
      <w:r w:rsidR="00E24065">
        <w:rPr>
          <w:sz w:val="28"/>
          <w:szCs w:val="28"/>
        </w:rPr>
        <w:t xml:space="preserve">Наружный надземный газопровод </w:t>
      </w:r>
      <w:r w:rsidR="00FF510F">
        <w:rPr>
          <w:sz w:val="28"/>
          <w:szCs w:val="28"/>
        </w:rPr>
        <w:t xml:space="preserve">ф </w:t>
      </w:r>
      <w:smartTag w:uri="urn:schemas-microsoft-com:office:smarttags" w:element="metricconverter">
        <w:smartTagPr>
          <w:attr w:name="ProductID" w:val="219 мм"/>
        </w:smartTagPr>
        <w:r w:rsidR="00FF510F">
          <w:rPr>
            <w:sz w:val="28"/>
            <w:szCs w:val="28"/>
          </w:rPr>
          <w:t>219 мм</w:t>
        </w:r>
      </w:smartTag>
      <w:r w:rsidR="00FF510F">
        <w:rPr>
          <w:sz w:val="28"/>
          <w:szCs w:val="28"/>
        </w:rPr>
        <w:t xml:space="preserve"> </w:t>
      </w:r>
      <w:r w:rsidR="00E24065">
        <w:rPr>
          <w:sz w:val="28"/>
          <w:szCs w:val="28"/>
        </w:rPr>
        <w:t>среднего давления  подходит к ГРУ</w:t>
      </w:r>
      <w:r w:rsidR="007C5B62">
        <w:rPr>
          <w:sz w:val="28"/>
          <w:szCs w:val="28"/>
        </w:rPr>
        <w:t xml:space="preserve"> (в эксплуатации с </w:t>
      </w:r>
      <w:smartTag w:uri="urn:schemas-microsoft-com:office:smarttags" w:element="metricconverter">
        <w:smartTagPr>
          <w:attr w:name="ProductID" w:val="1979 г"/>
        </w:smartTagPr>
        <w:r w:rsidR="007C5B62">
          <w:rPr>
            <w:sz w:val="28"/>
            <w:szCs w:val="28"/>
          </w:rPr>
          <w:t>1979 г</w:t>
        </w:r>
      </w:smartTag>
      <w:r w:rsidR="007C5B62">
        <w:rPr>
          <w:sz w:val="28"/>
          <w:szCs w:val="28"/>
        </w:rPr>
        <w:t>.)</w:t>
      </w:r>
      <w:r w:rsidR="00E24065">
        <w:rPr>
          <w:sz w:val="28"/>
          <w:szCs w:val="28"/>
        </w:rPr>
        <w:t xml:space="preserve"> котельной Рвх. - 0,2 МПа, Рвых. – 0,008 МПа</w:t>
      </w:r>
      <w:r>
        <w:rPr>
          <w:sz w:val="28"/>
          <w:szCs w:val="28"/>
        </w:rPr>
        <w:t>, регулятор давления РДБК-1.</w:t>
      </w:r>
      <w:r w:rsidR="00EC62AF">
        <w:rPr>
          <w:sz w:val="28"/>
          <w:szCs w:val="28"/>
        </w:rPr>
        <w:t xml:space="preserve"> </w:t>
      </w:r>
      <w:r w:rsidR="00A40BD1">
        <w:rPr>
          <w:sz w:val="28"/>
          <w:szCs w:val="28"/>
        </w:rPr>
        <w:t xml:space="preserve">Расход газа измеряется диафрагмой с вычислителем ТЭКОН- 17. </w:t>
      </w:r>
      <w:r w:rsidR="00EC62AF">
        <w:rPr>
          <w:sz w:val="28"/>
          <w:szCs w:val="28"/>
        </w:rPr>
        <w:t xml:space="preserve">Годовой расход топлива составляет  8540,7 тыс. м </w:t>
      </w:r>
      <w:r w:rsidR="00EC62AF">
        <w:rPr>
          <w:sz w:val="28"/>
          <w:szCs w:val="28"/>
          <w:vertAlign w:val="superscript"/>
        </w:rPr>
        <w:t xml:space="preserve">3 </w:t>
      </w:r>
      <w:r w:rsidR="00EC62AF">
        <w:rPr>
          <w:sz w:val="28"/>
          <w:szCs w:val="28"/>
        </w:rPr>
        <w:t>газа. Резервного топлива нет, но имеется соглашение о порядке взаимодействия при использовании передвижной котельной.</w:t>
      </w:r>
    </w:p>
    <w:p w:rsidR="00520057" w:rsidRDefault="003B5E1B" w:rsidP="00A74E5F">
      <w:pPr>
        <w:spacing w:line="360" w:lineRule="auto"/>
        <w:rPr>
          <w:sz w:val="28"/>
          <w:szCs w:val="28"/>
        </w:rPr>
      </w:pPr>
      <w:r>
        <w:rPr>
          <w:sz w:val="28"/>
          <w:szCs w:val="28"/>
        </w:rPr>
        <w:t xml:space="preserve">Дымовая труба кирпичная высотой </w:t>
      </w:r>
      <w:smartTag w:uri="urn:schemas-microsoft-com:office:smarttags" w:element="metricconverter">
        <w:smartTagPr>
          <w:attr w:name="ProductID" w:val="30 м"/>
        </w:smartTagPr>
        <w:r>
          <w:rPr>
            <w:sz w:val="28"/>
            <w:szCs w:val="28"/>
          </w:rPr>
          <w:t>30 м</w:t>
        </w:r>
      </w:smartTag>
      <w:r w:rsidR="005A10A9">
        <w:rPr>
          <w:sz w:val="28"/>
          <w:szCs w:val="28"/>
        </w:rPr>
        <w:t>, диаметр устья -</w:t>
      </w:r>
      <w:r>
        <w:rPr>
          <w:sz w:val="28"/>
          <w:szCs w:val="28"/>
        </w:rPr>
        <w:t xml:space="preserve"> </w:t>
      </w:r>
      <w:smartTag w:uri="urn:schemas-microsoft-com:office:smarttags" w:element="metricconverter">
        <w:smartTagPr>
          <w:attr w:name="ProductID" w:val="2100 мм"/>
        </w:smartTagPr>
        <w:r>
          <w:rPr>
            <w:sz w:val="28"/>
            <w:szCs w:val="28"/>
          </w:rPr>
          <w:t>2100 мм</w:t>
        </w:r>
      </w:smartTag>
      <w:r>
        <w:rPr>
          <w:sz w:val="28"/>
          <w:szCs w:val="28"/>
        </w:rPr>
        <w:t xml:space="preserve">. </w:t>
      </w:r>
    </w:p>
    <w:p w:rsidR="00A74E5F" w:rsidRDefault="00A74E5F" w:rsidP="00A74E5F">
      <w:pPr>
        <w:spacing w:line="360" w:lineRule="auto"/>
        <w:rPr>
          <w:sz w:val="28"/>
          <w:szCs w:val="28"/>
        </w:rPr>
      </w:pPr>
      <w:r>
        <w:rPr>
          <w:sz w:val="28"/>
          <w:szCs w:val="28"/>
        </w:rPr>
        <w:t xml:space="preserve">       Для бесперебойного электроснабжения в котельной есть второй ввод.</w:t>
      </w:r>
    </w:p>
    <w:p w:rsidR="007C5B62" w:rsidRDefault="00A74E5F" w:rsidP="007C5B62">
      <w:pPr>
        <w:spacing w:line="360" w:lineRule="auto"/>
        <w:rPr>
          <w:sz w:val="28"/>
          <w:szCs w:val="28"/>
        </w:rPr>
      </w:pPr>
      <w:r>
        <w:rPr>
          <w:sz w:val="28"/>
          <w:szCs w:val="28"/>
        </w:rPr>
        <w:t xml:space="preserve"> </w:t>
      </w:r>
      <w:r w:rsidRPr="00A74E5F">
        <w:rPr>
          <w:b/>
          <w:i/>
          <w:sz w:val="28"/>
          <w:szCs w:val="28"/>
        </w:rPr>
        <w:t>Здание</w:t>
      </w:r>
      <w:r>
        <w:rPr>
          <w:sz w:val="28"/>
          <w:szCs w:val="28"/>
        </w:rPr>
        <w:t xml:space="preserve"> котельной капитальное двухэтажное, фундамент монолитный армированный железобетонный, стены и перегородки железобетонные, кровля- рубероид. Год постройки  - 1976</w:t>
      </w:r>
      <w:r w:rsidR="007C5B62">
        <w:rPr>
          <w:sz w:val="28"/>
          <w:szCs w:val="28"/>
        </w:rPr>
        <w:t>г</w:t>
      </w:r>
      <w:r>
        <w:rPr>
          <w:sz w:val="28"/>
          <w:szCs w:val="28"/>
        </w:rPr>
        <w:t>.</w:t>
      </w:r>
      <w:r w:rsidR="007C5B62">
        <w:rPr>
          <w:sz w:val="28"/>
          <w:szCs w:val="28"/>
        </w:rPr>
        <w:t xml:space="preserve">, площадь застройки </w:t>
      </w:r>
      <w:smartTag w:uri="urn:schemas-microsoft-com:office:smarttags" w:element="metricconverter">
        <w:smartTagPr>
          <w:attr w:name="ProductID" w:val="864 кв. м"/>
        </w:smartTagPr>
        <w:r w:rsidR="007C5B62">
          <w:rPr>
            <w:sz w:val="28"/>
            <w:szCs w:val="28"/>
          </w:rPr>
          <w:t>864 кв. м</w:t>
        </w:r>
      </w:smartTag>
      <w:r w:rsidR="007C5B62">
        <w:rPr>
          <w:sz w:val="28"/>
          <w:szCs w:val="28"/>
        </w:rPr>
        <w:t xml:space="preserve">, объем – </w:t>
      </w:r>
      <w:smartTag w:uri="urn:schemas-microsoft-com:office:smarttags" w:element="metricconverter">
        <w:smartTagPr>
          <w:attr w:name="ProductID" w:val="7776 куб. м"/>
        </w:smartTagPr>
        <w:r w:rsidR="007C5B62">
          <w:rPr>
            <w:sz w:val="28"/>
            <w:szCs w:val="28"/>
          </w:rPr>
          <w:t>7776 куб. м</w:t>
        </w:r>
      </w:smartTag>
      <w:r w:rsidR="007C5B62">
        <w:rPr>
          <w:sz w:val="28"/>
          <w:szCs w:val="28"/>
        </w:rPr>
        <w:t>.</w:t>
      </w:r>
    </w:p>
    <w:p w:rsidR="00A74E5F" w:rsidRDefault="00EA7EE7" w:rsidP="00C22FBE">
      <w:pPr>
        <w:spacing w:line="360" w:lineRule="auto"/>
        <w:rPr>
          <w:sz w:val="28"/>
          <w:szCs w:val="28"/>
        </w:rPr>
      </w:pPr>
      <w:r>
        <w:rPr>
          <w:sz w:val="28"/>
          <w:szCs w:val="28"/>
        </w:rPr>
        <w:t xml:space="preserve">   </w:t>
      </w:r>
      <w:r w:rsidR="00C22FBE">
        <w:rPr>
          <w:sz w:val="28"/>
          <w:szCs w:val="28"/>
        </w:rPr>
        <w:t xml:space="preserve"> Котлы и оборудование котельной эксплуатируется с 1976 года. </w:t>
      </w:r>
      <w:r w:rsidR="00A74E5F">
        <w:rPr>
          <w:sz w:val="28"/>
          <w:szCs w:val="28"/>
        </w:rPr>
        <w:t xml:space="preserve">В настоящее время </w:t>
      </w:r>
      <w:r w:rsidR="00C22FBE">
        <w:rPr>
          <w:sz w:val="28"/>
          <w:szCs w:val="28"/>
        </w:rPr>
        <w:t>износ основного и вспомогательного оборудования составляет  более  65%.</w:t>
      </w:r>
    </w:p>
    <w:p w:rsidR="009101C4" w:rsidRDefault="009101C4" w:rsidP="00C22FBE">
      <w:pPr>
        <w:spacing w:line="360" w:lineRule="auto"/>
        <w:rPr>
          <w:sz w:val="28"/>
          <w:szCs w:val="28"/>
        </w:rPr>
      </w:pPr>
    </w:p>
    <w:p w:rsidR="009101C4" w:rsidRPr="009B130C" w:rsidRDefault="009101C4" w:rsidP="009101C4">
      <w:pPr>
        <w:spacing w:line="360" w:lineRule="auto"/>
        <w:rPr>
          <w:sz w:val="28"/>
          <w:szCs w:val="28"/>
        </w:rPr>
      </w:pPr>
      <w:r w:rsidRPr="009B130C">
        <w:rPr>
          <w:b/>
          <w:sz w:val="28"/>
          <w:szCs w:val="28"/>
        </w:rPr>
        <w:t xml:space="preserve">Котельная «Запрудовка» </w:t>
      </w:r>
      <w:r w:rsidRPr="009B130C">
        <w:rPr>
          <w:sz w:val="28"/>
          <w:szCs w:val="28"/>
        </w:rPr>
        <w:t xml:space="preserve">находится по адресу: ул. Караваева, 45. </w:t>
      </w:r>
      <w:r w:rsidR="007D3816" w:rsidRPr="009B130C">
        <w:rPr>
          <w:sz w:val="28"/>
          <w:szCs w:val="28"/>
        </w:rPr>
        <w:t xml:space="preserve">Отапливает мкр. Запрудовка и мкр. Стройгородок. </w:t>
      </w:r>
      <w:r w:rsidRPr="009B130C">
        <w:rPr>
          <w:sz w:val="28"/>
          <w:szCs w:val="28"/>
        </w:rPr>
        <w:t xml:space="preserve">Котельная </w:t>
      </w:r>
      <w:r w:rsidR="00483F45" w:rsidRPr="009B130C">
        <w:rPr>
          <w:sz w:val="28"/>
          <w:szCs w:val="28"/>
        </w:rPr>
        <w:t xml:space="preserve">расположена </w:t>
      </w:r>
      <w:r w:rsidR="00BF4530" w:rsidRPr="009B130C">
        <w:rPr>
          <w:sz w:val="28"/>
          <w:szCs w:val="28"/>
        </w:rPr>
        <w:t xml:space="preserve"> на территории  ЗАО «КИПЗ», </w:t>
      </w:r>
      <w:r w:rsidRPr="009B130C">
        <w:rPr>
          <w:sz w:val="28"/>
          <w:szCs w:val="28"/>
        </w:rPr>
        <w:t xml:space="preserve">введена в эксплуатацию в </w:t>
      </w:r>
      <w:r w:rsidR="0083757B" w:rsidRPr="009B130C">
        <w:rPr>
          <w:sz w:val="28"/>
          <w:szCs w:val="28"/>
        </w:rPr>
        <w:t>2017</w:t>
      </w:r>
      <w:r w:rsidRPr="009B130C">
        <w:rPr>
          <w:sz w:val="28"/>
          <w:szCs w:val="28"/>
        </w:rPr>
        <w:t xml:space="preserve"> г. и использ</w:t>
      </w:r>
      <w:r w:rsidR="006C0F41" w:rsidRPr="009B130C">
        <w:rPr>
          <w:sz w:val="28"/>
          <w:szCs w:val="28"/>
        </w:rPr>
        <w:t>уется</w:t>
      </w:r>
      <w:r w:rsidRPr="009B130C">
        <w:rPr>
          <w:sz w:val="28"/>
          <w:szCs w:val="28"/>
        </w:rPr>
        <w:t xml:space="preserve"> как отопительная. В котельной устано</w:t>
      </w:r>
      <w:r w:rsidR="006C0F41" w:rsidRPr="009B130C">
        <w:rPr>
          <w:sz w:val="28"/>
          <w:szCs w:val="28"/>
        </w:rPr>
        <w:t>влено 2</w:t>
      </w:r>
      <w:r w:rsidRPr="009B130C">
        <w:rPr>
          <w:sz w:val="28"/>
          <w:szCs w:val="28"/>
        </w:rPr>
        <w:t xml:space="preserve"> котла  </w:t>
      </w:r>
      <w:r w:rsidR="006C0F41" w:rsidRPr="009B130C">
        <w:rPr>
          <w:sz w:val="28"/>
          <w:szCs w:val="28"/>
          <w:lang w:val="en-US"/>
        </w:rPr>
        <w:t>Bosch</w:t>
      </w:r>
      <w:r w:rsidR="006C0F41" w:rsidRPr="009B130C">
        <w:rPr>
          <w:sz w:val="28"/>
          <w:szCs w:val="28"/>
        </w:rPr>
        <w:t>,  производительностью 5200 кВт и 3700 кВт</w:t>
      </w:r>
      <w:r w:rsidRPr="009B130C">
        <w:rPr>
          <w:sz w:val="28"/>
          <w:szCs w:val="28"/>
        </w:rPr>
        <w:t xml:space="preserve">. </w:t>
      </w:r>
      <w:r w:rsidR="006C0F41" w:rsidRPr="009B130C">
        <w:rPr>
          <w:sz w:val="28"/>
          <w:szCs w:val="28"/>
        </w:rPr>
        <w:t>Котельная принадлежит ООО «Генерационное оборудование-инжиниринг»</w:t>
      </w:r>
      <w:r w:rsidR="005C20ED" w:rsidRPr="009B130C">
        <w:rPr>
          <w:sz w:val="28"/>
          <w:szCs w:val="28"/>
        </w:rPr>
        <w:t xml:space="preserve"> и используется в качестве снабжения тепловой энергией жилых многоквартирных домов и объектов социальной сферы. </w:t>
      </w:r>
      <w:r w:rsidRPr="009B130C">
        <w:rPr>
          <w:sz w:val="28"/>
          <w:szCs w:val="28"/>
        </w:rPr>
        <w:t xml:space="preserve">Установленная мощность котельной </w:t>
      </w:r>
      <w:r w:rsidR="006C0F41" w:rsidRPr="009B130C">
        <w:rPr>
          <w:sz w:val="28"/>
          <w:szCs w:val="28"/>
        </w:rPr>
        <w:t>7,7654</w:t>
      </w:r>
      <w:r w:rsidRPr="009B130C">
        <w:rPr>
          <w:sz w:val="28"/>
          <w:szCs w:val="28"/>
        </w:rPr>
        <w:t xml:space="preserve"> Гкал/час. В отопительный сезон в работе находятся </w:t>
      </w:r>
      <w:r w:rsidR="000E52BA" w:rsidRPr="009B130C">
        <w:rPr>
          <w:sz w:val="28"/>
          <w:szCs w:val="28"/>
        </w:rPr>
        <w:t>оба котла</w:t>
      </w:r>
      <w:r w:rsidRPr="009B130C">
        <w:rPr>
          <w:sz w:val="28"/>
          <w:szCs w:val="28"/>
        </w:rPr>
        <w:t>.</w:t>
      </w:r>
    </w:p>
    <w:p w:rsidR="009101C4" w:rsidRPr="009B130C" w:rsidRDefault="009101C4" w:rsidP="000E52BA">
      <w:pPr>
        <w:spacing w:line="360" w:lineRule="auto"/>
        <w:rPr>
          <w:sz w:val="28"/>
          <w:szCs w:val="28"/>
        </w:rPr>
      </w:pPr>
      <w:r w:rsidRPr="009B130C">
        <w:rPr>
          <w:b/>
          <w:i/>
          <w:sz w:val="28"/>
          <w:szCs w:val="28"/>
        </w:rPr>
        <w:t xml:space="preserve">  Водоснабжение</w:t>
      </w:r>
      <w:r w:rsidRPr="009B130C">
        <w:rPr>
          <w:sz w:val="28"/>
          <w:szCs w:val="28"/>
        </w:rPr>
        <w:t xml:space="preserve"> котельной осуществляется из  Катав-Ивановского </w:t>
      </w:r>
      <w:r w:rsidR="00BF4530" w:rsidRPr="009B130C">
        <w:rPr>
          <w:sz w:val="28"/>
          <w:szCs w:val="28"/>
        </w:rPr>
        <w:t>водохранилища на р. Катав по под</w:t>
      </w:r>
      <w:r w:rsidRPr="009B130C">
        <w:rPr>
          <w:sz w:val="28"/>
          <w:szCs w:val="28"/>
        </w:rPr>
        <w:t>земно  проложенному водоводу</w:t>
      </w:r>
      <w:r w:rsidR="00BF4530" w:rsidRPr="009B130C">
        <w:rPr>
          <w:sz w:val="28"/>
          <w:szCs w:val="28"/>
        </w:rPr>
        <w:t xml:space="preserve"> из </w:t>
      </w:r>
      <w:r w:rsidR="00BF4530" w:rsidRPr="009B130C">
        <w:rPr>
          <w:sz w:val="28"/>
          <w:szCs w:val="28"/>
        </w:rPr>
        <w:lastRenderedPageBreak/>
        <w:t xml:space="preserve">полиэтиленовых труб. </w:t>
      </w:r>
      <w:r w:rsidRPr="009B130C">
        <w:rPr>
          <w:sz w:val="28"/>
          <w:szCs w:val="28"/>
        </w:rPr>
        <w:t xml:space="preserve"> </w:t>
      </w:r>
      <w:r w:rsidR="00483F45" w:rsidRPr="009B130C">
        <w:rPr>
          <w:sz w:val="28"/>
          <w:szCs w:val="28"/>
        </w:rPr>
        <w:t xml:space="preserve">Вода  поступает  в котельную с насосной станции, расположенной по адресу: ул. Набережная, 2а.  Для подъема воды используются насосы К90/85 – 4 шт. и насос ЭЦВ. </w:t>
      </w:r>
      <w:r w:rsidRPr="009B130C">
        <w:rPr>
          <w:sz w:val="28"/>
          <w:szCs w:val="28"/>
        </w:rPr>
        <w:t xml:space="preserve">Общая жесткость воды составляет 0,3 мг-экв/л (без ледяного покрова), 2,4  мг-экв/л (с ледяным покровом). Температура поступающей в котельную воды:  зимой  +5, °С, летом  +15, °С. </w:t>
      </w:r>
      <w:r w:rsidRPr="009B130C">
        <w:rPr>
          <w:b/>
          <w:i/>
          <w:sz w:val="28"/>
          <w:szCs w:val="28"/>
        </w:rPr>
        <w:t>Химводоподготовка.</w:t>
      </w:r>
      <w:r w:rsidRPr="009B130C">
        <w:rPr>
          <w:sz w:val="28"/>
          <w:szCs w:val="28"/>
        </w:rPr>
        <w:t xml:space="preserve"> Исходная вода проходит очистку от механических примесей на механических фильтрах, </w:t>
      </w:r>
      <w:r w:rsidR="000E52BA" w:rsidRPr="009B130C">
        <w:rPr>
          <w:sz w:val="28"/>
          <w:szCs w:val="28"/>
        </w:rPr>
        <w:t>поступает в бак запаса воды объемом 5 м³ из бака поступает в котловой контур через установку умягчения периодического действия, где происходит полное умягчения воды</w:t>
      </w:r>
      <w:r w:rsidRPr="009B130C">
        <w:rPr>
          <w:sz w:val="28"/>
          <w:szCs w:val="28"/>
        </w:rPr>
        <w:t>.</w:t>
      </w:r>
      <w:r w:rsidR="000E52BA" w:rsidRPr="009B130C">
        <w:rPr>
          <w:sz w:val="28"/>
          <w:szCs w:val="28"/>
        </w:rPr>
        <w:t xml:space="preserve"> А также с емкости запаса воды поступает в сетевой контур. Подготовка воды осуществляется химическим способом (ИОМС-1).</w:t>
      </w:r>
    </w:p>
    <w:p w:rsidR="005D7335" w:rsidRPr="009B130C" w:rsidRDefault="009101C4" w:rsidP="005D7335">
      <w:pPr>
        <w:spacing w:line="360" w:lineRule="auto"/>
        <w:rPr>
          <w:sz w:val="28"/>
          <w:szCs w:val="28"/>
        </w:rPr>
      </w:pPr>
      <w:r w:rsidRPr="009B130C">
        <w:rPr>
          <w:b/>
          <w:i/>
          <w:sz w:val="28"/>
          <w:szCs w:val="28"/>
        </w:rPr>
        <w:t>Оборудование</w:t>
      </w:r>
      <w:r w:rsidRPr="009B130C">
        <w:rPr>
          <w:sz w:val="28"/>
          <w:szCs w:val="28"/>
        </w:rPr>
        <w:t>. Насосы</w:t>
      </w:r>
      <w:r w:rsidR="00AF5152" w:rsidRPr="009B130C">
        <w:rPr>
          <w:sz w:val="28"/>
          <w:szCs w:val="28"/>
        </w:rPr>
        <w:t xml:space="preserve"> циркуляционные</w:t>
      </w:r>
      <w:r w:rsidRPr="009B130C">
        <w:rPr>
          <w:sz w:val="28"/>
          <w:szCs w:val="28"/>
        </w:rPr>
        <w:t xml:space="preserve">: </w:t>
      </w:r>
      <w:r w:rsidR="00AF5152" w:rsidRPr="009B130C">
        <w:rPr>
          <w:sz w:val="28"/>
          <w:szCs w:val="28"/>
        </w:rPr>
        <w:t xml:space="preserve"> </w:t>
      </w:r>
      <w:r w:rsidR="00AF5152" w:rsidRPr="009B130C">
        <w:rPr>
          <w:sz w:val="28"/>
          <w:szCs w:val="28"/>
          <w:lang w:val="en-US"/>
        </w:rPr>
        <w:t>CP</w:t>
      </w:r>
      <w:r w:rsidR="00AF5152" w:rsidRPr="009B130C">
        <w:rPr>
          <w:sz w:val="28"/>
          <w:szCs w:val="28"/>
        </w:rPr>
        <w:t>-</w:t>
      </w:r>
      <w:r w:rsidR="00AF5152" w:rsidRPr="009B130C">
        <w:rPr>
          <w:sz w:val="28"/>
          <w:szCs w:val="28"/>
          <w:lang w:val="en-US"/>
        </w:rPr>
        <w:t>G</w:t>
      </w:r>
      <w:r w:rsidR="00AF5152" w:rsidRPr="009B130C">
        <w:rPr>
          <w:sz w:val="28"/>
          <w:szCs w:val="28"/>
        </w:rPr>
        <w:t xml:space="preserve"> 100-4800/</w:t>
      </w:r>
      <w:r w:rsidR="00AF5152" w:rsidRPr="009B130C">
        <w:rPr>
          <w:sz w:val="28"/>
          <w:szCs w:val="28"/>
          <w:lang w:val="en-US"/>
        </w:rPr>
        <w:t>A</w:t>
      </w:r>
      <w:r w:rsidR="00AF5152" w:rsidRPr="009B130C">
        <w:rPr>
          <w:sz w:val="28"/>
          <w:szCs w:val="28"/>
        </w:rPr>
        <w:t>/</w:t>
      </w:r>
      <w:r w:rsidR="00AF5152" w:rsidRPr="009B130C">
        <w:rPr>
          <w:sz w:val="28"/>
          <w:szCs w:val="28"/>
          <w:lang w:val="en-US"/>
        </w:rPr>
        <w:t>BAQE</w:t>
      </w:r>
      <w:r w:rsidR="00AF5152" w:rsidRPr="009B130C">
        <w:rPr>
          <w:sz w:val="28"/>
          <w:szCs w:val="28"/>
        </w:rPr>
        <w:t xml:space="preserve">/30 </w:t>
      </w:r>
      <w:r w:rsidR="00AF5152" w:rsidRPr="009B130C">
        <w:rPr>
          <w:sz w:val="28"/>
          <w:szCs w:val="28"/>
          <w:lang w:val="en-US"/>
        </w:rPr>
        <w:t>DAB</w:t>
      </w:r>
      <w:r w:rsidR="00483F45" w:rsidRPr="009B130C">
        <w:rPr>
          <w:sz w:val="28"/>
          <w:szCs w:val="28"/>
        </w:rPr>
        <w:t xml:space="preserve"> – </w:t>
      </w:r>
      <w:r w:rsidR="00AF5152" w:rsidRPr="009B130C">
        <w:rPr>
          <w:sz w:val="28"/>
          <w:szCs w:val="28"/>
        </w:rPr>
        <w:t>3</w:t>
      </w:r>
      <w:r w:rsidR="00483F45" w:rsidRPr="009B130C">
        <w:rPr>
          <w:sz w:val="28"/>
          <w:szCs w:val="28"/>
        </w:rPr>
        <w:t xml:space="preserve"> шт., </w:t>
      </w:r>
      <w:r w:rsidR="00AF5152" w:rsidRPr="009B130C">
        <w:rPr>
          <w:sz w:val="28"/>
          <w:szCs w:val="28"/>
          <w:lang w:val="en-US"/>
        </w:rPr>
        <w:t>Top</w:t>
      </w:r>
      <w:r w:rsidR="00AF5152" w:rsidRPr="009B130C">
        <w:rPr>
          <w:sz w:val="28"/>
          <w:szCs w:val="28"/>
        </w:rPr>
        <w:t>-</w:t>
      </w:r>
      <w:r w:rsidR="00AF5152" w:rsidRPr="009B130C">
        <w:rPr>
          <w:sz w:val="28"/>
          <w:szCs w:val="28"/>
          <w:lang w:val="en-US"/>
        </w:rPr>
        <w:t>S</w:t>
      </w:r>
      <w:r w:rsidR="00AF5152" w:rsidRPr="009B130C">
        <w:rPr>
          <w:sz w:val="28"/>
          <w:szCs w:val="28"/>
        </w:rPr>
        <w:t xml:space="preserve"> 80/7</w:t>
      </w:r>
      <w:r w:rsidR="00483F45" w:rsidRPr="009B130C">
        <w:rPr>
          <w:sz w:val="28"/>
          <w:szCs w:val="28"/>
        </w:rPr>
        <w:t xml:space="preserve"> </w:t>
      </w:r>
      <w:r w:rsidRPr="009B130C">
        <w:rPr>
          <w:sz w:val="28"/>
          <w:szCs w:val="28"/>
        </w:rPr>
        <w:t xml:space="preserve">- </w:t>
      </w:r>
      <w:r w:rsidR="00AF5152" w:rsidRPr="009B130C">
        <w:rPr>
          <w:sz w:val="28"/>
          <w:szCs w:val="28"/>
        </w:rPr>
        <w:t>1</w:t>
      </w:r>
      <w:r w:rsidRPr="009B130C">
        <w:rPr>
          <w:sz w:val="28"/>
          <w:szCs w:val="28"/>
        </w:rPr>
        <w:t xml:space="preserve"> шт., </w:t>
      </w:r>
      <w:r w:rsidR="00AF5152" w:rsidRPr="009B130C">
        <w:rPr>
          <w:sz w:val="28"/>
          <w:szCs w:val="28"/>
          <w:lang w:val="en-US"/>
        </w:rPr>
        <w:t>Top</w:t>
      </w:r>
      <w:r w:rsidR="00AF5152" w:rsidRPr="009B130C">
        <w:rPr>
          <w:sz w:val="28"/>
          <w:szCs w:val="28"/>
        </w:rPr>
        <w:t>-</w:t>
      </w:r>
      <w:r w:rsidR="00AF5152" w:rsidRPr="009B130C">
        <w:rPr>
          <w:sz w:val="28"/>
          <w:szCs w:val="28"/>
          <w:lang w:val="en-US"/>
        </w:rPr>
        <w:t>S</w:t>
      </w:r>
      <w:r w:rsidR="00AF5152" w:rsidRPr="009B130C">
        <w:rPr>
          <w:sz w:val="28"/>
          <w:szCs w:val="28"/>
        </w:rPr>
        <w:t xml:space="preserve"> 80/10 - 1 шт., </w:t>
      </w:r>
      <w:r w:rsidR="00AF5152" w:rsidRPr="009B130C">
        <w:rPr>
          <w:sz w:val="28"/>
          <w:szCs w:val="28"/>
          <w:lang w:val="en-US"/>
        </w:rPr>
        <w:t>IL</w:t>
      </w:r>
      <w:r w:rsidR="00AF5152" w:rsidRPr="009B130C">
        <w:rPr>
          <w:sz w:val="28"/>
          <w:szCs w:val="28"/>
        </w:rPr>
        <w:t>150/200-7.5/4</w:t>
      </w:r>
      <w:r w:rsidR="006016B5" w:rsidRPr="009B130C">
        <w:rPr>
          <w:sz w:val="28"/>
          <w:szCs w:val="28"/>
        </w:rPr>
        <w:t>-</w:t>
      </w:r>
      <w:r w:rsidR="00AF5152" w:rsidRPr="009B130C">
        <w:rPr>
          <w:sz w:val="28"/>
          <w:szCs w:val="28"/>
        </w:rPr>
        <w:t>3</w:t>
      </w:r>
      <w:r w:rsidR="006016B5" w:rsidRPr="009B130C">
        <w:rPr>
          <w:sz w:val="28"/>
          <w:szCs w:val="28"/>
        </w:rPr>
        <w:t xml:space="preserve"> шт.</w:t>
      </w:r>
      <w:r w:rsidR="00EA7EE7" w:rsidRPr="009B130C">
        <w:rPr>
          <w:sz w:val="28"/>
          <w:szCs w:val="28"/>
        </w:rPr>
        <w:t>,</w:t>
      </w:r>
      <w:r w:rsidR="006016B5" w:rsidRPr="009B130C">
        <w:rPr>
          <w:sz w:val="28"/>
          <w:szCs w:val="28"/>
        </w:rPr>
        <w:t xml:space="preserve"> </w:t>
      </w:r>
      <w:r w:rsidR="00AF5152" w:rsidRPr="009B130C">
        <w:rPr>
          <w:sz w:val="28"/>
          <w:szCs w:val="28"/>
        </w:rPr>
        <w:t xml:space="preserve">Насос дозирующий </w:t>
      </w:r>
      <w:r w:rsidR="00AF5152" w:rsidRPr="009B130C">
        <w:rPr>
          <w:sz w:val="28"/>
          <w:szCs w:val="28"/>
          <w:lang w:val="en-US"/>
        </w:rPr>
        <w:t>DLX</w:t>
      </w:r>
      <w:r w:rsidR="00AF5152" w:rsidRPr="009B130C">
        <w:rPr>
          <w:sz w:val="28"/>
          <w:szCs w:val="28"/>
        </w:rPr>
        <w:t>-</w:t>
      </w:r>
      <w:r w:rsidR="00AF5152" w:rsidRPr="009B130C">
        <w:rPr>
          <w:sz w:val="28"/>
          <w:szCs w:val="28"/>
          <w:lang w:val="en-US"/>
        </w:rPr>
        <w:t>VFT</w:t>
      </w:r>
      <w:r w:rsidR="00AF5152" w:rsidRPr="009B130C">
        <w:rPr>
          <w:sz w:val="28"/>
          <w:szCs w:val="28"/>
        </w:rPr>
        <w:t>/</w:t>
      </w:r>
      <w:r w:rsidR="00AF5152" w:rsidRPr="009B130C">
        <w:rPr>
          <w:sz w:val="28"/>
          <w:szCs w:val="28"/>
          <w:lang w:val="en-US"/>
        </w:rPr>
        <w:t>MB</w:t>
      </w:r>
      <w:r w:rsidR="00AF5152" w:rsidRPr="009B130C">
        <w:rPr>
          <w:sz w:val="28"/>
          <w:szCs w:val="28"/>
        </w:rPr>
        <w:t xml:space="preserve"> 02-10</w:t>
      </w:r>
      <w:r w:rsidR="00D011D3" w:rsidRPr="009B130C">
        <w:rPr>
          <w:sz w:val="28"/>
          <w:szCs w:val="28"/>
        </w:rPr>
        <w:t>,</w:t>
      </w:r>
      <w:r w:rsidR="00AF5152" w:rsidRPr="009B130C">
        <w:rPr>
          <w:sz w:val="28"/>
          <w:szCs w:val="28"/>
        </w:rPr>
        <w:t xml:space="preserve"> станция автоматическая насосная </w:t>
      </w:r>
      <w:r w:rsidR="00AF5152" w:rsidRPr="009B130C">
        <w:rPr>
          <w:sz w:val="28"/>
          <w:szCs w:val="28"/>
          <w:lang w:val="en-US"/>
        </w:rPr>
        <w:t>AQUAJET</w:t>
      </w:r>
      <w:r w:rsidR="00AF5152" w:rsidRPr="009B130C">
        <w:rPr>
          <w:sz w:val="28"/>
          <w:szCs w:val="28"/>
        </w:rPr>
        <w:t xml:space="preserve"> 92 </w:t>
      </w:r>
      <w:r w:rsidR="00AF5152" w:rsidRPr="009B130C">
        <w:rPr>
          <w:sz w:val="28"/>
          <w:szCs w:val="28"/>
          <w:lang w:val="en-US"/>
        </w:rPr>
        <w:t>M</w:t>
      </w:r>
      <w:r w:rsidR="00AF5152" w:rsidRPr="009B130C">
        <w:rPr>
          <w:sz w:val="28"/>
          <w:szCs w:val="28"/>
        </w:rPr>
        <w:t xml:space="preserve"> </w:t>
      </w:r>
      <w:r w:rsidR="00AF5152" w:rsidRPr="009B130C">
        <w:rPr>
          <w:sz w:val="28"/>
          <w:szCs w:val="28"/>
          <w:lang w:val="en-US"/>
        </w:rPr>
        <w:t>DAB</w:t>
      </w:r>
      <w:r w:rsidR="00AF5152" w:rsidRPr="009B130C">
        <w:rPr>
          <w:sz w:val="28"/>
          <w:szCs w:val="28"/>
        </w:rPr>
        <w:t>- 2 шт., станция автоматическая насосная 2 JET 251 M DAB</w:t>
      </w:r>
      <w:r w:rsidR="005D7335" w:rsidRPr="009B130C">
        <w:rPr>
          <w:sz w:val="28"/>
          <w:szCs w:val="28"/>
        </w:rPr>
        <w:t>- 1 шт.</w:t>
      </w:r>
    </w:p>
    <w:p w:rsidR="009101C4" w:rsidRPr="009B130C" w:rsidRDefault="009101C4" w:rsidP="009101C4">
      <w:pPr>
        <w:spacing w:line="360" w:lineRule="auto"/>
        <w:rPr>
          <w:sz w:val="28"/>
          <w:szCs w:val="28"/>
        </w:rPr>
      </w:pPr>
      <w:r w:rsidRPr="009B130C">
        <w:rPr>
          <w:sz w:val="28"/>
          <w:szCs w:val="28"/>
        </w:rPr>
        <w:t>Котельная оснащена стандартным набором измерительных приборов для контроля основных параметров – манометрами, термометрами</w:t>
      </w:r>
      <w:r w:rsidR="005D7335" w:rsidRPr="009B130C">
        <w:rPr>
          <w:sz w:val="28"/>
          <w:szCs w:val="28"/>
        </w:rPr>
        <w:t xml:space="preserve">. </w:t>
      </w:r>
      <w:r w:rsidRPr="009B130C">
        <w:rPr>
          <w:sz w:val="28"/>
          <w:szCs w:val="28"/>
        </w:rPr>
        <w:t>Котлы оборудованы автоматикой безопасности и контроля  основных параметров.</w:t>
      </w:r>
    </w:p>
    <w:p w:rsidR="009101C4" w:rsidRPr="009B130C" w:rsidRDefault="009101C4" w:rsidP="009101C4">
      <w:pPr>
        <w:spacing w:line="360" w:lineRule="auto"/>
        <w:rPr>
          <w:sz w:val="28"/>
          <w:szCs w:val="28"/>
        </w:rPr>
      </w:pPr>
      <w:r w:rsidRPr="009B130C">
        <w:rPr>
          <w:sz w:val="28"/>
          <w:szCs w:val="28"/>
        </w:rPr>
        <w:t>Котельная работает на природном газе. Нар</w:t>
      </w:r>
      <w:r w:rsidR="007C5B62" w:rsidRPr="009B130C">
        <w:rPr>
          <w:sz w:val="28"/>
          <w:szCs w:val="28"/>
        </w:rPr>
        <w:t xml:space="preserve">ужный надземный газопровод ф </w:t>
      </w:r>
      <w:r w:rsidR="005D7335" w:rsidRPr="009B130C">
        <w:rPr>
          <w:sz w:val="28"/>
          <w:szCs w:val="28"/>
        </w:rPr>
        <w:t>89</w:t>
      </w:r>
      <w:r w:rsidRPr="009B130C">
        <w:rPr>
          <w:sz w:val="28"/>
          <w:szCs w:val="28"/>
        </w:rPr>
        <w:t xml:space="preserve"> мм</w:t>
      </w:r>
      <w:r w:rsidR="007C5B62" w:rsidRPr="009B130C">
        <w:rPr>
          <w:sz w:val="28"/>
          <w:szCs w:val="28"/>
        </w:rPr>
        <w:t xml:space="preserve">  высокого</w:t>
      </w:r>
      <w:r w:rsidRPr="009B130C">
        <w:rPr>
          <w:sz w:val="28"/>
          <w:szCs w:val="28"/>
        </w:rPr>
        <w:t xml:space="preserve"> давления  под</w:t>
      </w:r>
      <w:r w:rsidR="007C5B62" w:rsidRPr="009B130C">
        <w:rPr>
          <w:sz w:val="28"/>
          <w:szCs w:val="28"/>
        </w:rPr>
        <w:t>ходит к ГРУ котельной Рвх. - 0,6 МПа, Рвых. – 0,04</w:t>
      </w:r>
      <w:r w:rsidRPr="009B130C">
        <w:rPr>
          <w:sz w:val="28"/>
          <w:szCs w:val="28"/>
        </w:rPr>
        <w:t xml:space="preserve"> МПа, регулятор давления </w:t>
      </w:r>
      <w:r w:rsidR="005D7335" w:rsidRPr="009B130C">
        <w:rPr>
          <w:sz w:val="28"/>
          <w:szCs w:val="28"/>
          <w:lang w:val="en-US"/>
        </w:rPr>
        <w:t>RG</w:t>
      </w:r>
      <w:r w:rsidR="005D7335" w:rsidRPr="009B130C">
        <w:rPr>
          <w:sz w:val="28"/>
          <w:szCs w:val="28"/>
        </w:rPr>
        <w:t>/2</w:t>
      </w:r>
      <w:r w:rsidR="005D7335" w:rsidRPr="009B130C">
        <w:rPr>
          <w:sz w:val="28"/>
          <w:szCs w:val="28"/>
          <w:lang w:val="en-US"/>
        </w:rPr>
        <w:t>MB</w:t>
      </w:r>
      <w:r w:rsidRPr="009B130C">
        <w:rPr>
          <w:sz w:val="28"/>
          <w:szCs w:val="28"/>
        </w:rPr>
        <w:t xml:space="preserve">. Годовой расход топлива составляет  </w:t>
      </w:r>
      <w:r w:rsidR="005D7335" w:rsidRPr="009B130C">
        <w:rPr>
          <w:sz w:val="28"/>
          <w:szCs w:val="28"/>
        </w:rPr>
        <w:t>3597</w:t>
      </w:r>
      <w:r w:rsidR="007C5B62" w:rsidRPr="009B130C">
        <w:rPr>
          <w:sz w:val="28"/>
          <w:szCs w:val="28"/>
        </w:rPr>
        <w:t xml:space="preserve"> </w:t>
      </w:r>
      <w:r w:rsidRPr="009B130C">
        <w:rPr>
          <w:sz w:val="28"/>
          <w:szCs w:val="28"/>
        </w:rPr>
        <w:t xml:space="preserve">тыс. м </w:t>
      </w:r>
      <w:r w:rsidRPr="009B130C">
        <w:rPr>
          <w:sz w:val="28"/>
          <w:szCs w:val="28"/>
          <w:vertAlign w:val="superscript"/>
        </w:rPr>
        <w:t xml:space="preserve">3 </w:t>
      </w:r>
      <w:r w:rsidRPr="009B130C">
        <w:rPr>
          <w:sz w:val="28"/>
          <w:szCs w:val="28"/>
        </w:rPr>
        <w:t xml:space="preserve">газа. </w:t>
      </w:r>
      <w:r w:rsidR="005D7335" w:rsidRPr="009B130C">
        <w:rPr>
          <w:sz w:val="28"/>
          <w:szCs w:val="28"/>
        </w:rPr>
        <w:t>Аварийное</w:t>
      </w:r>
      <w:r w:rsidRPr="009B130C">
        <w:rPr>
          <w:sz w:val="28"/>
          <w:szCs w:val="28"/>
        </w:rPr>
        <w:t xml:space="preserve"> топлив</w:t>
      </w:r>
      <w:r w:rsidR="005D7335" w:rsidRPr="009B130C">
        <w:rPr>
          <w:sz w:val="28"/>
          <w:szCs w:val="28"/>
        </w:rPr>
        <w:t>о</w:t>
      </w:r>
      <w:r w:rsidRPr="009B130C">
        <w:rPr>
          <w:sz w:val="28"/>
          <w:szCs w:val="28"/>
        </w:rPr>
        <w:t xml:space="preserve"> </w:t>
      </w:r>
      <w:r w:rsidR="005D7335" w:rsidRPr="009B130C">
        <w:rPr>
          <w:sz w:val="28"/>
          <w:szCs w:val="28"/>
        </w:rPr>
        <w:t>дизельное</w:t>
      </w:r>
      <w:r w:rsidRPr="009B130C">
        <w:rPr>
          <w:sz w:val="28"/>
          <w:szCs w:val="28"/>
        </w:rPr>
        <w:t>.</w:t>
      </w:r>
    </w:p>
    <w:p w:rsidR="009101C4" w:rsidRPr="009B130C" w:rsidRDefault="009101C4" w:rsidP="009101C4">
      <w:pPr>
        <w:spacing w:line="360" w:lineRule="auto"/>
        <w:rPr>
          <w:sz w:val="28"/>
          <w:szCs w:val="28"/>
        </w:rPr>
      </w:pPr>
      <w:r w:rsidRPr="009B130C">
        <w:rPr>
          <w:sz w:val="28"/>
          <w:szCs w:val="28"/>
        </w:rPr>
        <w:t>Д</w:t>
      </w:r>
      <w:r w:rsidR="005A10A9" w:rsidRPr="009B130C">
        <w:rPr>
          <w:sz w:val="28"/>
          <w:szCs w:val="28"/>
        </w:rPr>
        <w:t>ымов</w:t>
      </w:r>
      <w:r w:rsidR="005D7335" w:rsidRPr="009B130C">
        <w:rPr>
          <w:sz w:val="28"/>
          <w:szCs w:val="28"/>
        </w:rPr>
        <w:t>ые</w:t>
      </w:r>
      <w:r w:rsidR="005A10A9" w:rsidRPr="009B130C">
        <w:rPr>
          <w:sz w:val="28"/>
          <w:szCs w:val="28"/>
        </w:rPr>
        <w:t xml:space="preserve"> труб</w:t>
      </w:r>
      <w:r w:rsidR="005D7335" w:rsidRPr="009B130C">
        <w:rPr>
          <w:sz w:val="28"/>
          <w:szCs w:val="28"/>
        </w:rPr>
        <w:t>ы- 2 шт.</w:t>
      </w:r>
      <w:r w:rsidR="005A10A9" w:rsidRPr="009B130C">
        <w:rPr>
          <w:sz w:val="28"/>
          <w:szCs w:val="28"/>
        </w:rPr>
        <w:t xml:space="preserve"> </w:t>
      </w:r>
      <w:r w:rsidR="005D7335" w:rsidRPr="009B130C">
        <w:rPr>
          <w:sz w:val="28"/>
          <w:szCs w:val="28"/>
        </w:rPr>
        <w:t>высотой  17,5</w:t>
      </w:r>
      <w:r w:rsidR="005A10A9" w:rsidRPr="009B130C">
        <w:rPr>
          <w:sz w:val="28"/>
          <w:szCs w:val="28"/>
        </w:rPr>
        <w:t xml:space="preserve"> м, диаметр </w:t>
      </w:r>
      <w:r w:rsidR="005D7335" w:rsidRPr="009B130C">
        <w:rPr>
          <w:sz w:val="28"/>
          <w:szCs w:val="28"/>
        </w:rPr>
        <w:t>Ду600 и Ду700</w:t>
      </w:r>
      <w:r w:rsidRPr="009B130C">
        <w:rPr>
          <w:sz w:val="28"/>
          <w:szCs w:val="28"/>
        </w:rPr>
        <w:t xml:space="preserve">. </w:t>
      </w:r>
    </w:p>
    <w:p w:rsidR="009101C4" w:rsidRPr="009B130C" w:rsidRDefault="009101C4" w:rsidP="009101C4">
      <w:pPr>
        <w:spacing w:line="360" w:lineRule="auto"/>
        <w:rPr>
          <w:sz w:val="28"/>
          <w:szCs w:val="28"/>
        </w:rPr>
      </w:pPr>
      <w:r w:rsidRPr="009B130C">
        <w:rPr>
          <w:sz w:val="28"/>
          <w:szCs w:val="28"/>
        </w:rPr>
        <w:t xml:space="preserve">       </w:t>
      </w:r>
      <w:r w:rsidR="005D7335" w:rsidRPr="009B130C">
        <w:rPr>
          <w:sz w:val="28"/>
          <w:szCs w:val="28"/>
        </w:rPr>
        <w:t xml:space="preserve">Электроснабжение </w:t>
      </w:r>
      <w:r w:rsidRPr="009B130C">
        <w:rPr>
          <w:sz w:val="28"/>
          <w:szCs w:val="28"/>
        </w:rPr>
        <w:t xml:space="preserve">котельной </w:t>
      </w:r>
      <w:r w:rsidR="005D7335" w:rsidRPr="009B130C">
        <w:rPr>
          <w:sz w:val="28"/>
          <w:szCs w:val="28"/>
        </w:rPr>
        <w:t>выполнено по второй категории надежности  от ДГУ на шасси и от ТП-96.</w:t>
      </w:r>
    </w:p>
    <w:p w:rsidR="009101C4" w:rsidRPr="00092A41" w:rsidRDefault="009101C4" w:rsidP="009101C4">
      <w:pPr>
        <w:spacing w:line="360" w:lineRule="auto"/>
        <w:rPr>
          <w:sz w:val="28"/>
          <w:szCs w:val="28"/>
        </w:rPr>
      </w:pPr>
      <w:r w:rsidRPr="009B130C">
        <w:rPr>
          <w:sz w:val="28"/>
          <w:szCs w:val="28"/>
        </w:rPr>
        <w:t xml:space="preserve"> </w:t>
      </w:r>
      <w:r w:rsidR="00092A41" w:rsidRPr="009B130C">
        <w:rPr>
          <w:sz w:val="28"/>
          <w:szCs w:val="28"/>
        </w:rPr>
        <w:t>Котельная блочно-модульного исполнения, одноэтажная, фундамент монолитно-железобетонная плита, кровельные и стеновые ограждения – сэндвич панели, несущие конструкции перекрытий фермы, несущие элементы кровли- балки металлические. Год постройки 2016. Котлы и оборудование котельной эксплуатируются с 2017 года.</w:t>
      </w:r>
    </w:p>
    <w:p w:rsidR="00A35D65" w:rsidRDefault="009101C4" w:rsidP="00A35D65">
      <w:pPr>
        <w:spacing w:line="360" w:lineRule="auto"/>
        <w:rPr>
          <w:sz w:val="28"/>
          <w:szCs w:val="28"/>
        </w:rPr>
      </w:pPr>
      <w:r>
        <w:rPr>
          <w:sz w:val="28"/>
          <w:szCs w:val="28"/>
        </w:rPr>
        <w:lastRenderedPageBreak/>
        <w:t xml:space="preserve"> </w:t>
      </w:r>
      <w:r w:rsidR="00A35D65" w:rsidRPr="00CA7828">
        <w:rPr>
          <w:b/>
          <w:sz w:val="28"/>
          <w:szCs w:val="28"/>
        </w:rPr>
        <w:t xml:space="preserve">Котельная «Школа-Интернат» </w:t>
      </w:r>
      <w:r w:rsidR="00A35D65">
        <w:rPr>
          <w:sz w:val="28"/>
          <w:szCs w:val="28"/>
        </w:rPr>
        <w:t>находится по адресу: ул. Майская площадь, 26 а</w:t>
      </w:r>
      <w:r w:rsidR="00A35D65" w:rsidRPr="00B04FE4">
        <w:rPr>
          <w:sz w:val="28"/>
          <w:szCs w:val="28"/>
        </w:rPr>
        <w:t xml:space="preserve">. </w:t>
      </w:r>
      <w:r w:rsidR="00C202E7">
        <w:rPr>
          <w:sz w:val="28"/>
          <w:szCs w:val="28"/>
        </w:rPr>
        <w:t xml:space="preserve">Отапливает  школу –интернат , общеобразовательную школу №1, детский сад  и 4 пятиэтажных дома. </w:t>
      </w:r>
      <w:r w:rsidR="00A35D65">
        <w:rPr>
          <w:sz w:val="28"/>
          <w:szCs w:val="28"/>
        </w:rPr>
        <w:t xml:space="preserve">Котельная была введена в эксплуатацию в </w:t>
      </w:r>
      <w:smartTag w:uri="urn:schemas-microsoft-com:office:smarttags" w:element="metricconverter">
        <w:smartTagPr>
          <w:attr w:name="ProductID" w:val="2001 г"/>
        </w:smartTagPr>
        <w:r w:rsidR="00A35D65">
          <w:rPr>
            <w:sz w:val="28"/>
            <w:szCs w:val="28"/>
          </w:rPr>
          <w:t>2001 г</w:t>
        </w:r>
      </w:smartTag>
      <w:r w:rsidR="00A35D65">
        <w:rPr>
          <w:sz w:val="28"/>
          <w:szCs w:val="28"/>
        </w:rPr>
        <w:t>. В котельной установлено 2</w:t>
      </w:r>
      <w:r w:rsidR="00A35D65" w:rsidRPr="00B04FE4">
        <w:rPr>
          <w:sz w:val="28"/>
          <w:szCs w:val="28"/>
        </w:rPr>
        <w:t xml:space="preserve"> </w:t>
      </w:r>
      <w:r w:rsidR="00A35D65">
        <w:rPr>
          <w:sz w:val="28"/>
          <w:szCs w:val="28"/>
        </w:rPr>
        <w:t xml:space="preserve">водогрейных котла марки КВа-2,5 ГМ  </w:t>
      </w:r>
      <w:r w:rsidR="006B3C6E">
        <w:rPr>
          <w:sz w:val="28"/>
          <w:szCs w:val="28"/>
        </w:rPr>
        <w:t xml:space="preserve">2007г.  и  </w:t>
      </w:r>
      <w:smartTag w:uri="urn:schemas-microsoft-com:office:smarttags" w:element="metricconverter">
        <w:smartTagPr>
          <w:attr w:name="ProductID" w:val="2009 г"/>
        </w:smartTagPr>
        <w:r w:rsidR="006B3C6E">
          <w:rPr>
            <w:sz w:val="28"/>
            <w:szCs w:val="28"/>
          </w:rPr>
          <w:t>2009 г</w:t>
        </w:r>
      </w:smartTag>
      <w:r w:rsidR="006B3C6E">
        <w:rPr>
          <w:sz w:val="28"/>
          <w:szCs w:val="28"/>
        </w:rPr>
        <w:t>.  установки. Производительность  каждого 2</w:t>
      </w:r>
      <w:r w:rsidR="00A35D65">
        <w:rPr>
          <w:sz w:val="28"/>
          <w:szCs w:val="28"/>
        </w:rPr>
        <w:t>,</w:t>
      </w:r>
      <w:r w:rsidR="006B3C6E">
        <w:rPr>
          <w:sz w:val="28"/>
          <w:szCs w:val="28"/>
        </w:rPr>
        <w:t>1</w:t>
      </w:r>
      <w:r w:rsidR="00A35D65">
        <w:rPr>
          <w:sz w:val="28"/>
          <w:szCs w:val="28"/>
        </w:rPr>
        <w:t>5 Гкал/час (</w:t>
      </w:r>
      <w:r w:rsidR="006B3C6E">
        <w:rPr>
          <w:sz w:val="28"/>
          <w:szCs w:val="28"/>
        </w:rPr>
        <w:t>2,5 МВт/час)</w:t>
      </w:r>
      <w:r w:rsidR="00A35D65">
        <w:rPr>
          <w:sz w:val="28"/>
          <w:szCs w:val="28"/>
        </w:rPr>
        <w:t>. В от</w:t>
      </w:r>
      <w:r w:rsidR="00883500">
        <w:rPr>
          <w:sz w:val="28"/>
          <w:szCs w:val="28"/>
        </w:rPr>
        <w:t>опительный сезон в работе находи</w:t>
      </w:r>
      <w:r w:rsidR="00A35D65">
        <w:rPr>
          <w:sz w:val="28"/>
          <w:szCs w:val="28"/>
        </w:rPr>
        <w:t>тся кот</w:t>
      </w:r>
      <w:r w:rsidR="006B3C6E">
        <w:rPr>
          <w:sz w:val="28"/>
          <w:szCs w:val="28"/>
        </w:rPr>
        <w:t xml:space="preserve">ел </w:t>
      </w:r>
      <w:r w:rsidR="00292C97">
        <w:rPr>
          <w:sz w:val="28"/>
          <w:szCs w:val="28"/>
        </w:rPr>
        <w:t xml:space="preserve"> №1, №2 -</w:t>
      </w:r>
      <w:r w:rsidR="00A35D65">
        <w:rPr>
          <w:sz w:val="28"/>
          <w:szCs w:val="28"/>
        </w:rPr>
        <w:t xml:space="preserve"> в резерве.</w:t>
      </w:r>
    </w:p>
    <w:p w:rsidR="008B6974" w:rsidRDefault="00A35D65" w:rsidP="00A35D65">
      <w:pPr>
        <w:spacing w:line="360" w:lineRule="auto"/>
        <w:rPr>
          <w:sz w:val="28"/>
          <w:szCs w:val="28"/>
        </w:rPr>
      </w:pPr>
      <w:r>
        <w:rPr>
          <w:b/>
          <w:i/>
          <w:sz w:val="28"/>
          <w:szCs w:val="28"/>
        </w:rPr>
        <w:t xml:space="preserve">  </w:t>
      </w:r>
      <w:r w:rsidRPr="00A74E5F">
        <w:rPr>
          <w:b/>
          <w:i/>
          <w:sz w:val="28"/>
          <w:szCs w:val="28"/>
        </w:rPr>
        <w:t>Водоснабжение</w:t>
      </w:r>
      <w:r>
        <w:rPr>
          <w:sz w:val="28"/>
          <w:szCs w:val="28"/>
        </w:rPr>
        <w:t xml:space="preserve"> котельной </w:t>
      </w:r>
      <w:r w:rsidR="00292C97">
        <w:rPr>
          <w:sz w:val="28"/>
          <w:szCs w:val="28"/>
        </w:rPr>
        <w:t xml:space="preserve"> осуществляется от водозабора «Южный» в пос. Запань из артезианской скважины. Вода пост</w:t>
      </w:r>
      <w:r w:rsidR="008B6974">
        <w:rPr>
          <w:sz w:val="28"/>
          <w:szCs w:val="28"/>
        </w:rPr>
        <w:t xml:space="preserve">упает в котельную хлорированная </w:t>
      </w:r>
      <w:r w:rsidR="00292C97">
        <w:rPr>
          <w:sz w:val="28"/>
          <w:szCs w:val="28"/>
        </w:rPr>
        <w:t xml:space="preserve"> </w:t>
      </w:r>
      <w:r>
        <w:rPr>
          <w:sz w:val="28"/>
          <w:szCs w:val="28"/>
        </w:rPr>
        <w:t>по подземно  проложенному водоводу</w:t>
      </w:r>
      <w:r w:rsidR="008B6974">
        <w:rPr>
          <w:sz w:val="28"/>
          <w:szCs w:val="28"/>
        </w:rPr>
        <w:t xml:space="preserve"> из стальных </w:t>
      </w:r>
      <w:r>
        <w:rPr>
          <w:sz w:val="28"/>
          <w:szCs w:val="28"/>
        </w:rPr>
        <w:t xml:space="preserve"> труб.  Общая жесткость воды составляет </w:t>
      </w:r>
      <w:r w:rsidR="008B6974">
        <w:rPr>
          <w:sz w:val="28"/>
          <w:szCs w:val="28"/>
        </w:rPr>
        <w:t xml:space="preserve"> 8,0-10,0 </w:t>
      </w:r>
      <w:r w:rsidRPr="00C10678">
        <w:rPr>
          <w:sz w:val="28"/>
          <w:szCs w:val="28"/>
        </w:rPr>
        <w:t xml:space="preserve"> мг-экв/л </w:t>
      </w:r>
      <w:r w:rsidR="008B6974">
        <w:rPr>
          <w:sz w:val="28"/>
          <w:szCs w:val="28"/>
        </w:rPr>
        <w:t xml:space="preserve"> круглогодично</w:t>
      </w:r>
      <w:r>
        <w:rPr>
          <w:sz w:val="28"/>
          <w:szCs w:val="28"/>
        </w:rPr>
        <w:t xml:space="preserve">. </w:t>
      </w:r>
      <w:r w:rsidRPr="000C18F8">
        <w:rPr>
          <w:sz w:val="28"/>
          <w:szCs w:val="28"/>
        </w:rPr>
        <w:t xml:space="preserve">Температура </w:t>
      </w:r>
      <w:r>
        <w:rPr>
          <w:sz w:val="28"/>
          <w:szCs w:val="28"/>
        </w:rPr>
        <w:t>поступающей в котельную</w:t>
      </w:r>
      <w:r w:rsidRPr="000C18F8">
        <w:rPr>
          <w:sz w:val="28"/>
          <w:szCs w:val="28"/>
        </w:rPr>
        <w:t xml:space="preserve"> </w:t>
      </w:r>
      <w:r w:rsidR="008B6974">
        <w:rPr>
          <w:sz w:val="28"/>
          <w:szCs w:val="28"/>
        </w:rPr>
        <w:t xml:space="preserve">воды </w:t>
      </w:r>
      <w:r w:rsidRPr="000C18F8">
        <w:rPr>
          <w:sz w:val="28"/>
          <w:szCs w:val="28"/>
        </w:rPr>
        <w:t xml:space="preserve">  +5, °С</w:t>
      </w:r>
      <w:r w:rsidR="008B6974">
        <w:rPr>
          <w:sz w:val="28"/>
          <w:szCs w:val="28"/>
        </w:rPr>
        <w:t>.</w:t>
      </w:r>
    </w:p>
    <w:p w:rsidR="00A35D65" w:rsidRDefault="00A35D65" w:rsidP="00A35D65">
      <w:pPr>
        <w:spacing w:line="360" w:lineRule="auto"/>
        <w:rPr>
          <w:sz w:val="28"/>
          <w:szCs w:val="28"/>
        </w:rPr>
      </w:pPr>
      <w:r>
        <w:rPr>
          <w:sz w:val="28"/>
          <w:szCs w:val="28"/>
        </w:rPr>
        <w:t xml:space="preserve"> </w:t>
      </w:r>
      <w:r w:rsidRPr="00A74E5F">
        <w:rPr>
          <w:b/>
          <w:i/>
          <w:sz w:val="28"/>
          <w:szCs w:val="28"/>
        </w:rPr>
        <w:t>Химводоподготовка.</w:t>
      </w:r>
      <w:r>
        <w:rPr>
          <w:sz w:val="28"/>
          <w:szCs w:val="28"/>
        </w:rPr>
        <w:t xml:space="preserve"> </w:t>
      </w:r>
      <w:r w:rsidR="008B6974">
        <w:rPr>
          <w:sz w:val="28"/>
          <w:szCs w:val="28"/>
        </w:rPr>
        <w:t xml:space="preserve"> Исходная вода  подвергается умягчению в </w:t>
      </w:r>
      <w:r>
        <w:rPr>
          <w:sz w:val="28"/>
          <w:szCs w:val="28"/>
        </w:rPr>
        <w:t xml:space="preserve"> </w:t>
      </w:r>
      <w:r>
        <w:rPr>
          <w:rFonts w:ascii="Arial" w:hAnsi="Arial" w:cs="Arial"/>
          <w:sz w:val="28"/>
          <w:szCs w:val="28"/>
        </w:rPr>
        <w:t>N</w:t>
      </w:r>
      <w:r w:rsidR="008B6974">
        <w:rPr>
          <w:sz w:val="28"/>
          <w:szCs w:val="28"/>
        </w:rPr>
        <w:t xml:space="preserve">а- катионитовых </w:t>
      </w:r>
      <w:r>
        <w:rPr>
          <w:sz w:val="28"/>
          <w:szCs w:val="28"/>
        </w:rPr>
        <w:t xml:space="preserve"> </w:t>
      </w:r>
      <w:r w:rsidR="008B6974">
        <w:rPr>
          <w:sz w:val="28"/>
          <w:szCs w:val="28"/>
        </w:rPr>
        <w:t xml:space="preserve">фильтрах </w:t>
      </w:r>
      <w:r w:rsidR="00891D8D">
        <w:rPr>
          <w:sz w:val="28"/>
          <w:szCs w:val="28"/>
        </w:rPr>
        <w:t>.</w:t>
      </w:r>
      <w:r>
        <w:rPr>
          <w:sz w:val="28"/>
          <w:szCs w:val="28"/>
        </w:rPr>
        <w:t xml:space="preserve"> </w:t>
      </w:r>
    </w:p>
    <w:p w:rsidR="000F1FEA" w:rsidRDefault="00A35D65" w:rsidP="000F1FEA">
      <w:pPr>
        <w:spacing w:line="360" w:lineRule="auto"/>
        <w:rPr>
          <w:sz w:val="28"/>
          <w:szCs w:val="28"/>
        </w:rPr>
      </w:pPr>
      <w:r w:rsidRPr="00A74E5F">
        <w:rPr>
          <w:b/>
          <w:i/>
          <w:sz w:val="28"/>
          <w:szCs w:val="28"/>
        </w:rPr>
        <w:t>Оборудование</w:t>
      </w:r>
      <w:r>
        <w:rPr>
          <w:sz w:val="28"/>
          <w:szCs w:val="28"/>
        </w:rPr>
        <w:t xml:space="preserve">. </w:t>
      </w:r>
      <w:r w:rsidR="00891D8D">
        <w:rPr>
          <w:sz w:val="28"/>
          <w:szCs w:val="28"/>
        </w:rPr>
        <w:t xml:space="preserve"> Система теплоснабжения  закрытая. Сетевые н</w:t>
      </w:r>
      <w:r>
        <w:rPr>
          <w:sz w:val="28"/>
          <w:szCs w:val="28"/>
        </w:rPr>
        <w:t xml:space="preserve">асосы </w:t>
      </w:r>
      <w:r w:rsidR="00891D8D">
        <w:rPr>
          <w:sz w:val="28"/>
          <w:szCs w:val="28"/>
        </w:rPr>
        <w:t xml:space="preserve"> Д 320/50 – 2шт. подают горячую воду  на отопление  и  ГВС. </w:t>
      </w:r>
      <w:r w:rsidR="000F1FEA">
        <w:rPr>
          <w:sz w:val="28"/>
          <w:szCs w:val="28"/>
        </w:rPr>
        <w:t xml:space="preserve">Продукты сгорания удаляются с помощью естественной тяги  через 2 металлические дымовые трубы  </w:t>
      </w:r>
      <w:smartTag w:uri="urn:schemas-microsoft-com:office:smarttags" w:element="metricconverter">
        <w:smartTagPr>
          <w:attr w:name="ProductID" w:val="12 м"/>
        </w:smartTagPr>
        <w:r w:rsidR="000F1FEA">
          <w:rPr>
            <w:sz w:val="28"/>
            <w:szCs w:val="28"/>
          </w:rPr>
          <w:t>12 м</w:t>
        </w:r>
      </w:smartTag>
      <w:r w:rsidR="000F1FEA">
        <w:rPr>
          <w:sz w:val="28"/>
          <w:szCs w:val="28"/>
        </w:rPr>
        <w:t xml:space="preserve"> диаметром </w:t>
      </w:r>
      <w:smartTag w:uri="urn:schemas-microsoft-com:office:smarttags" w:element="metricconverter">
        <w:smartTagPr>
          <w:attr w:name="ProductID" w:val="500 мм"/>
        </w:smartTagPr>
        <w:r w:rsidR="000F1FEA">
          <w:rPr>
            <w:sz w:val="28"/>
            <w:szCs w:val="28"/>
          </w:rPr>
          <w:t>500 мм</w:t>
        </w:r>
      </w:smartTag>
      <w:r w:rsidR="000F1FEA">
        <w:rPr>
          <w:sz w:val="28"/>
          <w:szCs w:val="28"/>
        </w:rPr>
        <w:t xml:space="preserve">. </w:t>
      </w:r>
    </w:p>
    <w:p w:rsidR="00A35D65" w:rsidRDefault="00A35D65" w:rsidP="00A35D65">
      <w:pPr>
        <w:spacing w:line="360" w:lineRule="auto"/>
        <w:rPr>
          <w:sz w:val="28"/>
          <w:szCs w:val="28"/>
        </w:rPr>
      </w:pPr>
      <w:r>
        <w:rPr>
          <w:sz w:val="28"/>
          <w:szCs w:val="28"/>
        </w:rPr>
        <w:t xml:space="preserve">Котельная оснащена стандартным набором измерительных приборов для контроля основных параметров </w:t>
      </w:r>
      <w:r w:rsidR="000F1FEA">
        <w:rPr>
          <w:sz w:val="28"/>
          <w:szCs w:val="28"/>
        </w:rPr>
        <w:t>.</w:t>
      </w:r>
      <w:r>
        <w:rPr>
          <w:sz w:val="28"/>
          <w:szCs w:val="28"/>
        </w:rPr>
        <w:t xml:space="preserve"> Котлы оборудованы автоматикой безопасности и контроля  основных параметров.</w:t>
      </w:r>
    </w:p>
    <w:p w:rsidR="00A35D65" w:rsidRDefault="00A35D65" w:rsidP="00A35D65">
      <w:pPr>
        <w:spacing w:line="360" w:lineRule="auto"/>
        <w:rPr>
          <w:sz w:val="28"/>
          <w:szCs w:val="28"/>
        </w:rPr>
      </w:pPr>
      <w:r>
        <w:rPr>
          <w:sz w:val="28"/>
          <w:szCs w:val="28"/>
        </w:rPr>
        <w:t xml:space="preserve">Котельная работает на природном газе. </w:t>
      </w:r>
      <w:r w:rsidRPr="007C5B62">
        <w:rPr>
          <w:sz w:val="28"/>
          <w:szCs w:val="28"/>
        </w:rPr>
        <w:t>На</w:t>
      </w:r>
      <w:r w:rsidR="00AE0B2E">
        <w:rPr>
          <w:sz w:val="28"/>
          <w:szCs w:val="28"/>
        </w:rPr>
        <w:t xml:space="preserve">ружный надземный газопровод ф </w:t>
      </w:r>
      <w:smartTag w:uri="urn:schemas-microsoft-com:office:smarttags" w:element="metricconverter">
        <w:smartTagPr>
          <w:attr w:name="ProductID" w:val="114 мм"/>
        </w:smartTagPr>
        <w:r w:rsidR="00AE0B2E">
          <w:rPr>
            <w:sz w:val="28"/>
            <w:szCs w:val="28"/>
          </w:rPr>
          <w:t>114</w:t>
        </w:r>
        <w:r w:rsidRPr="007C5B62">
          <w:rPr>
            <w:sz w:val="28"/>
            <w:szCs w:val="28"/>
          </w:rPr>
          <w:t xml:space="preserve"> мм</w:t>
        </w:r>
      </w:smartTag>
      <w:r w:rsidRPr="007C5B62">
        <w:rPr>
          <w:sz w:val="28"/>
          <w:szCs w:val="28"/>
        </w:rPr>
        <w:t xml:space="preserve"> с</w:t>
      </w:r>
      <w:r w:rsidR="007C5B62" w:rsidRPr="007C5B62">
        <w:rPr>
          <w:sz w:val="28"/>
          <w:szCs w:val="28"/>
        </w:rPr>
        <w:t>реднего давления  подходит к ГРПШ</w:t>
      </w:r>
      <w:r w:rsidRPr="007C5B62">
        <w:rPr>
          <w:sz w:val="28"/>
          <w:szCs w:val="28"/>
        </w:rPr>
        <w:t xml:space="preserve"> </w:t>
      </w:r>
      <w:r w:rsidR="007C5B62" w:rsidRPr="007C5B62">
        <w:rPr>
          <w:sz w:val="28"/>
          <w:szCs w:val="28"/>
        </w:rPr>
        <w:t xml:space="preserve">(в эксплуатации  с 2008г.) </w:t>
      </w:r>
      <w:r w:rsidRPr="007C5B62">
        <w:rPr>
          <w:sz w:val="28"/>
          <w:szCs w:val="28"/>
        </w:rPr>
        <w:t>котельн</w:t>
      </w:r>
      <w:r w:rsidR="007C5B62" w:rsidRPr="007C5B62">
        <w:rPr>
          <w:sz w:val="28"/>
          <w:szCs w:val="28"/>
        </w:rPr>
        <w:t>ой Рвх. - 0,2 МПа, Рвых. – 0,03 МПа, тип ГСГО-00</w:t>
      </w:r>
      <w:r w:rsidRPr="007C5B62">
        <w:rPr>
          <w:sz w:val="28"/>
          <w:szCs w:val="28"/>
        </w:rPr>
        <w:t>.</w:t>
      </w:r>
      <w:r>
        <w:rPr>
          <w:sz w:val="28"/>
          <w:szCs w:val="28"/>
        </w:rPr>
        <w:t xml:space="preserve"> Годовой расход топлива составляет  </w:t>
      </w:r>
      <w:r w:rsidR="007C5B62">
        <w:rPr>
          <w:sz w:val="28"/>
          <w:szCs w:val="28"/>
        </w:rPr>
        <w:t xml:space="preserve">1141,3 </w:t>
      </w:r>
      <w:r>
        <w:rPr>
          <w:sz w:val="28"/>
          <w:szCs w:val="28"/>
        </w:rPr>
        <w:t xml:space="preserve">тыс. м </w:t>
      </w:r>
      <w:r>
        <w:rPr>
          <w:sz w:val="28"/>
          <w:szCs w:val="28"/>
          <w:vertAlign w:val="superscript"/>
        </w:rPr>
        <w:t xml:space="preserve">3 </w:t>
      </w:r>
      <w:r>
        <w:rPr>
          <w:sz w:val="28"/>
          <w:szCs w:val="28"/>
        </w:rPr>
        <w:t>газа. Резервного топлива нет, но имеется соглашение о порядке взаимодействия при использовании передвижной котельной.</w:t>
      </w:r>
    </w:p>
    <w:p w:rsidR="00A35D65" w:rsidRDefault="00A35D65" w:rsidP="00A35D65">
      <w:pPr>
        <w:spacing w:line="360" w:lineRule="auto"/>
        <w:rPr>
          <w:sz w:val="28"/>
          <w:szCs w:val="28"/>
        </w:rPr>
      </w:pPr>
      <w:r>
        <w:rPr>
          <w:sz w:val="28"/>
          <w:szCs w:val="28"/>
        </w:rPr>
        <w:t xml:space="preserve">       Для бесперебойного электроснабжения в котельной есть второй ввод.</w:t>
      </w:r>
    </w:p>
    <w:p w:rsidR="00A35D65" w:rsidRDefault="00A35D65" w:rsidP="00A35D65">
      <w:pPr>
        <w:spacing w:line="360" w:lineRule="auto"/>
        <w:rPr>
          <w:sz w:val="28"/>
          <w:szCs w:val="28"/>
        </w:rPr>
      </w:pPr>
      <w:r>
        <w:rPr>
          <w:sz w:val="28"/>
          <w:szCs w:val="28"/>
        </w:rPr>
        <w:t xml:space="preserve"> </w:t>
      </w:r>
      <w:r w:rsidRPr="00A74E5F">
        <w:rPr>
          <w:b/>
          <w:i/>
          <w:sz w:val="28"/>
          <w:szCs w:val="28"/>
        </w:rPr>
        <w:t>Здание</w:t>
      </w:r>
      <w:r>
        <w:rPr>
          <w:sz w:val="28"/>
          <w:szCs w:val="28"/>
        </w:rPr>
        <w:t xml:space="preserve"> </w:t>
      </w:r>
      <w:r w:rsidR="000F1FEA">
        <w:rPr>
          <w:sz w:val="28"/>
          <w:szCs w:val="28"/>
        </w:rPr>
        <w:t xml:space="preserve"> котельной  одно</w:t>
      </w:r>
      <w:r>
        <w:rPr>
          <w:sz w:val="28"/>
          <w:szCs w:val="28"/>
        </w:rPr>
        <w:t xml:space="preserve">этажное, фундамент - монолитный  бетон, стены и перегородки </w:t>
      </w:r>
      <w:r w:rsidR="000F1FEA">
        <w:rPr>
          <w:sz w:val="28"/>
          <w:szCs w:val="28"/>
        </w:rPr>
        <w:t>из  кирпича и шлакоблока</w:t>
      </w:r>
      <w:r>
        <w:rPr>
          <w:sz w:val="28"/>
          <w:szCs w:val="28"/>
        </w:rPr>
        <w:t>, несущие конструкции перекрытий –</w:t>
      </w:r>
      <w:r w:rsidR="000F1FEA">
        <w:rPr>
          <w:sz w:val="28"/>
          <w:szCs w:val="28"/>
        </w:rPr>
        <w:t xml:space="preserve"> </w:t>
      </w:r>
      <w:r>
        <w:rPr>
          <w:sz w:val="28"/>
          <w:szCs w:val="28"/>
        </w:rPr>
        <w:t xml:space="preserve"> железобетон</w:t>
      </w:r>
      <w:r w:rsidR="000F1FEA">
        <w:rPr>
          <w:sz w:val="28"/>
          <w:szCs w:val="28"/>
        </w:rPr>
        <w:t>ные балки и плиты</w:t>
      </w:r>
      <w:r>
        <w:rPr>
          <w:sz w:val="28"/>
          <w:szCs w:val="28"/>
        </w:rPr>
        <w:t>, несущие элементы кровли –</w:t>
      </w:r>
      <w:r w:rsidR="000F1FEA">
        <w:rPr>
          <w:sz w:val="28"/>
          <w:szCs w:val="28"/>
        </w:rPr>
        <w:t xml:space="preserve"> железобетонные плиты</w:t>
      </w:r>
      <w:r>
        <w:rPr>
          <w:sz w:val="28"/>
          <w:szCs w:val="28"/>
        </w:rPr>
        <w:t xml:space="preserve">, кровля (изолирующий слой) – </w:t>
      </w:r>
      <w:r w:rsidR="000F1FEA">
        <w:rPr>
          <w:sz w:val="28"/>
          <w:szCs w:val="28"/>
        </w:rPr>
        <w:t>комбинированная</w:t>
      </w:r>
      <w:r>
        <w:rPr>
          <w:sz w:val="28"/>
          <w:szCs w:val="28"/>
        </w:rPr>
        <w:t xml:space="preserve">. </w:t>
      </w:r>
      <w:r w:rsidR="006032FC">
        <w:rPr>
          <w:sz w:val="28"/>
          <w:szCs w:val="28"/>
        </w:rPr>
        <w:t xml:space="preserve"> Котлы и фильтры </w:t>
      </w:r>
      <w:r w:rsidR="006032FC">
        <w:rPr>
          <w:sz w:val="28"/>
          <w:szCs w:val="28"/>
        </w:rPr>
        <w:lastRenderedPageBreak/>
        <w:t xml:space="preserve">расположены в  металлических модулях. </w:t>
      </w:r>
      <w:r>
        <w:rPr>
          <w:sz w:val="28"/>
          <w:szCs w:val="28"/>
        </w:rPr>
        <w:t xml:space="preserve">Год постройки  </w:t>
      </w:r>
      <w:r w:rsidR="006032FC">
        <w:rPr>
          <w:sz w:val="28"/>
          <w:szCs w:val="28"/>
        </w:rPr>
        <w:t>здания – 1971г., металлических модулей – 2001г.</w:t>
      </w:r>
    </w:p>
    <w:p w:rsidR="00A35D65" w:rsidRDefault="006032FC" w:rsidP="00A35D65">
      <w:pPr>
        <w:spacing w:line="360" w:lineRule="auto"/>
        <w:rPr>
          <w:sz w:val="28"/>
          <w:szCs w:val="28"/>
        </w:rPr>
      </w:pPr>
      <w:r>
        <w:rPr>
          <w:sz w:val="28"/>
          <w:szCs w:val="28"/>
        </w:rPr>
        <w:t xml:space="preserve"> </w:t>
      </w:r>
      <w:r w:rsidR="00A35D65">
        <w:rPr>
          <w:sz w:val="28"/>
          <w:szCs w:val="28"/>
        </w:rPr>
        <w:t>В настоящее время износ основного и вспомогательного об</w:t>
      </w:r>
      <w:r>
        <w:rPr>
          <w:sz w:val="28"/>
          <w:szCs w:val="28"/>
        </w:rPr>
        <w:t xml:space="preserve">орудования составляет  более  45 </w:t>
      </w:r>
      <w:r w:rsidR="00A35D65">
        <w:rPr>
          <w:sz w:val="28"/>
          <w:szCs w:val="28"/>
        </w:rPr>
        <w:t>%.</w:t>
      </w:r>
    </w:p>
    <w:p w:rsidR="00A35D65" w:rsidRDefault="00A35D65" w:rsidP="00C22FBE">
      <w:pPr>
        <w:spacing w:line="360" w:lineRule="auto"/>
        <w:rPr>
          <w:b/>
          <w:i/>
          <w:sz w:val="28"/>
          <w:szCs w:val="28"/>
        </w:rPr>
      </w:pPr>
    </w:p>
    <w:p w:rsidR="007D3816" w:rsidRDefault="007D3816" w:rsidP="007D3816">
      <w:pPr>
        <w:spacing w:line="360" w:lineRule="auto"/>
        <w:rPr>
          <w:sz w:val="28"/>
          <w:szCs w:val="28"/>
        </w:rPr>
      </w:pPr>
      <w:r w:rsidRPr="00CA7828">
        <w:rPr>
          <w:b/>
          <w:sz w:val="28"/>
          <w:szCs w:val="28"/>
        </w:rPr>
        <w:t>Котельная «ЦРБ»</w:t>
      </w:r>
      <w:r>
        <w:rPr>
          <w:b/>
          <w:i/>
          <w:sz w:val="28"/>
          <w:szCs w:val="28"/>
        </w:rPr>
        <w:t xml:space="preserve"> </w:t>
      </w:r>
      <w:r>
        <w:rPr>
          <w:sz w:val="28"/>
          <w:szCs w:val="28"/>
        </w:rPr>
        <w:t xml:space="preserve">находится </w:t>
      </w:r>
      <w:r w:rsidR="00AA4586">
        <w:rPr>
          <w:sz w:val="28"/>
          <w:szCs w:val="28"/>
        </w:rPr>
        <w:t xml:space="preserve">на территории центральной районной больницы, расположенной </w:t>
      </w:r>
      <w:r>
        <w:rPr>
          <w:sz w:val="28"/>
          <w:szCs w:val="28"/>
        </w:rPr>
        <w:t xml:space="preserve">по адресу: ул. </w:t>
      </w:r>
      <w:r w:rsidR="00C202E7">
        <w:rPr>
          <w:sz w:val="28"/>
          <w:szCs w:val="28"/>
        </w:rPr>
        <w:t>Гагарина, 14</w:t>
      </w:r>
      <w:r w:rsidRPr="00B04FE4">
        <w:rPr>
          <w:sz w:val="28"/>
          <w:szCs w:val="28"/>
        </w:rPr>
        <w:t xml:space="preserve">. </w:t>
      </w:r>
      <w:r w:rsidR="00C202E7" w:rsidRPr="00665E4E">
        <w:rPr>
          <w:sz w:val="28"/>
          <w:szCs w:val="28"/>
        </w:rPr>
        <w:t xml:space="preserve">Котельная центральной районной больницы  г. Катав-Ивановска  отапливает здания больницы, детский сад пос. «Солоцкий» и </w:t>
      </w:r>
      <w:r w:rsidR="000931AF">
        <w:rPr>
          <w:sz w:val="28"/>
          <w:szCs w:val="28"/>
        </w:rPr>
        <w:t>жилые дома</w:t>
      </w:r>
      <w:r w:rsidR="00991CEE">
        <w:rPr>
          <w:sz w:val="28"/>
          <w:szCs w:val="28"/>
        </w:rPr>
        <w:t xml:space="preserve">. </w:t>
      </w:r>
      <w:r>
        <w:rPr>
          <w:sz w:val="28"/>
          <w:szCs w:val="28"/>
        </w:rPr>
        <w:t xml:space="preserve">Котельная была введена в эксплуатацию в </w:t>
      </w:r>
      <w:r w:rsidR="00991CEE">
        <w:rPr>
          <w:sz w:val="28"/>
          <w:szCs w:val="28"/>
        </w:rPr>
        <w:t xml:space="preserve">1975г. </w:t>
      </w:r>
      <w:r>
        <w:rPr>
          <w:sz w:val="28"/>
          <w:szCs w:val="28"/>
        </w:rPr>
        <w:t xml:space="preserve"> В котельной установлено 2</w:t>
      </w:r>
      <w:r w:rsidRPr="00B04FE4">
        <w:rPr>
          <w:sz w:val="28"/>
          <w:szCs w:val="28"/>
        </w:rPr>
        <w:t xml:space="preserve"> </w:t>
      </w:r>
      <w:r>
        <w:rPr>
          <w:sz w:val="28"/>
          <w:szCs w:val="28"/>
        </w:rPr>
        <w:t xml:space="preserve">водогрейных </w:t>
      </w:r>
      <w:r w:rsidR="00991CEE">
        <w:rPr>
          <w:sz w:val="28"/>
          <w:szCs w:val="28"/>
        </w:rPr>
        <w:t>жаротрубных котла марки ВК-21</w:t>
      </w:r>
      <w:r>
        <w:rPr>
          <w:sz w:val="28"/>
          <w:szCs w:val="28"/>
        </w:rPr>
        <w:t xml:space="preserve">  </w:t>
      </w:r>
      <w:r w:rsidR="00991CEE">
        <w:rPr>
          <w:sz w:val="28"/>
          <w:szCs w:val="28"/>
        </w:rPr>
        <w:t>2000</w:t>
      </w:r>
      <w:r>
        <w:rPr>
          <w:sz w:val="28"/>
          <w:szCs w:val="28"/>
        </w:rPr>
        <w:t xml:space="preserve">г.  и </w:t>
      </w:r>
      <w:r w:rsidR="00991CEE">
        <w:rPr>
          <w:sz w:val="28"/>
          <w:szCs w:val="28"/>
        </w:rPr>
        <w:t xml:space="preserve"> </w:t>
      </w:r>
      <w:smartTag w:uri="urn:schemas-microsoft-com:office:smarttags" w:element="metricconverter">
        <w:smartTagPr>
          <w:attr w:name="ProductID" w:val="2010 г"/>
        </w:smartTagPr>
        <w:r w:rsidR="00991CEE">
          <w:rPr>
            <w:sz w:val="28"/>
            <w:szCs w:val="28"/>
          </w:rPr>
          <w:t>2010</w:t>
        </w:r>
        <w:r>
          <w:rPr>
            <w:sz w:val="28"/>
            <w:szCs w:val="28"/>
          </w:rPr>
          <w:t xml:space="preserve"> г</w:t>
        </w:r>
      </w:smartTag>
      <w:r>
        <w:rPr>
          <w:sz w:val="28"/>
          <w:szCs w:val="28"/>
        </w:rPr>
        <w:t xml:space="preserve">.  установки. Производительность  каждого </w:t>
      </w:r>
      <w:r w:rsidR="00883500">
        <w:rPr>
          <w:sz w:val="28"/>
          <w:szCs w:val="28"/>
        </w:rPr>
        <w:t xml:space="preserve"> 1,72 </w:t>
      </w:r>
      <w:r>
        <w:rPr>
          <w:sz w:val="28"/>
          <w:szCs w:val="28"/>
        </w:rPr>
        <w:t xml:space="preserve"> Гкал/час (2,</w:t>
      </w:r>
      <w:r w:rsidR="00883500">
        <w:rPr>
          <w:sz w:val="28"/>
          <w:szCs w:val="28"/>
        </w:rPr>
        <w:t>0</w:t>
      </w:r>
      <w:r>
        <w:rPr>
          <w:sz w:val="28"/>
          <w:szCs w:val="28"/>
        </w:rPr>
        <w:t xml:space="preserve"> МВт/час). В от</w:t>
      </w:r>
      <w:r w:rsidR="00883500">
        <w:rPr>
          <w:sz w:val="28"/>
          <w:szCs w:val="28"/>
        </w:rPr>
        <w:t>опительный сезон в работе находи</w:t>
      </w:r>
      <w:r>
        <w:rPr>
          <w:sz w:val="28"/>
          <w:szCs w:val="28"/>
        </w:rPr>
        <w:t>тся котел  №1, №2 - в резерве.</w:t>
      </w:r>
    </w:p>
    <w:p w:rsidR="007D3816" w:rsidRDefault="007D3816" w:rsidP="007D3816">
      <w:pPr>
        <w:spacing w:line="360" w:lineRule="auto"/>
        <w:rPr>
          <w:sz w:val="28"/>
          <w:szCs w:val="28"/>
        </w:rPr>
      </w:pPr>
      <w:r>
        <w:rPr>
          <w:b/>
          <w:i/>
          <w:sz w:val="28"/>
          <w:szCs w:val="28"/>
        </w:rPr>
        <w:t xml:space="preserve">  </w:t>
      </w:r>
      <w:r w:rsidRPr="00A74E5F">
        <w:rPr>
          <w:b/>
          <w:i/>
          <w:sz w:val="28"/>
          <w:szCs w:val="28"/>
        </w:rPr>
        <w:t>Водоснабжение</w:t>
      </w:r>
      <w:r>
        <w:rPr>
          <w:sz w:val="28"/>
          <w:szCs w:val="28"/>
        </w:rPr>
        <w:t xml:space="preserve"> котельной  осуществляется от водозабора «Южный» в пос. Запань из артезианской скважины. Вода поступает в котельную хлорированная  по подземно  проложенному водоводу из стальных  труб.  Общая жесткость воды составляет  8,0-10,0 </w:t>
      </w:r>
      <w:r w:rsidRPr="00C10678">
        <w:rPr>
          <w:sz w:val="28"/>
          <w:szCs w:val="28"/>
        </w:rPr>
        <w:t xml:space="preserve"> мг-экв/л </w:t>
      </w:r>
      <w:r>
        <w:rPr>
          <w:sz w:val="28"/>
          <w:szCs w:val="28"/>
        </w:rPr>
        <w:t xml:space="preserve"> круглогодично. </w:t>
      </w:r>
      <w:r w:rsidRPr="000C18F8">
        <w:rPr>
          <w:sz w:val="28"/>
          <w:szCs w:val="28"/>
        </w:rPr>
        <w:t xml:space="preserve">Температура </w:t>
      </w:r>
      <w:r>
        <w:rPr>
          <w:sz w:val="28"/>
          <w:szCs w:val="28"/>
        </w:rPr>
        <w:t>поступающей в котельную</w:t>
      </w:r>
      <w:r w:rsidRPr="000C18F8">
        <w:rPr>
          <w:sz w:val="28"/>
          <w:szCs w:val="28"/>
        </w:rPr>
        <w:t xml:space="preserve"> </w:t>
      </w:r>
      <w:r>
        <w:rPr>
          <w:sz w:val="28"/>
          <w:szCs w:val="28"/>
        </w:rPr>
        <w:t xml:space="preserve">воды </w:t>
      </w:r>
      <w:r w:rsidRPr="000C18F8">
        <w:rPr>
          <w:sz w:val="28"/>
          <w:szCs w:val="28"/>
        </w:rPr>
        <w:t xml:space="preserve">  +5, °С</w:t>
      </w:r>
      <w:r>
        <w:rPr>
          <w:sz w:val="28"/>
          <w:szCs w:val="28"/>
        </w:rPr>
        <w:t>.</w:t>
      </w:r>
    </w:p>
    <w:p w:rsidR="007D3816" w:rsidRDefault="007D3816" w:rsidP="007D3816">
      <w:pPr>
        <w:spacing w:line="360" w:lineRule="auto"/>
        <w:rPr>
          <w:sz w:val="28"/>
          <w:szCs w:val="28"/>
        </w:rPr>
      </w:pPr>
      <w:r>
        <w:rPr>
          <w:sz w:val="28"/>
          <w:szCs w:val="28"/>
        </w:rPr>
        <w:t xml:space="preserve"> </w:t>
      </w:r>
      <w:r w:rsidRPr="00A74E5F">
        <w:rPr>
          <w:b/>
          <w:i/>
          <w:sz w:val="28"/>
          <w:szCs w:val="28"/>
        </w:rPr>
        <w:t>Химводоподготовка.</w:t>
      </w:r>
      <w:r>
        <w:rPr>
          <w:sz w:val="28"/>
          <w:szCs w:val="28"/>
        </w:rPr>
        <w:t xml:space="preserve">  Исходная вода  подвергается умягчению в  </w:t>
      </w:r>
      <w:r>
        <w:rPr>
          <w:rFonts w:ascii="Arial" w:hAnsi="Arial" w:cs="Arial"/>
          <w:sz w:val="28"/>
          <w:szCs w:val="28"/>
        </w:rPr>
        <w:t>N</w:t>
      </w:r>
      <w:r>
        <w:rPr>
          <w:sz w:val="28"/>
          <w:szCs w:val="28"/>
        </w:rPr>
        <w:t>а- катионитов</w:t>
      </w:r>
      <w:r w:rsidR="00206ADB">
        <w:rPr>
          <w:sz w:val="28"/>
          <w:szCs w:val="28"/>
        </w:rPr>
        <w:t>ых  фильтрах (2 фильтра Д-</w:t>
      </w:r>
      <w:smartTag w:uri="urn:schemas-microsoft-com:office:smarttags" w:element="metricconverter">
        <w:smartTagPr>
          <w:attr w:name="ProductID" w:val="800 мм"/>
        </w:smartTagPr>
        <w:r w:rsidR="00206ADB">
          <w:rPr>
            <w:sz w:val="28"/>
            <w:szCs w:val="28"/>
          </w:rPr>
          <w:t>800 мм</w:t>
        </w:r>
      </w:smartTag>
      <w:r w:rsidR="00206ADB">
        <w:rPr>
          <w:sz w:val="28"/>
          <w:szCs w:val="28"/>
        </w:rPr>
        <w:t>).</w:t>
      </w:r>
    </w:p>
    <w:p w:rsidR="007D3816" w:rsidRDefault="007D3816" w:rsidP="007D3816">
      <w:pPr>
        <w:spacing w:line="360" w:lineRule="auto"/>
        <w:rPr>
          <w:sz w:val="28"/>
          <w:szCs w:val="28"/>
        </w:rPr>
      </w:pPr>
      <w:r w:rsidRPr="00A74E5F">
        <w:rPr>
          <w:b/>
          <w:i/>
          <w:sz w:val="28"/>
          <w:szCs w:val="28"/>
        </w:rPr>
        <w:t>Оборудование</w:t>
      </w:r>
      <w:r>
        <w:rPr>
          <w:sz w:val="28"/>
          <w:szCs w:val="28"/>
        </w:rPr>
        <w:t xml:space="preserve">.  Система теплоснабжения  закрытая. </w:t>
      </w:r>
      <w:r w:rsidR="00206ADB">
        <w:rPr>
          <w:sz w:val="28"/>
          <w:szCs w:val="28"/>
        </w:rPr>
        <w:t>Насосы К-150/200 – 2 шт. , насосы  К-80/65</w:t>
      </w:r>
      <w:r>
        <w:rPr>
          <w:sz w:val="28"/>
          <w:szCs w:val="28"/>
        </w:rPr>
        <w:t xml:space="preserve"> – </w:t>
      </w:r>
      <w:r w:rsidR="00206ADB">
        <w:rPr>
          <w:sz w:val="28"/>
          <w:szCs w:val="28"/>
        </w:rPr>
        <w:t>1</w:t>
      </w:r>
      <w:r>
        <w:rPr>
          <w:sz w:val="28"/>
          <w:szCs w:val="28"/>
        </w:rPr>
        <w:t xml:space="preserve">шт. </w:t>
      </w:r>
      <w:r w:rsidR="00206ADB">
        <w:rPr>
          <w:sz w:val="28"/>
          <w:szCs w:val="28"/>
        </w:rPr>
        <w:t xml:space="preserve">, насосы К-8/18-2 шт. </w:t>
      </w:r>
      <w:r>
        <w:rPr>
          <w:sz w:val="28"/>
          <w:szCs w:val="28"/>
        </w:rPr>
        <w:t xml:space="preserve"> </w:t>
      </w:r>
      <w:r w:rsidR="00206ADB">
        <w:rPr>
          <w:sz w:val="28"/>
          <w:szCs w:val="28"/>
        </w:rPr>
        <w:t xml:space="preserve">В котельной установлен  бойлер ПП1-537-П- 1 шт. для  подачи  ГВС  для нужд центральной  районной  больницы. </w:t>
      </w:r>
      <w:r>
        <w:rPr>
          <w:sz w:val="28"/>
          <w:szCs w:val="28"/>
        </w:rPr>
        <w:t>Продукты сгорания удаляются с пом</w:t>
      </w:r>
      <w:r w:rsidR="00206ADB">
        <w:rPr>
          <w:sz w:val="28"/>
          <w:szCs w:val="28"/>
        </w:rPr>
        <w:t xml:space="preserve">ощью естественной тяги  через  металлическую  дымовую  трубу  </w:t>
      </w:r>
      <w:smartTag w:uri="urn:schemas-microsoft-com:office:smarttags" w:element="metricconverter">
        <w:smartTagPr>
          <w:attr w:name="ProductID" w:val="32 м"/>
        </w:smartTagPr>
        <w:r w:rsidR="00206ADB">
          <w:rPr>
            <w:sz w:val="28"/>
            <w:szCs w:val="28"/>
          </w:rPr>
          <w:t>3</w:t>
        </w:r>
        <w:r>
          <w:rPr>
            <w:sz w:val="28"/>
            <w:szCs w:val="28"/>
          </w:rPr>
          <w:t>2 м</w:t>
        </w:r>
      </w:smartTag>
      <w:r>
        <w:rPr>
          <w:sz w:val="28"/>
          <w:szCs w:val="28"/>
        </w:rPr>
        <w:t xml:space="preserve"> </w:t>
      </w:r>
      <w:r w:rsidR="00206ADB">
        <w:rPr>
          <w:sz w:val="28"/>
          <w:szCs w:val="28"/>
        </w:rPr>
        <w:t xml:space="preserve"> высотой , диаметром </w:t>
      </w:r>
      <w:smartTag w:uri="urn:schemas-microsoft-com:office:smarttags" w:element="metricconverter">
        <w:smartTagPr>
          <w:attr w:name="ProductID" w:val="530 мм"/>
        </w:smartTagPr>
        <w:r w:rsidR="00206ADB">
          <w:rPr>
            <w:sz w:val="28"/>
            <w:szCs w:val="28"/>
          </w:rPr>
          <w:t>53</w:t>
        </w:r>
        <w:r>
          <w:rPr>
            <w:sz w:val="28"/>
            <w:szCs w:val="28"/>
          </w:rPr>
          <w:t>0 мм</w:t>
        </w:r>
      </w:smartTag>
      <w:r>
        <w:rPr>
          <w:sz w:val="28"/>
          <w:szCs w:val="28"/>
        </w:rPr>
        <w:t xml:space="preserve">. </w:t>
      </w:r>
    </w:p>
    <w:p w:rsidR="007D3816" w:rsidRDefault="007D3816" w:rsidP="007D3816">
      <w:pPr>
        <w:spacing w:line="360" w:lineRule="auto"/>
        <w:rPr>
          <w:sz w:val="28"/>
          <w:szCs w:val="28"/>
        </w:rPr>
      </w:pPr>
      <w:r>
        <w:rPr>
          <w:sz w:val="28"/>
          <w:szCs w:val="28"/>
        </w:rPr>
        <w:t>Котельная оснащена стандартным набором измерительных приборов для контроля основных параметров . Котлы оборудованы автоматикой безопасности</w:t>
      </w:r>
      <w:r w:rsidR="00206ADB">
        <w:rPr>
          <w:sz w:val="28"/>
          <w:szCs w:val="28"/>
        </w:rPr>
        <w:t>.</w:t>
      </w:r>
    </w:p>
    <w:p w:rsidR="007D3816" w:rsidRDefault="007D3816" w:rsidP="007D3816">
      <w:pPr>
        <w:spacing w:line="360" w:lineRule="auto"/>
        <w:rPr>
          <w:sz w:val="28"/>
          <w:szCs w:val="28"/>
        </w:rPr>
      </w:pPr>
      <w:r>
        <w:rPr>
          <w:sz w:val="28"/>
          <w:szCs w:val="28"/>
        </w:rPr>
        <w:t xml:space="preserve">Котельная работает на природном газе. </w:t>
      </w:r>
      <w:r w:rsidRPr="00AE0B2E">
        <w:rPr>
          <w:sz w:val="28"/>
          <w:szCs w:val="28"/>
        </w:rPr>
        <w:t>Нар</w:t>
      </w:r>
      <w:r w:rsidR="00AE0B2E" w:rsidRPr="00AE0B2E">
        <w:rPr>
          <w:sz w:val="28"/>
          <w:szCs w:val="28"/>
        </w:rPr>
        <w:t xml:space="preserve">ужный надземный газопровод ф </w:t>
      </w:r>
      <w:smartTag w:uri="urn:schemas-microsoft-com:office:smarttags" w:element="metricconverter">
        <w:smartTagPr>
          <w:attr w:name="ProductID" w:val="114 мм"/>
        </w:smartTagPr>
        <w:r w:rsidR="00AE0B2E" w:rsidRPr="00AE0B2E">
          <w:rPr>
            <w:sz w:val="28"/>
            <w:szCs w:val="28"/>
          </w:rPr>
          <w:t>114</w:t>
        </w:r>
        <w:r w:rsidRPr="00AE0B2E">
          <w:rPr>
            <w:sz w:val="28"/>
            <w:szCs w:val="28"/>
          </w:rPr>
          <w:t xml:space="preserve"> мм</w:t>
        </w:r>
      </w:smartTag>
      <w:r w:rsidRPr="00AE0B2E">
        <w:rPr>
          <w:sz w:val="28"/>
          <w:szCs w:val="28"/>
        </w:rPr>
        <w:t xml:space="preserve"> среднего давления  подходит к ГРУ </w:t>
      </w:r>
      <w:r w:rsidR="00AE0B2E" w:rsidRPr="00AE0B2E">
        <w:rPr>
          <w:sz w:val="28"/>
          <w:szCs w:val="28"/>
        </w:rPr>
        <w:t xml:space="preserve">(эксплуатируется с 1993г.) </w:t>
      </w:r>
      <w:r w:rsidRPr="00AE0B2E">
        <w:rPr>
          <w:sz w:val="28"/>
          <w:szCs w:val="28"/>
        </w:rPr>
        <w:t>котельн</w:t>
      </w:r>
      <w:r w:rsidR="00AE0B2E" w:rsidRPr="00AE0B2E">
        <w:rPr>
          <w:sz w:val="28"/>
          <w:szCs w:val="28"/>
        </w:rPr>
        <w:t>ой Рвх. - 0,2 МПа, Рвых. – 0,03</w:t>
      </w:r>
      <w:r w:rsidRPr="00AE0B2E">
        <w:rPr>
          <w:sz w:val="28"/>
          <w:szCs w:val="28"/>
        </w:rPr>
        <w:t xml:space="preserve"> МПа, регулятор давления РДБК-1.</w:t>
      </w:r>
      <w:r>
        <w:rPr>
          <w:sz w:val="28"/>
          <w:szCs w:val="28"/>
        </w:rPr>
        <w:t xml:space="preserve"> Годовой расход топлива составляет  </w:t>
      </w:r>
      <w:r w:rsidR="00317FA8">
        <w:rPr>
          <w:sz w:val="28"/>
          <w:szCs w:val="28"/>
        </w:rPr>
        <w:t>639,3</w:t>
      </w:r>
      <w:r>
        <w:rPr>
          <w:sz w:val="28"/>
          <w:szCs w:val="28"/>
        </w:rPr>
        <w:t xml:space="preserve"> тыс. м </w:t>
      </w:r>
      <w:r>
        <w:rPr>
          <w:sz w:val="28"/>
          <w:szCs w:val="28"/>
          <w:vertAlign w:val="superscript"/>
        </w:rPr>
        <w:t xml:space="preserve">3 </w:t>
      </w:r>
      <w:r>
        <w:rPr>
          <w:sz w:val="28"/>
          <w:szCs w:val="28"/>
        </w:rPr>
        <w:t xml:space="preserve">газа. Резервного топлива нет, но имеется </w:t>
      </w:r>
      <w:r>
        <w:rPr>
          <w:sz w:val="28"/>
          <w:szCs w:val="28"/>
        </w:rPr>
        <w:lastRenderedPageBreak/>
        <w:t>соглашение о порядке взаимодействия при использовании передвижной котельной.</w:t>
      </w:r>
    </w:p>
    <w:p w:rsidR="007D3816" w:rsidRDefault="007D3816" w:rsidP="007D3816">
      <w:pPr>
        <w:spacing w:line="360" w:lineRule="auto"/>
        <w:rPr>
          <w:sz w:val="28"/>
          <w:szCs w:val="28"/>
        </w:rPr>
      </w:pPr>
      <w:r>
        <w:rPr>
          <w:sz w:val="28"/>
          <w:szCs w:val="28"/>
        </w:rPr>
        <w:t xml:space="preserve">       Для бесперебойного электроснабжения в котельной есть второй ввод.</w:t>
      </w:r>
    </w:p>
    <w:p w:rsidR="00200C2F" w:rsidRDefault="007D3816" w:rsidP="007D3816">
      <w:pPr>
        <w:spacing w:line="360" w:lineRule="auto"/>
        <w:rPr>
          <w:sz w:val="28"/>
          <w:szCs w:val="28"/>
        </w:rPr>
      </w:pPr>
      <w:r>
        <w:rPr>
          <w:sz w:val="28"/>
          <w:szCs w:val="28"/>
        </w:rPr>
        <w:t xml:space="preserve"> </w:t>
      </w:r>
      <w:r w:rsidRPr="00A74E5F">
        <w:rPr>
          <w:b/>
          <w:i/>
          <w:sz w:val="28"/>
          <w:szCs w:val="28"/>
        </w:rPr>
        <w:t>Здание</w:t>
      </w:r>
      <w:r>
        <w:rPr>
          <w:sz w:val="28"/>
          <w:szCs w:val="28"/>
        </w:rPr>
        <w:t xml:space="preserve">  котельной  одноэтажно</w:t>
      </w:r>
      <w:r w:rsidR="00206ADB">
        <w:rPr>
          <w:sz w:val="28"/>
          <w:szCs w:val="28"/>
        </w:rPr>
        <w:t>е, фундамент - блочный</w:t>
      </w:r>
      <w:r>
        <w:rPr>
          <w:sz w:val="28"/>
          <w:szCs w:val="28"/>
        </w:rPr>
        <w:t>, стены и пере</w:t>
      </w:r>
      <w:r w:rsidR="00206ADB">
        <w:rPr>
          <w:sz w:val="28"/>
          <w:szCs w:val="28"/>
        </w:rPr>
        <w:t xml:space="preserve">городки из  кирпича </w:t>
      </w:r>
      <w:r>
        <w:rPr>
          <w:sz w:val="28"/>
          <w:szCs w:val="28"/>
        </w:rPr>
        <w:t>, несущие конструкции перекр</w:t>
      </w:r>
      <w:r w:rsidR="00206ADB">
        <w:rPr>
          <w:sz w:val="28"/>
          <w:szCs w:val="28"/>
        </w:rPr>
        <w:t>ытий –  железобетонные балки</w:t>
      </w:r>
      <w:r>
        <w:rPr>
          <w:sz w:val="28"/>
          <w:szCs w:val="28"/>
        </w:rPr>
        <w:t xml:space="preserve">, несущие элементы кровли – железобетонные плиты, </w:t>
      </w:r>
      <w:r w:rsidR="00200C2F">
        <w:rPr>
          <w:sz w:val="28"/>
          <w:szCs w:val="28"/>
        </w:rPr>
        <w:t xml:space="preserve">граншлак, </w:t>
      </w:r>
      <w:r>
        <w:rPr>
          <w:sz w:val="28"/>
          <w:szCs w:val="28"/>
        </w:rPr>
        <w:t>кровля (изолирующий слой) – комбинированная</w:t>
      </w:r>
      <w:r w:rsidR="00200C2F">
        <w:rPr>
          <w:sz w:val="28"/>
          <w:szCs w:val="28"/>
        </w:rPr>
        <w:t xml:space="preserve"> (шифер, мягкая кровля)</w:t>
      </w:r>
      <w:r>
        <w:rPr>
          <w:sz w:val="28"/>
          <w:szCs w:val="28"/>
        </w:rPr>
        <w:t xml:space="preserve">.  </w:t>
      </w:r>
    </w:p>
    <w:p w:rsidR="007D3816" w:rsidRDefault="00200C2F" w:rsidP="007D3816">
      <w:pPr>
        <w:spacing w:line="360" w:lineRule="auto"/>
        <w:rPr>
          <w:sz w:val="28"/>
          <w:szCs w:val="28"/>
        </w:rPr>
      </w:pPr>
      <w:r>
        <w:rPr>
          <w:sz w:val="28"/>
          <w:szCs w:val="28"/>
        </w:rPr>
        <w:t>Год постройки  здания – 196</w:t>
      </w:r>
      <w:r w:rsidR="007D3816">
        <w:rPr>
          <w:sz w:val="28"/>
          <w:szCs w:val="28"/>
        </w:rPr>
        <w:t>1г.</w:t>
      </w:r>
    </w:p>
    <w:p w:rsidR="007D3816" w:rsidRDefault="007D3816" w:rsidP="007D3816">
      <w:pPr>
        <w:spacing w:line="360" w:lineRule="auto"/>
        <w:rPr>
          <w:sz w:val="28"/>
          <w:szCs w:val="28"/>
        </w:rPr>
      </w:pPr>
      <w:r>
        <w:rPr>
          <w:sz w:val="28"/>
          <w:szCs w:val="28"/>
        </w:rPr>
        <w:t xml:space="preserve"> В настоящее время износ основного и вспомогательного об</w:t>
      </w:r>
      <w:r w:rsidR="00200C2F">
        <w:rPr>
          <w:sz w:val="28"/>
          <w:szCs w:val="28"/>
        </w:rPr>
        <w:t>орудования составляет  более  60</w:t>
      </w:r>
      <w:r>
        <w:rPr>
          <w:sz w:val="28"/>
          <w:szCs w:val="28"/>
        </w:rPr>
        <w:t xml:space="preserve"> %.</w:t>
      </w:r>
    </w:p>
    <w:p w:rsidR="007D3816" w:rsidRPr="00A35D65" w:rsidRDefault="007D3816" w:rsidP="00C22FBE">
      <w:pPr>
        <w:spacing w:line="360" w:lineRule="auto"/>
        <w:rPr>
          <w:b/>
          <w:i/>
          <w:sz w:val="28"/>
          <w:szCs w:val="28"/>
        </w:rPr>
      </w:pPr>
    </w:p>
    <w:p w:rsidR="00171FFC" w:rsidRDefault="00171FFC" w:rsidP="00171FFC">
      <w:pPr>
        <w:spacing w:line="360" w:lineRule="auto"/>
        <w:rPr>
          <w:sz w:val="28"/>
          <w:szCs w:val="28"/>
        </w:rPr>
      </w:pPr>
      <w:r w:rsidRPr="00CA7828">
        <w:rPr>
          <w:b/>
          <w:sz w:val="28"/>
          <w:szCs w:val="28"/>
        </w:rPr>
        <w:t>Котельная «Солоцкая»</w:t>
      </w:r>
      <w:r>
        <w:rPr>
          <w:b/>
          <w:i/>
          <w:sz w:val="28"/>
          <w:szCs w:val="28"/>
        </w:rPr>
        <w:t xml:space="preserve"> </w:t>
      </w:r>
      <w:r>
        <w:rPr>
          <w:sz w:val="28"/>
          <w:szCs w:val="28"/>
        </w:rPr>
        <w:t>находится  в  пос. Солоцкий  по адресу: ул. Майская площадь, 126</w:t>
      </w:r>
      <w:r w:rsidRPr="00B04FE4">
        <w:rPr>
          <w:sz w:val="28"/>
          <w:szCs w:val="28"/>
        </w:rPr>
        <w:t xml:space="preserve">. </w:t>
      </w:r>
      <w:r w:rsidR="00CB2D94">
        <w:rPr>
          <w:sz w:val="28"/>
          <w:szCs w:val="28"/>
        </w:rPr>
        <w:t xml:space="preserve"> </w:t>
      </w:r>
      <w:r w:rsidRPr="00665E4E">
        <w:rPr>
          <w:sz w:val="28"/>
          <w:szCs w:val="28"/>
        </w:rPr>
        <w:t xml:space="preserve">Котельная </w:t>
      </w:r>
      <w:r w:rsidR="00CA04AB">
        <w:rPr>
          <w:sz w:val="28"/>
          <w:szCs w:val="28"/>
        </w:rPr>
        <w:t>отапливает жилые дома</w:t>
      </w:r>
      <w:r w:rsidR="00CB2D94">
        <w:rPr>
          <w:sz w:val="28"/>
          <w:szCs w:val="28"/>
        </w:rPr>
        <w:t xml:space="preserve">, </w:t>
      </w:r>
      <w:r w:rsidR="00CA04AB">
        <w:rPr>
          <w:sz w:val="28"/>
          <w:szCs w:val="28"/>
        </w:rPr>
        <w:t>объекты социальной сферы</w:t>
      </w:r>
      <w:r w:rsidR="00CB2D94">
        <w:rPr>
          <w:sz w:val="28"/>
          <w:szCs w:val="28"/>
        </w:rPr>
        <w:t xml:space="preserve"> и </w:t>
      </w:r>
      <w:r w:rsidR="002167D9">
        <w:rPr>
          <w:sz w:val="28"/>
          <w:szCs w:val="28"/>
        </w:rPr>
        <w:t xml:space="preserve">жилые дома </w:t>
      </w:r>
      <w:r w:rsidR="00CB2D94">
        <w:rPr>
          <w:sz w:val="28"/>
          <w:szCs w:val="28"/>
        </w:rPr>
        <w:t>час</w:t>
      </w:r>
      <w:r w:rsidR="006D0DC3">
        <w:rPr>
          <w:sz w:val="28"/>
          <w:szCs w:val="28"/>
        </w:rPr>
        <w:t>т</w:t>
      </w:r>
      <w:r w:rsidR="002167D9">
        <w:rPr>
          <w:sz w:val="28"/>
          <w:szCs w:val="28"/>
        </w:rPr>
        <w:t xml:space="preserve">ного </w:t>
      </w:r>
      <w:r w:rsidR="00CB2D94">
        <w:rPr>
          <w:sz w:val="28"/>
          <w:szCs w:val="28"/>
        </w:rPr>
        <w:t xml:space="preserve"> сектор</w:t>
      </w:r>
      <w:r w:rsidR="002167D9">
        <w:rPr>
          <w:sz w:val="28"/>
          <w:szCs w:val="28"/>
        </w:rPr>
        <w:t>а</w:t>
      </w:r>
      <w:r w:rsidR="00CB2D94">
        <w:rPr>
          <w:sz w:val="28"/>
          <w:szCs w:val="28"/>
        </w:rPr>
        <w:t xml:space="preserve">. Тепловые сети котельной закольцованы  с тепловыми сетями котельной «ЦРБ». </w:t>
      </w:r>
      <w:r>
        <w:rPr>
          <w:sz w:val="28"/>
          <w:szCs w:val="28"/>
        </w:rPr>
        <w:t xml:space="preserve">Котельная была введена в эксплуатацию в </w:t>
      </w:r>
      <w:r w:rsidR="000904B9">
        <w:rPr>
          <w:sz w:val="28"/>
          <w:szCs w:val="28"/>
        </w:rPr>
        <w:t>1961</w:t>
      </w:r>
      <w:r>
        <w:rPr>
          <w:sz w:val="28"/>
          <w:szCs w:val="28"/>
        </w:rPr>
        <w:t xml:space="preserve">г. </w:t>
      </w:r>
      <w:r w:rsidR="00752B6B">
        <w:rPr>
          <w:sz w:val="28"/>
          <w:szCs w:val="28"/>
        </w:rPr>
        <w:t xml:space="preserve"> В котельной установлено 3</w:t>
      </w:r>
      <w:r w:rsidRPr="00B04FE4">
        <w:rPr>
          <w:sz w:val="28"/>
          <w:szCs w:val="28"/>
        </w:rPr>
        <w:t xml:space="preserve"> </w:t>
      </w:r>
      <w:r>
        <w:rPr>
          <w:sz w:val="28"/>
          <w:szCs w:val="28"/>
        </w:rPr>
        <w:t xml:space="preserve">водогрейных </w:t>
      </w:r>
      <w:r w:rsidR="00752B6B">
        <w:rPr>
          <w:sz w:val="28"/>
          <w:szCs w:val="28"/>
        </w:rPr>
        <w:t xml:space="preserve"> котла марки  КВ-2,0-95</w:t>
      </w:r>
      <w:r>
        <w:rPr>
          <w:sz w:val="28"/>
          <w:szCs w:val="28"/>
        </w:rPr>
        <w:t xml:space="preserve">  </w:t>
      </w:r>
      <w:smartTag w:uri="urn:schemas-microsoft-com:office:smarttags" w:element="metricconverter">
        <w:smartTagPr>
          <w:attr w:name="ProductID" w:val="1997 г"/>
        </w:smartTagPr>
        <w:r w:rsidR="00752B6B">
          <w:rPr>
            <w:sz w:val="28"/>
            <w:szCs w:val="28"/>
          </w:rPr>
          <w:t xml:space="preserve">1997 </w:t>
        </w:r>
        <w:r>
          <w:rPr>
            <w:sz w:val="28"/>
            <w:szCs w:val="28"/>
          </w:rPr>
          <w:t>г</w:t>
        </w:r>
      </w:smartTag>
      <w:r>
        <w:rPr>
          <w:sz w:val="28"/>
          <w:szCs w:val="28"/>
        </w:rPr>
        <w:t xml:space="preserve">.  установки. </w:t>
      </w:r>
      <w:r w:rsidR="00D33412">
        <w:rPr>
          <w:sz w:val="28"/>
          <w:szCs w:val="28"/>
        </w:rPr>
        <w:t>Производительность  каждого  1,8  Гкал/час</w:t>
      </w:r>
      <w:r>
        <w:rPr>
          <w:sz w:val="28"/>
          <w:szCs w:val="28"/>
        </w:rPr>
        <w:t>. В отопительный сезон в ра</w:t>
      </w:r>
      <w:r w:rsidR="00815F17">
        <w:rPr>
          <w:sz w:val="28"/>
          <w:szCs w:val="28"/>
        </w:rPr>
        <w:t>боте находя</w:t>
      </w:r>
      <w:r w:rsidR="004E7509">
        <w:rPr>
          <w:sz w:val="28"/>
          <w:szCs w:val="28"/>
        </w:rPr>
        <w:t>тся котлы  №1 и</w:t>
      </w:r>
      <w:r>
        <w:rPr>
          <w:sz w:val="28"/>
          <w:szCs w:val="28"/>
        </w:rPr>
        <w:t xml:space="preserve"> №2</w:t>
      </w:r>
      <w:r w:rsidR="004E7509">
        <w:rPr>
          <w:sz w:val="28"/>
          <w:szCs w:val="28"/>
        </w:rPr>
        <w:t>, №3</w:t>
      </w:r>
      <w:r>
        <w:rPr>
          <w:sz w:val="28"/>
          <w:szCs w:val="28"/>
        </w:rPr>
        <w:t xml:space="preserve"> - в резерве.</w:t>
      </w:r>
    </w:p>
    <w:p w:rsidR="00171FFC" w:rsidRDefault="00171FFC" w:rsidP="00171FFC">
      <w:pPr>
        <w:spacing w:line="360" w:lineRule="auto"/>
        <w:rPr>
          <w:sz w:val="28"/>
          <w:szCs w:val="28"/>
        </w:rPr>
      </w:pPr>
      <w:r>
        <w:rPr>
          <w:b/>
          <w:i/>
          <w:sz w:val="28"/>
          <w:szCs w:val="28"/>
        </w:rPr>
        <w:t xml:space="preserve">  </w:t>
      </w:r>
      <w:r w:rsidRPr="00A74E5F">
        <w:rPr>
          <w:b/>
          <w:i/>
          <w:sz w:val="28"/>
          <w:szCs w:val="28"/>
        </w:rPr>
        <w:t>Водоснабжение</w:t>
      </w:r>
      <w:r>
        <w:rPr>
          <w:sz w:val="28"/>
          <w:szCs w:val="28"/>
        </w:rPr>
        <w:t xml:space="preserve"> котельной  осуществляется от водозабора «Южный» в пос. Запань из артезианской скважины. Вода поступает в котельную хлорированная  по подземно  проложенному водоводу из стальных  труб.  Общая жесткость воды составляет  8,0-10,0 </w:t>
      </w:r>
      <w:r w:rsidRPr="00C10678">
        <w:rPr>
          <w:sz w:val="28"/>
          <w:szCs w:val="28"/>
        </w:rPr>
        <w:t xml:space="preserve"> мг-экв/л </w:t>
      </w:r>
      <w:r>
        <w:rPr>
          <w:sz w:val="28"/>
          <w:szCs w:val="28"/>
        </w:rPr>
        <w:t xml:space="preserve"> круглогодично. </w:t>
      </w:r>
      <w:r w:rsidRPr="000C18F8">
        <w:rPr>
          <w:sz w:val="28"/>
          <w:szCs w:val="28"/>
        </w:rPr>
        <w:t xml:space="preserve">Температура </w:t>
      </w:r>
      <w:r>
        <w:rPr>
          <w:sz w:val="28"/>
          <w:szCs w:val="28"/>
        </w:rPr>
        <w:t>поступающей в котельную</w:t>
      </w:r>
      <w:r w:rsidRPr="000C18F8">
        <w:rPr>
          <w:sz w:val="28"/>
          <w:szCs w:val="28"/>
        </w:rPr>
        <w:t xml:space="preserve"> </w:t>
      </w:r>
      <w:r>
        <w:rPr>
          <w:sz w:val="28"/>
          <w:szCs w:val="28"/>
        </w:rPr>
        <w:t xml:space="preserve">воды </w:t>
      </w:r>
      <w:r w:rsidRPr="000C18F8">
        <w:rPr>
          <w:sz w:val="28"/>
          <w:szCs w:val="28"/>
        </w:rPr>
        <w:t xml:space="preserve">  +5, °С</w:t>
      </w:r>
      <w:r>
        <w:rPr>
          <w:sz w:val="28"/>
          <w:szCs w:val="28"/>
        </w:rPr>
        <w:t>.</w:t>
      </w:r>
    </w:p>
    <w:p w:rsidR="00171FFC" w:rsidRDefault="00171FFC" w:rsidP="00171FFC">
      <w:pPr>
        <w:spacing w:line="360" w:lineRule="auto"/>
        <w:rPr>
          <w:sz w:val="28"/>
          <w:szCs w:val="28"/>
        </w:rPr>
      </w:pPr>
      <w:r>
        <w:rPr>
          <w:sz w:val="28"/>
          <w:szCs w:val="28"/>
        </w:rPr>
        <w:t xml:space="preserve"> </w:t>
      </w:r>
      <w:r w:rsidRPr="00A74E5F">
        <w:rPr>
          <w:b/>
          <w:i/>
          <w:sz w:val="28"/>
          <w:szCs w:val="28"/>
        </w:rPr>
        <w:t>Химводоподготовка.</w:t>
      </w:r>
      <w:r>
        <w:rPr>
          <w:sz w:val="28"/>
          <w:szCs w:val="28"/>
        </w:rPr>
        <w:t xml:space="preserve">  Исходная вода  подвергается умягчению в  </w:t>
      </w:r>
      <w:r>
        <w:rPr>
          <w:rFonts w:ascii="Arial" w:hAnsi="Arial" w:cs="Arial"/>
          <w:sz w:val="28"/>
          <w:szCs w:val="28"/>
        </w:rPr>
        <w:t>N</w:t>
      </w:r>
      <w:r>
        <w:rPr>
          <w:sz w:val="28"/>
          <w:szCs w:val="28"/>
        </w:rPr>
        <w:t>а- катионитовых  фильтрах (2 фильтра Д-</w:t>
      </w:r>
      <w:smartTag w:uri="urn:schemas-microsoft-com:office:smarttags" w:element="metricconverter">
        <w:smartTagPr>
          <w:attr w:name="ProductID" w:val="800 мм"/>
        </w:smartTagPr>
        <w:r>
          <w:rPr>
            <w:sz w:val="28"/>
            <w:szCs w:val="28"/>
          </w:rPr>
          <w:t>800 мм</w:t>
        </w:r>
      </w:smartTag>
      <w:r>
        <w:rPr>
          <w:sz w:val="28"/>
          <w:szCs w:val="28"/>
        </w:rPr>
        <w:t>).</w:t>
      </w:r>
    </w:p>
    <w:p w:rsidR="00171FFC" w:rsidRDefault="00171FFC" w:rsidP="00171FFC">
      <w:pPr>
        <w:spacing w:line="360" w:lineRule="auto"/>
        <w:rPr>
          <w:sz w:val="28"/>
          <w:szCs w:val="28"/>
        </w:rPr>
      </w:pPr>
      <w:r w:rsidRPr="00A74E5F">
        <w:rPr>
          <w:b/>
          <w:i/>
          <w:sz w:val="28"/>
          <w:szCs w:val="28"/>
        </w:rPr>
        <w:t>Оборудование</w:t>
      </w:r>
      <w:r>
        <w:rPr>
          <w:sz w:val="28"/>
          <w:szCs w:val="28"/>
        </w:rPr>
        <w:t xml:space="preserve">.  Система теплоснабжения  </w:t>
      </w:r>
      <w:r w:rsidR="004E7509">
        <w:rPr>
          <w:sz w:val="28"/>
          <w:szCs w:val="28"/>
        </w:rPr>
        <w:t>закрытая</w:t>
      </w:r>
      <w:r w:rsidR="000468F3">
        <w:rPr>
          <w:sz w:val="28"/>
          <w:szCs w:val="28"/>
        </w:rPr>
        <w:t>,</w:t>
      </w:r>
      <w:r w:rsidR="00346E93">
        <w:rPr>
          <w:sz w:val="28"/>
          <w:szCs w:val="28"/>
        </w:rPr>
        <w:t xml:space="preserve"> но в связи с тем</w:t>
      </w:r>
      <w:r w:rsidR="000468F3">
        <w:rPr>
          <w:sz w:val="28"/>
          <w:szCs w:val="28"/>
        </w:rPr>
        <w:t>, что в многоквартирных двухэтажных домах</w:t>
      </w:r>
      <w:r w:rsidR="000468F3" w:rsidRPr="000468F3">
        <w:rPr>
          <w:sz w:val="28"/>
          <w:szCs w:val="28"/>
        </w:rPr>
        <w:t xml:space="preserve"> </w:t>
      </w:r>
      <w:r w:rsidR="000468F3">
        <w:rPr>
          <w:sz w:val="28"/>
          <w:szCs w:val="28"/>
        </w:rPr>
        <w:t xml:space="preserve">поселка  ГВС отсутствует, происходит разбор сетевой воды на нужды ГВС. В котельной установлены сетевые насосы Д-320/50 – 2 шт. Для удаления продуктов </w:t>
      </w:r>
      <w:r>
        <w:rPr>
          <w:sz w:val="28"/>
          <w:szCs w:val="28"/>
        </w:rPr>
        <w:t xml:space="preserve">сгорания </w:t>
      </w:r>
      <w:r w:rsidR="000468F3">
        <w:rPr>
          <w:sz w:val="28"/>
          <w:szCs w:val="28"/>
        </w:rPr>
        <w:t xml:space="preserve"> установлены дымососы ДН-8 – 2 шт. </w:t>
      </w:r>
      <w:r w:rsidR="00DF32B2">
        <w:rPr>
          <w:sz w:val="28"/>
          <w:szCs w:val="28"/>
        </w:rPr>
        <w:t>и металлическая  дымовая</w:t>
      </w:r>
      <w:r>
        <w:rPr>
          <w:sz w:val="28"/>
          <w:szCs w:val="28"/>
        </w:rPr>
        <w:t xml:space="preserve">  труб</w:t>
      </w:r>
      <w:r w:rsidR="00DF32B2">
        <w:rPr>
          <w:sz w:val="28"/>
          <w:szCs w:val="28"/>
        </w:rPr>
        <w:t>а</w:t>
      </w:r>
      <w:r w:rsidR="00837A4A">
        <w:rPr>
          <w:sz w:val="28"/>
          <w:szCs w:val="28"/>
        </w:rPr>
        <w:t xml:space="preserve">  </w:t>
      </w:r>
      <w:smartTag w:uri="urn:schemas-microsoft-com:office:smarttags" w:element="metricconverter">
        <w:smartTagPr>
          <w:attr w:name="ProductID" w:val="24,4 м"/>
        </w:smartTagPr>
        <w:r w:rsidR="00837A4A">
          <w:rPr>
            <w:sz w:val="28"/>
            <w:szCs w:val="28"/>
          </w:rPr>
          <w:t>24,4</w:t>
        </w:r>
        <w:r>
          <w:rPr>
            <w:sz w:val="28"/>
            <w:szCs w:val="28"/>
          </w:rPr>
          <w:t xml:space="preserve"> м</w:t>
        </w:r>
      </w:smartTag>
      <w:r w:rsidR="00837A4A">
        <w:rPr>
          <w:sz w:val="28"/>
          <w:szCs w:val="28"/>
        </w:rPr>
        <w:t xml:space="preserve">  высотой, диаметром  </w:t>
      </w:r>
      <w:smartTag w:uri="urn:schemas-microsoft-com:office:smarttags" w:element="metricconverter">
        <w:smartTagPr>
          <w:attr w:name="ProductID" w:val="820 мм"/>
        </w:smartTagPr>
        <w:r w:rsidR="00837A4A">
          <w:rPr>
            <w:sz w:val="28"/>
            <w:szCs w:val="28"/>
          </w:rPr>
          <w:t>820</w:t>
        </w:r>
        <w:r>
          <w:rPr>
            <w:sz w:val="28"/>
            <w:szCs w:val="28"/>
          </w:rPr>
          <w:t xml:space="preserve"> мм</w:t>
        </w:r>
      </w:smartTag>
      <w:r>
        <w:rPr>
          <w:sz w:val="28"/>
          <w:szCs w:val="28"/>
        </w:rPr>
        <w:t xml:space="preserve">. </w:t>
      </w:r>
    </w:p>
    <w:p w:rsidR="00171FFC" w:rsidRDefault="00171FFC" w:rsidP="00171FFC">
      <w:pPr>
        <w:spacing w:line="360" w:lineRule="auto"/>
        <w:rPr>
          <w:sz w:val="28"/>
          <w:szCs w:val="28"/>
        </w:rPr>
      </w:pPr>
      <w:r>
        <w:rPr>
          <w:sz w:val="28"/>
          <w:szCs w:val="28"/>
        </w:rPr>
        <w:lastRenderedPageBreak/>
        <w:t>Котельная оснащена стандартным набором измерительных приборов для контроля основных параметров . Котлы оборудованы автоматикой безопасности.</w:t>
      </w:r>
    </w:p>
    <w:p w:rsidR="00171FFC" w:rsidRDefault="00171FFC" w:rsidP="00171FFC">
      <w:pPr>
        <w:spacing w:line="360" w:lineRule="auto"/>
        <w:rPr>
          <w:sz w:val="28"/>
          <w:szCs w:val="28"/>
        </w:rPr>
      </w:pPr>
      <w:r>
        <w:rPr>
          <w:sz w:val="28"/>
          <w:szCs w:val="28"/>
        </w:rPr>
        <w:t>Котельная работает на природном газе</w:t>
      </w:r>
      <w:r w:rsidRPr="00317FA8">
        <w:rPr>
          <w:sz w:val="28"/>
          <w:szCs w:val="28"/>
        </w:rPr>
        <w:t>. Наружный н</w:t>
      </w:r>
      <w:r w:rsidR="00317FA8" w:rsidRPr="00317FA8">
        <w:rPr>
          <w:sz w:val="28"/>
          <w:szCs w:val="28"/>
        </w:rPr>
        <w:t xml:space="preserve">адземный газопровод ф </w:t>
      </w:r>
      <w:smartTag w:uri="urn:schemas-microsoft-com:office:smarttags" w:element="metricconverter">
        <w:smartTagPr>
          <w:attr w:name="ProductID" w:val="114 мм"/>
        </w:smartTagPr>
        <w:r w:rsidR="00317FA8" w:rsidRPr="00317FA8">
          <w:rPr>
            <w:sz w:val="28"/>
            <w:szCs w:val="28"/>
          </w:rPr>
          <w:t>114</w:t>
        </w:r>
        <w:r w:rsidRPr="00317FA8">
          <w:rPr>
            <w:sz w:val="28"/>
            <w:szCs w:val="28"/>
          </w:rPr>
          <w:t xml:space="preserve"> мм</w:t>
        </w:r>
      </w:smartTag>
      <w:r w:rsidRPr="00317FA8">
        <w:rPr>
          <w:sz w:val="28"/>
          <w:szCs w:val="28"/>
        </w:rPr>
        <w:t xml:space="preserve"> среднего давления  подходит к ГРУ</w:t>
      </w:r>
      <w:r w:rsidR="00317FA8" w:rsidRPr="00317FA8">
        <w:rPr>
          <w:sz w:val="28"/>
          <w:szCs w:val="28"/>
        </w:rPr>
        <w:t>(эксплуатируется с 1994г.)</w:t>
      </w:r>
      <w:r w:rsidRPr="00317FA8">
        <w:rPr>
          <w:sz w:val="28"/>
          <w:szCs w:val="28"/>
        </w:rPr>
        <w:t xml:space="preserve"> котельн</w:t>
      </w:r>
      <w:r w:rsidR="00317FA8" w:rsidRPr="00317FA8">
        <w:rPr>
          <w:sz w:val="28"/>
          <w:szCs w:val="28"/>
        </w:rPr>
        <w:t>ой Рвх. - 0,2 МПа, Рвых. – 0,03</w:t>
      </w:r>
      <w:r w:rsidRPr="00317FA8">
        <w:rPr>
          <w:sz w:val="28"/>
          <w:szCs w:val="28"/>
        </w:rPr>
        <w:t xml:space="preserve"> МПа, регулятор давления РДБК-1.</w:t>
      </w:r>
      <w:r>
        <w:rPr>
          <w:sz w:val="28"/>
          <w:szCs w:val="28"/>
        </w:rPr>
        <w:t xml:space="preserve"> Годовой расход топлива составляет  </w:t>
      </w:r>
      <w:r w:rsidR="00317FA8">
        <w:rPr>
          <w:sz w:val="28"/>
          <w:szCs w:val="28"/>
        </w:rPr>
        <w:t>1015,1</w:t>
      </w:r>
      <w:r>
        <w:rPr>
          <w:sz w:val="28"/>
          <w:szCs w:val="28"/>
        </w:rPr>
        <w:t xml:space="preserve"> тыс. м </w:t>
      </w:r>
      <w:r>
        <w:rPr>
          <w:sz w:val="28"/>
          <w:szCs w:val="28"/>
          <w:vertAlign w:val="superscript"/>
        </w:rPr>
        <w:t xml:space="preserve">3 </w:t>
      </w:r>
      <w:r>
        <w:rPr>
          <w:sz w:val="28"/>
          <w:szCs w:val="28"/>
        </w:rPr>
        <w:t>газа. Резервного топлива нет, но имеется соглашение о порядке взаимодействия при использовании передвижной котельной.</w:t>
      </w:r>
    </w:p>
    <w:p w:rsidR="00171FFC" w:rsidRDefault="00171FFC" w:rsidP="00171FFC">
      <w:pPr>
        <w:spacing w:line="360" w:lineRule="auto"/>
        <w:rPr>
          <w:sz w:val="28"/>
          <w:szCs w:val="28"/>
        </w:rPr>
      </w:pPr>
      <w:r>
        <w:rPr>
          <w:sz w:val="28"/>
          <w:szCs w:val="28"/>
        </w:rPr>
        <w:t xml:space="preserve">       Для бесперебойного электроснабжения в котельной есть второй ввод.</w:t>
      </w:r>
    </w:p>
    <w:p w:rsidR="00171FFC" w:rsidRDefault="00171FFC" w:rsidP="00171FFC">
      <w:pPr>
        <w:spacing w:line="360" w:lineRule="auto"/>
        <w:rPr>
          <w:sz w:val="28"/>
          <w:szCs w:val="28"/>
        </w:rPr>
      </w:pPr>
      <w:r>
        <w:rPr>
          <w:sz w:val="28"/>
          <w:szCs w:val="28"/>
        </w:rPr>
        <w:t xml:space="preserve"> </w:t>
      </w:r>
      <w:r w:rsidRPr="00A74E5F">
        <w:rPr>
          <w:b/>
          <w:i/>
          <w:sz w:val="28"/>
          <w:szCs w:val="28"/>
        </w:rPr>
        <w:t>Здание</w:t>
      </w:r>
      <w:r w:rsidR="00CC7CD7">
        <w:rPr>
          <w:sz w:val="28"/>
          <w:szCs w:val="28"/>
        </w:rPr>
        <w:t xml:space="preserve">  котельной  трёхэтажное, фундамент - монолитный</w:t>
      </w:r>
      <w:r>
        <w:rPr>
          <w:sz w:val="28"/>
          <w:szCs w:val="28"/>
        </w:rPr>
        <w:t xml:space="preserve">, </w:t>
      </w:r>
      <w:r w:rsidR="00346E93">
        <w:rPr>
          <w:sz w:val="28"/>
          <w:szCs w:val="28"/>
        </w:rPr>
        <w:t>стены и перегородки из  кирпича</w:t>
      </w:r>
      <w:r>
        <w:rPr>
          <w:sz w:val="28"/>
          <w:szCs w:val="28"/>
        </w:rPr>
        <w:t>, несущие констр</w:t>
      </w:r>
      <w:r w:rsidR="00CC7CD7">
        <w:rPr>
          <w:sz w:val="28"/>
          <w:szCs w:val="28"/>
        </w:rPr>
        <w:t>укции перекрытий –  металлические фермы</w:t>
      </w:r>
      <w:r>
        <w:rPr>
          <w:sz w:val="28"/>
          <w:szCs w:val="28"/>
        </w:rPr>
        <w:t xml:space="preserve">, несущие элементы кровли </w:t>
      </w:r>
      <w:r w:rsidR="00CC7CD7">
        <w:rPr>
          <w:sz w:val="28"/>
          <w:szCs w:val="28"/>
        </w:rPr>
        <w:t>– железобетонные плиты, ПКЖ</w:t>
      </w:r>
      <w:r>
        <w:rPr>
          <w:sz w:val="28"/>
          <w:szCs w:val="28"/>
        </w:rPr>
        <w:t>, кровля (изолирующи</w:t>
      </w:r>
      <w:r w:rsidR="00CC7CD7">
        <w:rPr>
          <w:sz w:val="28"/>
          <w:szCs w:val="28"/>
        </w:rPr>
        <w:t>й слой) –  мягкая кровля, профнастил</w:t>
      </w:r>
      <w:r>
        <w:rPr>
          <w:sz w:val="28"/>
          <w:szCs w:val="28"/>
        </w:rPr>
        <w:t xml:space="preserve">.  </w:t>
      </w:r>
    </w:p>
    <w:p w:rsidR="00171FFC" w:rsidRDefault="00171FFC" w:rsidP="00171FFC">
      <w:pPr>
        <w:spacing w:line="360" w:lineRule="auto"/>
        <w:rPr>
          <w:sz w:val="28"/>
          <w:szCs w:val="28"/>
        </w:rPr>
      </w:pPr>
      <w:r>
        <w:rPr>
          <w:sz w:val="28"/>
          <w:szCs w:val="28"/>
        </w:rPr>
        <w:t>Год постройки  здания – 1961г.</w:t>
      </w:r>
      <w:r w:rsidR="00CC7CD7">
        <w:rPr>
          <w:sz w:val="28"/>
          <w:szCs w:val="28"/>
        </w:rPr>
        <w:t xml:space="preserve">, площадь застройки </w:t>
      </w:r>
      <w:smartTag w:uri="urn:schemas-microsoft-com:office:smarttags" w:element="metricconverter">
        <w:smartTagPr>
          <w:attr w:name="ProductID" w:val="354 кв. м"/>
        </w:smartTagPr>
        <w:r w:rsidR="00CC7CD7">
          <w:rPr>
            <w:sz w:val="28"/>
            <w:szCs w:val="28"/>
          </w:rPr>
          <w:t>354 кв. м</w:t>
        </w:r>
      </w:smartTag>
      <w:r w:rsidR="00CC7CD7">
        <w:rPr>
          <w:sz w:val="28"/>
          <w:szCs w:val="28"/>
        </w:rPr>
        <w:t xml:space="preserve">, объем – </w:t>
      </w:r>
      <w:smartTag w:uri="urn:schemas-microsoft-com:office:smarttags" w:element="metricconverter">
        <w:smartTagPr>
          <w:attr w:name="ProductID" w:val="1427 куб. м"/>
        </w:smartTagPr>
        <w:r w:rsidR="00CC7CD7">
          <w:rPr>
            <w:sz w:val="28"/>
            <w:szCs w:val="28"/>
          </w:rPr>
          <w:t>1427 куб. м</w:t>
        </w:r>
      </w:smartTag>
      <w:r w:rsidR="00CC7CD7">
        <w:rPr>
          <w:sz w:val="28"/>
          <w:szCs w:val="28"/>
        </w:rPr>
        <w:t>.</w:t>
      </w:r>
    </w:p>
    <w:p w:rsidR="00171FFC" w:rsidRDefault="00171FFC" w:rsidP="00171FFC">
      <w:pPr>
        <w:spacing w:line="360" w:lineRule="auto"/>
        <w:rPr>
          <w:sz w:val="28"/>
          <w:szCs w:val="28"/>
        </w:rPr>
      </w:pPr>
      <w:r>
        <w:rPr>
          <w:sz w:val="28"/>
          <w:szCs w:val="28"/>
        </w:rPr>
        <w:t xml:space="preserve"> В настоящее время износ основного и вспомогательного оборудования составляет  более  60 %.</w:t>
      </w:r>
    </w:p>
    <w:p w:rsidR="006D0DC3" w:rsidRDefault="006D0DC3" w:rsidP="00171FFC">
      <w:pPr>
        <w:spacing w:line="360" w:lineRule="auto"/>
        <w:rPr>
          <w:sz w:val="28"/>
          <w:szCs w:val="28"/>
        </w:rPr>
      </w:pPr>
    </w:p>
    <w:p w:rsidR="006D0DC3" w:rsidRDefault="006D0DC3" w:rsidP="006D0DC3">
      <w:pPr>
        <w:spacing w:line="360" w:lineRule="auto"/>
        <w:rPr>
          <w:sz w:val="28"/>
          <w:szCs w:val="28"/>
        </w:rPr>
      </w:pPr>
      <w:r w:rsidRPr="00CA7828">
        <w:rPr>
          <w:b/>
          <w:sz w:val="28"/>
          <w:szCs w:val="28"/>
        </w:rPr>
        <w:t>Котельная «Жилпоселок»</w:t>
      </w:r>
      <w:r>
        <w:rPr>
          <w:b/>
          <w:i/>
          <w:sz w:val="28"/>
          <w:szCs w:val="28"/>
        </w:rPr>
        <w:t xml:space="preserve"> </w:t>
      </w:r>
      <w:r w:rsidR="005120EA">
        <w:rPr>
          <w:sz w:val="28"/>
          <w:szCs w:val="28"/>
        </w:rPr>
        <w:t>находится  в  пос. Жилпосёлок</w:t>
      </w:r>
      <w:r>
        <w:rPr>
          <w:sz w:val="28"/>
          <w:szCs w:val="28"/>
        </w:rPr>
        <w:t xml:space="preserve">  по адресу: ул. </w:t>
      </w:r>
      <w:r w:rsidR="005120EA">
        <w:rPr>
          <w:sz w:val="28"/>
          <w:szCs w:val="28"/>
        </w:rPr>
        <w:t xml:space="preserve">Цементников, 15. </w:t>
      </w:r>
      <w:r>
        <w:rPr>
          <w:sz w:val="28"/>
          <w:szCs w:val="28"/>
        </w:rPr>
        <w:t xml:space="preserve"> </w:t>
      </w:r>
      <w:r w:rsidRPr="00665E4E">
        <w:rPr>
          <w:sz w:val="28"/>
          <w:szCs w:val="28"/>
        </w:rPr>
        <w:t xml:space="preserve">Котельная </w:t>
      </w:r>
      <w:r w:rsidR="005B4371">
        <w:rPr>
          <w:sz w:val="28"/>
          <w:szCs w:val="28"/>
        </w:rPr>
        <w:t xml:space="preserve">отапливает </w:t>
      </w:r>
      <w:r w:rsidR="0039598D">
        <w:rPr>
          <w:sz w:val="28"/>
          <w:szCs w:val="28"/>
        </w:rPr>
        <w:t xml:space="preserve">жилые многоквартирные дома </w:t>
      </w:r>
      <w:r w:rsidR="005B4371">
        <w:rPr>
          <w:sz w:val="28"/>
          <w:szCs w:val="28"/>
        </w:rPr>
        <w:t xml:space="preserve"> и объекты  соц</w:t>
      </w:r>
      <w:r w:rsidR="0039598D">
        <w:rPr>
          <w:sz w:val="28"/>
          <w:szCs w:val="28"/>
        </w:rPr>
        <w:t xml:space="preserve">иальной </w:t>
      </w:r>
      <w:r w:rsidR="005B4371">
        <w:rPr>
          <w:sz w:val="28"/>
          <w:szCs w:val="28"/>
        </w:rPr>
        <w:t>сферы.</w:t>
      </w:r>
      <w:r>
        <w:rPr>
          <w:sz w:val="28"/>
          <w:szCs w:val="28"/>
        </w:rPr>
        <w:t xml:space="preserve"> Котельная бы</w:t>
      </w:r>
      <w:r w:rsidR="00401641">
        <w:rPr>
          <w:sz w:val="28"/>
          <w:szCs w:val="28"/>
        </w:rPr>
        <w:t>ла введена в эксплуатацию в 2004г.  В котельной установлено 2</w:t>
      </w:r>
      <w:r w:rsidRPr="00B04FE4">
        <w:rPr>
          <w:sz w:val="28"/>
          <w:szCs w:val="28"/>
        </w:rPr>
        <w:t xml:space="preserve"> </w:t>
      </w:r>
      <w:r>
        <w:rPr>
          <w:sz w:val="28"/>
          <w:szCs w:val="28"/>
        </w:rPr>
        <w:t xml:space="preserve">водогрейных </w:t>
      </w:r>
      <w:r w:rsidR="00401641">
        <w:rPr>
          <w:sz w:val="28"/>
          <w:szCs w:val="28"/>
        </w:rPr>
        <w:t xml:space="preserve">жаротрубных  котла марки  ВК-21: №1- </w:t>
      </w:r>
      <w:smartTag w:uri="urn:schemas-microsoft-com:office:smarttags" w:element="metricconverter">
        <w:smartTagPr>
          <w:attr w:name="ProductID" w:val="2011 г"/>
        </w:smartTagPr>
        <w:r w:rsidR="00401641">
          <w:rPr>
            <w:sz w:val="28"/>
            <w:szCs w:val="28"/>
          </w:rPr>
          <w:t>2011 г</w:t>
        </w:r>
      </w:smartTag>
      <w:r w:rsidR="00401641">
        <w:rPr>
          <w:sz w:val="28"/>
          <w:szCs w:val="28"/>
        </w:rPr>
        <w:t xml:space="preserve">., №2 – </w:t>
      </w:r>
      <w:smartTag w:uri="urn:schemas-microsoft-com:office:smarttags" w:element="metricconverter">
        <w:smartTagPr>
          <w:attr w:name="ProductID" w:val="2012 г"/>
        </w:smartTagPr>
        <w:r w:rsidR="00401641">
          <w:rPr>
            <w:sz w:val="28"/>
            <w:szCs w:val="28"/>
          </w:rPr>
          <w:t>2012 г</w:t>
        </w:r>
      </w:smartTag>
      <w:r w:rsidR="00401641">
        <w:rPr>
          <w:sz w:val="28"/>
          <w:szCs w:val="28"/>
        </w:rPr>
        <w:t>.</w:t>
      </w:r>
      <w:r>
        <w:rPr>
          <w:sz w:val="28"/>
          <w:szCs w:val="28"/>
        </w:rPr>
        <w:t xml:space="preserve">  установки. </w:t>
      </w:r>
      <w:r w:rsidR="00401641">
        <w:rPr>
          <w:sz w:val="28"/>
          <w:szCs w:val="28"/>
        </w:rPr>
        <w:t>Производительность  каждого  1,72</w:t>
      </w:r>
      <w:r>
        <w:rPr>
          <w:sz w:val="28"/>
          <w:szCs w:val="28"/>
        </w:rPr>
        <w:t xml:space="preserve">  Гкал/час. В отопительный сезон в работе находится кот</w:t>
      </w:r>
      <w:r w:rsidR="00401641">
        <w:rPr>
          <w:sz w:val="28"/>
          <w:szCs w:val="28"/>
        </w:rPr>
        <w:t>ё</w:t>
      </w:r>
      <w:r>
        <w:rPr>
          <w:sz w:val="28"/>
          <w:szCs w:val="28"/>
        </w:rPr>
        <w:t>л</w:t>
      </w:r>
      <w:r w:rsidR="00401641">
        <w:rPr>
          <w:sz w:val="28"/>
          <w:szCs w:val="28"/>
        </w:rPr>
        <w:t xml:space="preserve">  №1 , №2</w:t>
      </w:r>
      <w:r>
        <w:rPr>
          <w:sz w:val="28"/>
          <w:szCs w:val="28"/>
        </w:rPr>
        <w:t xml:space="preserve"> - в резерве.</w:t>
      </w:r>
    </w:p>
    <w:p w:rsidR="006D0DC3" w:rsidRDefault="006D0DC3" w:rsidP="006D0DC3">
      <w:pPr>
        <w:spacing w:line="360" w:lineRule="auto"/>
        <w:rPr>
          <w:sz w:val="28"/>
          <w:szCs w:val="28"/>
        </w:rPr>
      </w:pPr>
      <w:r>
        <w:rPr>
          <w:b/>
          <w:i/>
          <w:sz w:val="28"/>
          <w:szCs w:val="28"/>
        </w:rPr>
        <w:t xml:space="preserve">  </w:t>
      </w:r>
      <w:r w:rsidRPr="00A74E5F">
        <w:rPr>
          <w:b/>
          <w:i/>
          <w:sz w:val="28"/>
          <w:szCs w:val="28"/>
        </w:rPr>
        <w:t>Водоснабжение</w:t>
      </w:r>
      <w:r>
        <w:rPr>
          <w:sz w:val="28"/>
          <w:szCs w:val="28"/>
        </w:rPr>
        <w:t xml:space="preserve"> котельной  ос</w:t>
      </w:r>
      <w:r w:rsidR="00815F17">
        <w:rPr>
          <w:sz w:val="28"/>
          <w:szCs w:val="28"/>
        </w:rPr>
        <w:t xml:space="preserve">уществляется от водопровода со скважины  пос. Жилпоселок. </w:t>
      </w:r>
      <w:r>
        <w:rPr>
          <w:sz w:val="28"/>
          <w:szCs w:val="28"/>
        </w:rPr>
        <w:t xml:space="preserve"> Вода поступает в котельную хлорированная  по подземно  проложенному водоводу из стальных  труб.  Общая жесткость воды составляет  8,0-10,0 </w:t>
      </w:r>
      <w:r w:rsidRPr="00C10678">
        <w:rPr>
          <w:sz w:val="28"/>
          <w:szCs w:val="28"/>
        </w:rPr>
        <w:t xml:space="preserve"> мг-экв/л </w:t>
      </w:r>
      <w:r>
        <w:rPr>
          <w:sz w:val="28"/>
          <w:szCs w:val="28"/>
        </w:rPr>
        <w:t xml:space="preserve"> круглогодично. </w:t>
      </w:r>
      <w:r w:rsidRPr="000C18F8">
        <w:rPr>
          <w:sz w:val="28"/>
          <w:szCs w:val="28"/>
        </w:rPr>
        <w:t xml:space="preserve">Температура </w:t>
      </w:r>
      <w:r>
        <w:rPr>
          <w:sz w:val="28"/>
          <w:szCs w:val="28"/>
        </w:rPr>
        <w:t>поступающей в котельную</w:t>
      </w:r>
      <w:r w:rsidRPr="000C18F8">
        <w:rPr>
          <w:sz w:val="28"/>
          <w:szCs w:val="28"/>
        </w:rPr>
        <w:t xml:space="preserve"> </w:t>
      </w:r>
      <w:r>
        <w:rPr>
          <w:sz w:val="28"/>
          <w:szCs w:val="28"/>
        </w:rPr>
        <w:t xml:space="preserve">воды </w:t>
      </w:r>
      <w:r w:rsidRPr="000C18F8">
        <w:rPr>
          <w:sz w:val="28"/>
          <w:szCs w:val="28"/>
        </w:rPr>
        <w:t xml:space="preserve">  +5, °С</w:t>
      </w:r>
      <w:r>
        <w:rPr>
          <w:sz w:val="28"/>
          <w:szCs w:val="28"/>
        </w:rPr>
        <w:t>.</w:t>
      </w:r>
    </w:p>
    <w:p w:rsidR="006D0DC3" w:rsidRPr="009C295D" w:rsidRDefault="006D0DC3" w:rsidP="006D0DC3">
      <w:pPr>
        <w:spacing w:line="360" w:lineRule="auto"/>
        <w:rPr>
          <w:sz w:val="28"/>
          <w:szCs w:val="28"/>
        </w:rPr>
      </w:pPr>
      <w:r>
        <w:rPr>
          <w:sz w:val="28"/>
          <w:szCs w:val="28"/>
        </w:rPr>
        <w:t xml:space="preserve"> </w:t>
      </w:r>
      <w:r w:rsidRPr="00A74E5F">
        <w:rPr>
          <w:b/>
          <w:i/>
          <w:sz w:val="28"/>
          <w:szCs w:val="28"/>
        </w:rPr>
        <w:t>Химводоподготовка.</w:t>
      </w:r>
      <w:r>
        <w:rPr>
          <w:sz w:val="28"/>
          <w:szCs w:val="28"/>
        </w:rPr>
        <w:t xml:space="preserve">  Исходная вода  подвергается </w:t>
      </w:r>
      <w:r w:rsidR="009C295D">
        <w:rPr>
          <w:sz w:val="28"/>
          <w:szCs w:val="28"/>
        </w:rPr>
        <w:t xml:space="preserve"> радиочастотной очистке.</w:t>
      </w:r>
      <w:r w:rsidR="009C295D" w:rsidRPr="009C295D">
        <w:rPr>
          <w:rFonts w:ascii="Trebuchet MS" w:hAnsi="Trebuchet MS"/>
          <w:b/>
          <w:bCs/>
          <w:color w:val="444444"/>
          <w:sz w:val="18"/>
          <w:szCs w:val="18"/>
        </w:rPr>
        <w:t xml:space="preserve"> </w:t>
      </w:r>
      <w:r w:rsidR="009C295D">
        <w:rPr>
          <w:sz w:val="28"/>
          <w:szCs w:val="28"/>
        </w:rPr>
        <w:t>Электронная  установка</w:t>
      </w:r>
      <w:r w:rsidR="009C295D" w:rsidRPr="009C295D">
        <w:rPr>
          <w:sz w:val="28"/>
          <w:szCs w:val="28"/>
        </w:rPr>
        <w:t xml:space="preserve"> </w:t>
      </w:r>
      <w:r w:rsidR="009C295D">
        <w:rPr>
          <w:sz w:val="28"/>
          <w:szCs w:val="28"/>
        </w:rPr>
        <w:t xml:space="preserve">предназначена для </w:t>
      </w:r>
      <w:r w:rsidR="009C295D" w:rsidRPr="009C295D">
        <w:rPr>
          <w:sz w:val="28"/>
          <w:szCs w:val="28"/>
        </w:rPr>
        <w:t xml:space="preserve"> защиты от накипи и коррозии в </w:t>
      </w:r>
      <w:r w:rsidR="009C295D" w:rsidRPr="009C295D">
        <w:rPr>
          <w:sz w:val="28"/>
          <w:szCs w:val="28"/>
        </w:rPr>
        <w:lastRenderedPageBreak/>
        <w:t>безреагентной водоподготовке</w:t>
      </w:r>
      <w:r w:rsidR="009C295D">
        <w:rPr>
          <w:sz w:val="28"/>
          <w:szCs w:val="28"/>
        </w:rPr>
        <w:t>, обеспечивае</w:t>
      </w:r>
      <w:r w:rsidR="009C295D" w:rsidRPr="009C295D">
        <w:rPr>
          <w:sz w:val="28"/>
          <w:szCs w:val="28"/>
        </w:rPr>
        <w:t>т очистку и защиту от накипи и коррозии, существенное умягчение и обезжелезивание воды.</w:t>
      </w:r>
    </w:p>
    <w:p w:rsidR="006D0DC3" w:rsidRDefault="006D0DC3" w:rsidP="006D0DC3">
      <w:pPr>
        <w:spacing w:line="360" w:lineRule="auto"/>
        <w:rPr>
          <w:sz w:val="28"/>
          <w:szCs w:val="28"/>
        </w:rPr>
      </w:pPr>
      <w:r w:rsidRPr="00A74E5F">
        <w:rPr>
          <w:b/>
          <w:i/>
          <w:sz w:val="28"/>
          <w:szCs w:val="28"/>
        </w:rPr>
        <w:t>Оборудование</w:t>
      </w:r>
      <w:r>
        <w:rPr>
          <w:sz w:val="28"/>
          <w:szCs w:val="28"/>
        </w:rPr>
        <w:t>.  Система теплоснабжения  закрытая, но в связи с тем , ч</w:t>
      </w:r>
      <w:r w:rsidR="009C295D">
        <w:rPr>
          <w:sz w:val="28"/>
          <w:szCs w:val="28"/>
        </w:rPr>
        <w:t xml:space="preserve">то в многоквартирных </w:t>
      </w:r>
      <w:r>
        <w:rPr>
          <w:sz w:val="28"/>
          <w:szCs w:val="28"/>
        </w:rPr>
        <w:t xml:space="preserve"> домах</w:t>
      </w:r>
      <w:r w:rsidRPr="000468F3">
        <w:rPr>
          <w:sz w:val="28"/>
          <w:szCs w:val="28"/>
        </w:rPr>
        <w:t xml:space="preserve"> </w:t>
      </w:r>
      <w:r>
        <w:rPr>
          <w:sz w:val="28"/>
          <w:szCs w:val="28"/>
        </w:rPr>
        <w:t>поселка  ГВС отсутствует, происходит разбор сетевой воды на нужды ГВС</w:t>
      </w:r>
      <w:r w:rsidR="00D2654D">
        <w:rPr>
          <w:sz w:val="28"/>
          <w:szCs w:val="28"/>
        </w:rPr>
        <w:t xml:space="preserve">. </w:t>
      </w:r>
      <w:r w:rsidR="00247CF9">
        <w:rPr>
          <w:sz w:val="28"/>
          <w:szCs w:val="28"/>
        </w:rPr>
        <w:t xml:space="preserve"> Кожухотрубный бойлер установлен только в одном из 9 домов. </w:t>
      </w:r>
      <w:r w:rsidR="00D2654D">
        <w:rPr>
          <w:sz w:val="28"/>
          <w:szCs w:val="28"/>
        </w:rPr>
        <w:t xml:space="preserve">В котельной установлены </w:t>
      </w:r>
      <w:r>
        <w:rPr>
          <w:sz w:val="28"/>
          <w:szCs w:val="28"/>
        </w:rPr>
        <w:t xml:space="preserve"> насосы </w:t>
      </w:r>
      <w:r w:rsidR="00D2654D">
        <w:rPr>
          <w:sz w:val="28"/>
          <w:szCs w:val="28"/>
        </w:rPr>
        <w:t>КМ-80-50-200</w:t>
      </w:r>
      <w:r>
        <w:rPr>
          <w:sz w:val="28"/>
          <w:szCs w:val="28"/>
        </w:rPr>
        <w:t xml:space="preserve"> – 2 шт.</w:t>
      </w:r>
      <w:r w:rsidR="00D2654D">
        <w:rPr>
          <w:sz w:val="28"/>
          <w:szCs w:val="28"/>
        </w:rPr>
        <w:t xml:space="preserve">, К-80/65- 2 шт., К-160-30 – 2 шт. </w:t>
      </w:r>
      <w:r w:rsidR="00247CF9">
        <w:rPr>
          <w:sz w:val="28"/>
          <w:szCs w:val="28"/>
        </w:rPr>
        <w:t>Для подогрева сетевой воды установлено  2 пластинчатых теплообменника</w:t>
      </w:r>
      <w:r>
        <w:rPr>
          <w:sz w:val="28"/>
          <w:szCs w:val="28"/>
        </w:rPr>
        <w:t xml:space="preserve"> </w:t>
      </w:r>
      <w:r w:rsidR="00247CF9">
        <w:rPr>
          <w:sz w:val="28"/>
          <w:szCs w:val="28"/>
        </w:rPr>
        <w:t xml:space="preserve">«Лаваль». Питательная вода на котлы проходит по малому замкнутому контуру котельной.  </w:t>
      </w:r>
      <w:r>
        <w:rPr>
          <w:sz w:val="28"/>
          <w:szCs w:val="28"/>
        </w:rPr>
        <w:t xml:space="preserve">Для удаления </w:t>
      </w:r>
      <w:r w:rsidR="00247CF9">
        <w:rPr>
          <w:sz w:val="28"/>
          <w:szCs w:val="28"/>
        </w:rPr>
        <w:t>продуктов сгорания  установлен дымососы ДН-6</w:t>
      </w:r>
      <w:r>
        <w:rPr>
          <w:sz w:val="28"/>
          <w:szCs w:val="28"/>
        </w:rPr>
        <w:t xml:space="preserve"> и ме</w:t>
      </w:r>
      <w:r w:rsidR="00247CF9">
        <w:rPr>
          <w:sz w:val="28"/>
          <w:szCs w:val="28"/>
        </w:rPr>
        <w:t xml:space="preserve">таллическая  дымовая  труба  </w:t>
      </w:r>
      <w:smartTag w:uri="urn:schemas-microsoft-com:office:smarttags" w:element="metricconverter">
        <w:smartTagPr>
          <w:attr w:name="ProductID" w:val="18,6 м"/>
        </w:smartTagPr>
        <w:r w:rsidR="00247CF9">
          <w:rPr>
            <w:sz w:val="28"/>
            <w:szCs w:val="28"/>
          </w:rPr>
          <w:t xml:space="preserve">18,6 </w:t>
        </w:r>
        <w:r>
          <w:rPr>
            <w:sz w:val="28"/>
            <w:szCs w:val="28"/>
          </w:rPr>
          <w:t>м</w:t>
        </w:r>
      </w:smartTag>
      <w:r w:rsidR="00247CF9">
        <w:rPr>
          <w:sz w:val="28"/>
          <w:szCs w:val="28"/>
        </w:rPr>
        <w:t xml:space="preserve">  высотой, диаметром  </w:t>
      </w:r>
      <w:smartTag w:uri="urn:schemas-microsoft-com:office:smarttags" w:element="metricconverter">
        <w:smartTagPr>
          <w:attr w:name="ProductID" w:val="535 мм"/>
        </w:smartTagPr>
        <w:r w:rsidR="00247CF9">
          <w:rPr>
            <w:sz w:val="28"/>
            <w:szCs w:val="28"/>
          </w:rPr>
          <w:t>535</w:t>
        </w:r>
        <w:r>
          <w:rPr>
            <w:sz w:val="28"/>
            <w:szCs w:val="28"/>
          </w:rPr>
          <w:t xml:space="preserve"> мм</w:t>
        </w:r>
      </w:smartTag>
      <w:r>
        <w:rPr>
          <w:sz w:val="28"/>
          <w:szCs w:val="28"/>
        </w:rPr>
        <w:t xml:space="preserve">. </w:t>
      </w:r>
    </w:p>
    <w:p w:rsidR="006D0DC3" w:rsidRDefault="006D0DC3" w:rsidP="006D0DC3">
      <w:pPr>
        <w:spacing w:line="360" w:lineRule="auto"/>
        <w:rPr>
          <w:sz w:val="28"/>
          <w:szCs w:val="28"/>
        </w:rPr>
      </w:pPr>
      <w:r>
        <w:rPr>
          <w:sz w:val="28"/>
          <w:szCs w:val="28"/>
        </w:rPr>
        <w:t>Котельная оснащена стандартным набором измерительных приборов д</w:t>
      </w:r>
      <w:r w:rsidR="00247CF9">
        <w:rPr>
          <w:sz w:val="28"/>
          <w:szCs w:val="28"/>
        </w:rPr>
        <w:t>ля контроля основных параметров</w:t>
      </w:r>
      <w:r>
        <w:rPr>
          <w:sz w:val="28"/>
          <w:szCs w:val="28"/>
        </w:rPr>
        <w:t>. Котлы оборудованы автоматикой безопасности.</w:t>
      </w:r>
    </w:p>
    <w:p w:rsidR="006D0DC3" w:rsidRDefault="006D0DC3" w:rsidP="006D0DC3">
      <w:pPr>
        <w:spacing w:line="360" w:lineRule="auto"/>
        <w:rPr>
          <w:sz w:val="28"/>
          <w:szCs w:val="28"/>
        </w:rPr>
      </w:pPr>
      <w:r>
        <w:rPr>
          <w:sz w:val="28"/>
          <w:szCs w:val="28"/>
        </w:rPr>
        <w:t>Котельная работает на природном газе</w:t>
      </w:r>
      <w:r w:rsidRPr="00317FA8">
        <w:rPr>
          <w:sz w:val="28"/>
          <w:szCs w:val="28"/>
        </w:rPr>
        <w:t>. Нар</w:t>
      </w:r>
      <w:r w:rsidR="00317FA8" w:rsidRPr="00317FA8">
        <w:rPr>
          <w:sz w:val="28"/>
          <w:szCs w:val="28"/>
        </w:rPr>
        <w:t xml:space="preserve">ужный надземный газопровод ф </w:t>
      </w:r>
      <w:smartTag w:uri="urn:schemas-microsoft-com:office:smarttags" w:element="metricconverter">
        <w:smartTagPr>
          <w:attr w:name="ProductID" w:val="57 мм"/>
        </w:smartTagPr>
        <w:r w:rsidR="00317FA8" w:rsidRPr="00317FA8">
          <w:rPr>
            <w:sz w:val="28"/>
            <w:szCs w:val="28"/>
          </w:rPr>
          <w:t>57</w:t>
        </w:r>
        <w:r w:rsidRPr="00317FA8">
          <w:rPr>
            <w:sz w:val="28"/>
            <w:szCs w:val="28"/>
          </w:rPr>
          <w:t xml:space="preserve"> мм</w:t>
        </w:r>
      </w:smartTag>
      <w:r w:rsidR="00317FA8" w:rsidRPr="00317FA8">
        <w:rPr>
          <w:sz w:val="28"/>
          <w:szCs w:val="28"/>
        </w:rPr>
        <w:t xml:space="preserve"> высокого</w:t>
      </w:r>
      <w:r w:rsidRPr="00317FA8">
        <w:rPr>
          <w:sz w:val="28"/>
          <w:szCs w:val="28"/>
        </w:rPr>
        <w:t xml:space="preserve"> давления  подходит к ГРУ</w:t>
      </w:r>
      <w:r w:rsidR="00317FA8" w:rsidRPr="00317FA8">
        <w:rPr>
          <w:sz w:val="28"/>
          <w:szCs w:val="28"/>
        </w:rPr>
        <w:t xml:space="preserve"> (эксплуатируется с 2004г.) котельной Рвх. - 0,6</w:t>
      </w:r>
      <w:r w:rsidRPr="00317FA8">
        <w:rPr>
          <w:sz w:val="28"/>
          <w:szCs w:val="28"/>
        </w:rPr>
        <w:t xml:space="preserve"> М</w:t>
      </w:r>
      <w:r w:rsidR="00317FA8" w:rsidRPr="00317FA8">
        <w:rPr>
          <w:sz w:val="28"/>
          <w:szCs w:val="28"/>
        </w:rPr>
        <w:t>Па, Рвых. – 0,03</w:t>
      </w:r>
      <w:r w:rsidRPr="00317FA8">
        <w:rPr>
          <w:sz w:val="28"/>
          <w:szCs w:val="28"/>
        </w:rPr>
        <w:t xml:space="preserve"> МПа, регулятор давления РДБК-1.</w:t>
      </w:r>
      <w:r>
        <w:rPr>
          <w:sz w:val="28"/>
          <w:szCs w:val="28"/>
        </w:rPr>
        <w:t xml:space="preserve"> Годовой расход топлива составляет  </w:t>
      </w:r>
      <w:r w:rsidR="0083112C">
        <w:rPr>
          <w:sz w:val="28"/>
          <w:szCs w:val="28"/>
        </w:rPr>
        <w:t>734,4</w:t>
      </w:r>
      <w:r>
        <w:rPr>
          <w:sz w:val="28"/>
          <w:szCs w:val="28"/>
        </w:rPr>
        <w:t xml:space="preserve"> тыс. м </w:t>
      </w:r>
      <w:r>
        <w:rPr>
          <w:sz w:val="28"/>
          <w:szCs w:val="28"/>
          <w:vertAlign w:val="superscript"/>
        </w:rPr>
        <w:t xml:space="preserve">3 </w:t>
      </w:r>
      <w:r>
        <w:rPr>
          <w:sz w:val="28"/>
          <w:szCs w:val="28"/>
        </w:rPr>
        <w:t>газа. Резервного топлива нет, но имеется соглашение о порядке взаимодействия при использовании передвижной котельной.</w:t>
      </w:r>
    </w:p>
    <w:p w:rsidR="006D0DC3" w:rsidRDefault="006D0DC3" w:rsidP="006D0DC3">
      <w:pPr>
        <w:spacing w:line="360" w:lineRule="auto"/>
        <w:rPr>
          <w:sz w:val="28"/>
          <w:szCs w:val="28"/>
        </w:rPr>
      </w:pPr>
      <w:r>
        <w:rPr>
          <w:sz w:val="28"/>
          <w:szCs w:val="28"/>
        </w:rPr>
        <w:t xml:space="preserve">       Для бесперебойного электроснабжения в котельной есть второй ввод.</w:t>
      </w:r>
    </w:p>
    <w:p w:rsidR="002F6884" w:rsidRDefault="006D0DC3" w:rsidP="006D0DC3">
      <w:pPr>
        <w:spacing w:line="360" w:lineRule="auto"/>
        <w:rPr>
          <w:sz w:val="28"/>
          <w:szCs w:val="28"/>
        </w:rPr>
      </w:pPr>
      <w:r>
        <w:rPr>
          <w:sz w:val="28"/>
          <w:szCs w:val="28"/>
        </w:rPr>
        <w:t xml:space="preserve"> </w:t>
      </w:r>
      <w:r w:rsidRPr="00A74E5F">
        <w:rPr>
          <w:b/>
          <w:i/>
          <w:sz w:val="28"/>
          <w:szCs w:val="28"/>
        </w:rPr>
        <w:t>Здание</w:t>
      </w:r>
      <w:r>
        <w:rPr>
          <w:sz w:val="28"/>
          <w:szCs w:val="28"/>
        </w:rPr>
        <w:t xml:space="preserve">  </w:t>
      </w:r>
      <w:r w:rsidR="00247CF9">
        <w:rPr>
          <w:sz w:val="28"/>
          <w:szCs w:val="28"/>
        </w:rPr>
        <w:t xml:space="preserve">котельной  - одноэтажный металлический модуль,  площадь – </w:t>
      </w:r>
      <w:smartTag w:uri="urn:schemas-microsoft-com:office:smarttags" w:element="metricconverter">
        <w:smartTagPr>
          <w:attr w:name="ProductID" w:val="76 кв. м"/>
        </w:smartTagPr>
        <w:r w:rsidR="00247CF9">
          <w:rPr>
            <w:sz w:val="28"/>
            <w:szCs w:val="28"/>
          </w:rPr>
          <w:t>76 кв. м</w:t>
        </w:r>
      </w:smartTag>
      <w:r w:rsidR="00247CF9">
        <w:rPr>
          <w:sz w:val="28"/>
          <w:szCs w:val="28"/>
        </w:rPr>
        <w:t xml:space="preserve">, объём </w:t>
      </w:r>
      <w:smartTag w:uri="urn:schemas-microsoft-com:office:smarttags" w:element="metricconverter">
        <w:smartTagPr>
          <w:attr w:name="ProductID" w:val="-240 куб. м"/>
        </w:smartTagPr>
        <w:r w:rsidR="00247CF9">
          <w:rPr>
            <w:sz w:val="28"/>
            <w:szCs w:val="28"/>
          </w:rPr>
          <w:t>-240 куб. м</w:t>
        </w:r>
      </w:smartTag>
      <w:r w:rsidR="00247CF9">
        <w:rPr>
          <w:sz w:val="28"/>
          <w:szCs w:val="28"/>
        </w:rPr>
        <w:t>.</w:t>
      </w:r>
      <w:r w:rsidR="002F6884">
        <w:rPr>
          <w:sz w:val="28"/>
          <w:szCs w:val="28"/>
        </w:rPr>
        <w:t xml:space="preserve"> Год  установки  –  </w:t>
      </w:r>
      <w:smartTag w:uri="urn:schemas-microsoft-com:office:smarttags" w:element="metricconverter">
        <w:smartTagPr>
          <w:attr w:name="ProductID" w:val="2003 г"/>
        </w:smartTagPr>
        <w:r w:rsidR="002F6884">
          <w:rPr>
            <w:sz w:val="28"/>
            <w:szCs w:val="28"/>
          </w:rPr>
          <w:t xml:space="preserve">2003 </w:t>
        </w:r>
        <w:r>
          <w:rPr>
            <w:sz w:val="28"/>
            <w:szCs w:val="28"/>
          </w:rPr>
          <w:t>г</w:t>
        </w:r>
      </w:smartTag>
      <w:r>
        <w:rPr>
          <w:sz w:val="28"/>
          <w:szCs w:val="28"/>
        </w:rPr>
        <w:t>.</w:t>
      </w:r>
    </w:p>
    <w:p w:rsidR="006D0DC3" w:rsidRDefault="006D0DC3" w:rsidP="006D0DC3">
      <w:pPr>
        <w:spacing w:line="360" w:lineRule="auto"/>
        <w:rPr>
          <w:sz w:val="28"/>
          <w:szCs w:val="28"/>
        </w:rPr>
      </w:pPr>
      <w:r>
        <w:rPr>
          <w:sz w:val="28"/>
          <w:szCs w:val="28"/>
        </w:rPr>
        <w:t xml:space="preserve"> В настоящее время износ основного и вспомогательног</w:t>
      </w:r>
      <w:r w:rsidR="002F6884">
        <w:rPr>
          <w:sz w:val="28"/>
          <w:szCs w:val="28"/>
        </w:rPr>
        <w:t xml:space="preserve">о оборудования составляет </w:t>
      </w:r>
      <w:r>
        <w:rPr>
          <w:sz w:val="28"/>
          <w:szCs w:val="28"/>
        </w:rPr>
        <w:t xml:space="preserve">  60 %.</w:t>
      </w:r>
    </w:p>
    <w:p w:rsidR="002F6884" w:rsidRDefault="002F6884" w:rsidP="002F6884">
      <w:pPr>
        <w:spacing w:line="360" w:lineRule="auto"/>
        <w:rPr>
          <w:sz w:val="28"/>
          <w:szCs w:val="28"/>
        </w:rPr>
      </w:pPr>
      <w:r w:rsidRPr="004D3584">
        <w:rPr>
          <w:b/>
          <w:sz w:val="28"/>
          <w:szCs w:val="28"/>
        </w:rPr>
        <w:t>Котельная «Спорткомплекс»</w:t>
      </w:r>
      <w:r w:rsidR="00346E93">
        <w:rPr>
          <w:b/>
          <w:i/>
          <w:sz w:val="28"/>
          <w:szCs w:val="28"/>
        </w:rPr>
        <w:t xml:space="preserve"> </w:t>
      </w:r>
      <w:r>
        <w:rPr>
          <w:b/>
          <w:i/>
          <w:sz w:val="28"/>
          <w:szCs w:val="28"/>
        </w:rPr>
        <w:t xml:space="preserve"> </w:t>
      </w:r>
      <w:r w:rsidR="00346E93">
        <w:rPr>
          <w:sz w:val="28"/>
          <w:szCs w:val="28"/>
        </w:rPr>
        <w:t>расположена в северо-западной  части центра города</w:t>
      </w:r>
      <w:r>
        <w:rPr>
          <w:sz w:val="28"/>
          <w:szCs w:val="28"/>
        </w:rPr>
        <w:t xml:space="preserve">  </w:t>
      </w:r>
      <w:r w:rsidR="00346E93">
        <w:rPr>
          <w:sz w:val="28"/>
          <w:szCs w:val="28"/>
        </w:rPr>
        <w:t>по адресу: ул. Братьев Сулимовых, 50</w:t>
      </w:r>
      <w:r w:rsidRPr="00B04FE4">
        <w:rPr>
          <w:sz w:val="28"/>
          <w:szCs w:val="28"/>
        </w:rPr>
        <w:t xml:space="preserve">. </w:t>
      </w:r>
      <w:r>
        <w:rPr>
          <w:sz w:val="28"/>
          <w:szCs w:val="28"/>
        </w:rPr>
        <w:t xml:space="preserve"> </w:t>
      </w:r>
      <w:r w:rsidRPr="00665E4E">
        <w:rPr>
          <w:sz w:val="28"/>
          <w:szCs w:val="28"/>
        </w:rPr>
        <w:t xml:space="preserve">Котельная </w:t>
      </w:r>
      <w:r w:rsidR="00C53494">
        <w:rPr>
          <w:sz w:val="28"/>
          <w:szCs w:val="28"/>
        </w:rPr>
        <w:t>осуществляет теплоснабжение банно-прачечного комплекса и спортивной школы</w:t>
      </w:r>
      <w:r>
        <w:rPr>
          <w:sz w:val="28"/>
          <w:szCs w:val="28"/>
        </w:rPr>
        <w:t>. Котельная бы</w:t>
      </w:r>
      <w:r w:rsidR="00C53494">
        <w:rPr>
          <w:sz w:val="28"/>
          <w:szCs w:val="28"/>
        </w:rPr>
        <w:t>ла введена в эксплуатацию в 1960</w:t>
      </w:r>
      <w:r w:rsidR="00FD2676">
        <w:rPr>
          <w:sz w:val="28"/>
          <w:szCs w:val="28"/>
        </w:rPr>
        <w:t xml:space="preserve">г.  В котельной установлено 2 паровых котла Е-1,0-0,9-Р3  2006г. и  </w:t>
      </w:r>
      <w:r>
        <w:rPr>
          <w:sz w:val="28"/>
          <w:szCs w:val="28"/>
        </w:rPr>
        <w:t>199</w:t>
      </w:r>
      <w:r w:rsidR="00FD2676">
        <w:rPr>
          <w:sz w:val="28"/>
          <w:szCs w:val="28"/>
        </w:rPr>
        <w:t>1</w:t>
      </w:r>
      <w:r>
        <w:rPr>
          <w:sz w:val="28"/>
          <w:szCs w:val="28"/>
        </w:rPr>
        <w:t xml:space="preserve">г.  установки. </w:t>
      </w:r>
      <w:r w:rsidR="00FD2676">
        <w:rPr>
          <w:sz w:val="28"/>
          <w:szCs w:val="28"/>
        </w:rPr>
        <w:t xml:space="preserve">Производительность  каждого  0,65 </w:t>
      </w:r>
      <w:r>
        <w:rPr>
          <w:sz w:val="28"/>
          <w:szCs w:val="28"/>
        </w:rPr>
        <w:t xml:space="preserve">  Гкал/час</w:t>
      </w:r>
      <w:r w:rsidR="00FD2676">
        <w:rPr>
          <w:sz w:val="28"/>
          <w:szCs w:val="28"/>
        </w:rPr>
        <w:t xml:space="preserve"> (1 т пара в час)</w:t>
      </w:r>
      <w:r>
        <w:rPr>
          <w:sz w:val="28"/>
          <w:szCs w:val="28"/>
        </w:rPr>
        <w:t>. В отопительный сез</w:t>
      </w:r>
      <w:r w:rsidR="00E175B7">
        <w:rPr>
          <w:sz w:val="28"/>
          <w:szCs w:val="28"/>
        </w:rPr>
        <w:t>он в работе находи</w:t>
      </w:r>
      <w:r>
        <w:rPr>
          <w:sz w:val="28"/>
          <w:szCs w:val="28"/>
        </w:rPr>
        <w:t>тся кот</w:t>
      </w:r>
      <w:r w:rsidR="00E175B7">
        <w:rPr>
          <w:sz w:val="28"/>
          <w:szCs w:val="28"/>
        </w:rPr>
        <w:t>ёл  №1, №2</w:t>
      </w:r>
      <w:r>
        <w:rPr>
          <w:sz w:val="28"/>
          <w:szCs w:val="28"/>
        </w:rPr>
        <w:t xml:space="preserve"> - в резерве.</w:t>
      </w:r>
    </w:p>
    <w:p w:rsidR="002F6884" w:rsidRDefault="002F6884" w:rsidP="002F6884">
      <w:pPr>
        <w:spacing w:line="360" w:lineRule="auto"/>
        <w:rPr>
          <w:sz w:val="28"/>
          <w:szCs w:val="28"/>
        </w:rPr>
      </w:pPr>
      <w:r>
        <w:rPr>
          <w:b/>
          <w:i/>
          <w:sz w:val="28"/>
          <w:szCs w:val="28"/>
        </w:rPr>
        <w:lastRenderedPageBreak/>
        <w:t xml:space="preserve">  </w:t>
      </w:r>
      <w:r w:rsidRPr="00A74E5F">
        <w:rPr>
          <w:b/>
          <w:i/>
          <w:sz w:val="28"/>
          <w:szCs w:val="28"/>
        </w:rPr>
        <w:t>Водоснабжение</w:t>
      </w:r>
      <w:r>
        <w:rPr>
          <w:sz w:val="28"/>
          <w:szCs w:val="28"/>
        </w:rPr>
        <w:t xml:space="preserve"> котельной  осуществляется от водозабора «Южный» в пос. Запань из артезианской скважины. Вода поступает в котельную хлорированная  по подземно  проложенному водоводу из стальных  труб.  Общая жесткость воды составляет  8,0-10,0 </w:t>
      </w:r>
      <w:r w:rsidRPr="00C10678">
        <w:rPr>
          <w:sz w:val="28"/>
          <w:szCs w:val="28"/>
        </w:rPr>
        <w:t xml:space="preserve"> мг-экв/л </w:t>
      </w:r>
      <w:r>
        <w:rPr>
          <w:sz w:val="28"/>
          <w:szCs w:val="28"/>
        </w:rPr>
        <w:t xml:space="preserve"> круглогодично. </w:t>
      </w:r>
      <w:r w:rsidRPr="000C18F8">
        <w:rPr>
          <w:sz w:val="28"/>
          <w:szCs w:val="28"/>
        </w:rPr>
        <w:t xml:space="preserve">Температура </w:t>
      </w:r>
      <w:r>
        <w:rPr>
          <w:sz w:val="28"/>
          <w:szCs w:val="28"/>
        </w:rPr>
        <w:t>поступающей в котельную</w:t>
      </w:r>
      <w:r w:rsidRPr="000C18F8">
        <w:rPr>
          <w:sz w:val="28"/>
          <w:szCs w:val="28"/>
        </w:rPr>
        <w:t xml:space="preserve"> </w:t>
      </w:r>
      <w:r>
        <w:rPr>
          <w:sz w:val="28"/>
          <w:szCs w:val="28"/>
        </w:rPr>
        <w:t xml:space="preserve">воды </w:t>
      </w:r>
      <w:r w:rsidRPr="000C18F8">
        <w:rPr>
          <w:sz w:val="28"/>
          <w:szCs w:val="28"/>
        </w:rPr>
        <w:t xml:space="preserve">  +5, °С</w:t>
      </w:r>
      <w:r>
        <w:rPr>
          <w:sz w:val="28"/>
          <w:szCs w:val="28"/>
        </w:rPr>
        <w:t>.</w:t>
      </w:r>
    </w:p>
    <w:p w:rsidR="002F6884" w:rsidRDefault="002F6884" w:rsidP="002F6884">
      <w:pPr>
        <w:spacing w:line="360" w:lineRule="auto"/>
        <w:rPr>
          <w:sz w:val="28"/>
          <w:szCs w:val="28"/>
        </w:rPr>
      </w:pPr>
      <w:r>
        <w:rPr>
          <w:sz w:val="28"/>
          <w:szCs w:val="28"/>
        </w:rPr>
        <w:t xml:space="preserve"> </w:t>
      </w:r>
      <w:r w:rsidRPr="00A74E5F">
        <w:rPr>
          <w:b/>
          <w:i/>
          <w:sz w:val="28"/>
          <w:szCs w:val="28"/>
        </w:rPr>
        <w:t>Химводоподготовка.</w:t>
      </w:r>
      <w:r>
        <w:rPr>
          <w:sz w:val="28"/>
          <w:szCs w:val="28"/>
        </w:rPr>
        <w:t xml:space="preserve">  Исходная вода  подвергается умягчению в  </w:t>
      </w:r>
      <w:r>
        <w:rPr>
          <w:rFonts w:ascii="Arial" w:hAnsi="Arial" w:cs="Arial"/>
          <w:sz w:val="28"/>
          <w:szCs w:val="28"/>
        </w:rPr>
        <w:t>N</w:t>
      </w:r>
      <w:r>
        <w:rPr>
          <w:sz w:val="28"/>
          <w:szCs w:val="28"/>
        </w:rPr>
        <w:t>а- катионитовых  фильтрах</w:t>
      </w:r>
      <w:r w:rsidR="008A27CF">
        <w:rPr>
          <w:sz w:val="28"/>
          <w:szCs w:val="28"/>
        </w:rPr>
        <w:t>. В котельной установлено 2 фильтра</w:t>
      </w:r>
      <w:r>
        <w:rPr>
          <w:sz w:val="28"/>
          <w:szCs w:val="28"/>
        </w:rPr>
        <w:t>.</w:t>
      </w:r>
    </w:p>
    <w:p w:rsidR="004908DE" w:rsidRDefault="002F6884" w:rsidP="002F6884">
      <w:pPr>
        <w:spacing w:line="360" w:lineRule="auto"/>
        <w:rPr>
          <w:sz w:val="28"/>
          <w:szCs w:val="28"/>
        </w:rPr>
      </w:pPr>
      <w:r w:rsidRPr="00A74E5F">
        <w:rPr>
          <w:b/>
          <w:i/>
          <w:sz w:val="28"/>
          <w:szCs w:val="28"/>
        </w:rPr>
        <w:t>Оборудование</w:t>
      </w:r>
      <w:r>
        <w:rPr>
          <w:sz w:val="28"/>
          <w:szCs w:val="28"/>
        </w:rPr>
        <w:t>.  Система теплоснабжения  закрытая</w:t>
      </w:r>
      <w:r w:rsidR="000D64F4">
        <w:rPr>
          <w:sz w:val="28"/>
          <w:szCs w:val="28"/>
        </w:rPr>
        <w:t>. В котельной установлены  насосы  К-20/30 – 2 шт., АН-2/16 – 2 шт.</w:t>
      </w:r>
      <w:r w:rsidR="001425FE">
        <w:rPr>
          <w:sz w:val="28"/>
          <w:szCs w:val="28"/>
        </w:rPr>
        <w:t>, пароводяной подогреватель ПП1-53-7-1 шт.</w:t>
      </w:r>
      <w:r w:rsidR="000D64F4">
        <w:rPr>
          <w:sz w:val="28"/>
          <w:szCs w:val="28"/>
        </w:rPr>
        <w:t xml:space="preserve"> </w:t>
      </w:r>
      <w:r>
        <w:rPr>
          <w:sz w:val="28"/>
          <w:szCs w:val="28"/>
        </w:rPr>
        <w:t>Для удаления продуктов сгорания  устано</w:t>
      </w:r>
      <w:r w:rsidR="000D64F4">
        <w:rPr>
          <w:sz w:val="28"/>
          <w:szCs w:val="28"/>
        </w:rPr>
        <w:t xml:space="preserve">влен </w:t>
      </w:r>
      <w:r w:rsidR="004908DE">
        <w:rPr>
          <w:sz w:val="28"/>
          <w:szCs w:val="28"/>
        </w:rPr>
        <w:t xml:space="preserve">вентилятор ВД-6, </w:t>
      </w:r>
      <w:r w:rsidR="000D64F4">
        <w:rPr>
          <w:sz w:val="28"/>
          <w:szCs w:val="28"/>
        </w:rPr>
        <w:t>дымосос</w:t>
      </w:r>
      <w:r>
        <w:rPr>
          <w:sz w:val="28"/>
          <w:szCs w:val="28"/>
        </w:rPr>
        <w:t xml:space="preserve"> ДН-</w:t>
      </w:r>
      <w:r w:rsidR="004908DE">
        <w:rPr>
          <w:sz w:val="28"/>
          <w:szCs w:val="28"/>
        </w:rPr>
        <w:t>6</w:t>
      </w:r>
      <w:r w:rsidR="000D64F4">
        <w:rPr>
          <w:sz w:val="28"/>
          <w:szCs w:val="28"/>
        </w:rPr>
        <w:t xml:space="preserve"> </w:t>
      </w:r>
      <w:r>
        <w:rPr>
          <w:sz w:val="28"/>
          <w:szCs w:val="28"/>
        </w:rPr>
        <w:t>и ме</w:t>
      </w:r>
      <w:r w:rsidR="000D64F4">
        <w:rPr>
          <w:sz w:val="28"/>
          <w:szCs w:val="28"/>
        </w:rPr>
        <w:t xml:space="preserve">таллическая  дымовая  труба </w:t>
      </w:r>
      <w:r w:rsidR="004908DE">
        <w:rPr>
          <w:sz w:val="28"/>
          <w:szCs w:val="28"/>
        </w:rPr>
        <w:t xml:space="preserve"> </w:t>
      </w:r>
    </w:p>
    <w:p w:rsidR="002F6884" w:rsidRDefault="000D64F4" w:rsidP="002F6884">
      <w:pPr>
        <w:spacing w:line="360" w:lineRule="auto"/>
        <w:rPr>
          <w:sz w:val="28"/>
          <w:szCs w:val="28"/>
        </w:rPr>
      </w:pPr>
      <w:r>
        <w:rPr>
          <w:sz w:val="28"/>
          <w:szCs w:val="28"/>
        </w:rPr>
        <w:t xml:space="preserve"> </w:t>
      </w:r>
      <w:smartTag w:uri="urn:schemas-microsoft-com:office:smarttags" w:element="metricconverter">
        <w:smartTagPr>
          <w:attr w:name="ProductID" w:val="22 м"/>
        </w:smartTagPr>
        <w:r>
          <w:rPr>
            <w:sz w:val="28"/>
            <w:szCs w:val="28"/>
          </w:rPr>
          <w:t>22</w:t>
        </w:r>
        <w:r w:rsidR="002F6884">
          <w:rPr>
            <w:sz w:val="28"/>
            <w:szCs w:val="28"/>
          </w:rPr>
          <w:t xml:space="preserve"> м</w:t>
        </w:r>
      </w:smartTag>
      <w:r>
        <w:rPr>
          <w:sz w:val="28"/>
          <w:szCs w:val="28"/>
        </w:rPr>
        <w:t xml:space="preserve">  высотой, диаметром  </w:t>
      </w:r>
      <w:smartTag w:uri="urn:schemas-microsoft-com:office:smarttags" w:element="metricconverter">
        <w:smartTagPr>
          <w:attr w:name="ProductID" w:val="410 мм"/>
        </w:smartTagPr>
        <w:r>
          <w:rPr>
            <w:sz w:val="28"/>
            <w:szCs w:val="28"/>
          </w:rPr>
          <w:t>410</w:t>
        </w:r>
        <w:r w:rsidR="002F6884">
          <w:rPr>
            <w:sz w:val="28"/>
            <w:szCs w:val="28"/>
          </w:rPr>
          <w:t xml:space="preserve"> мм</w:t>
        </w:r>
      </w:smartTag>
      <w:r w:rsidR="002F6884">
        <w:rPr>
          <w:sz w:val="28"/>
          <w:szCs w:val="28"/>
        </w:rPr>
        <w:t xml:space="preserve">. </w:t>
      </w:r>
    </w:p>
    <w:p w:rsidR="002F6884" w:rsidRDefault="002F6884" w:rsidP="002F6884">
      <w:pPr>
        <w:spacing w:line="360" w:lineRule="auto"/>
        <w:rPr>
          <w:sz w:val="28"/>
          <w:szCs w:val="28"/>
        </w:rPr>
      </w:pPr>
      <w:r>
        <w:rPr>
          <w:sz w:val="28"/>
          <w:szCs w:val="28"/>
        </w:rPr>
        <w:t>Котельная оснащена стандартным набором измерительных приборов д</w:t>
      </w:r>
      <w:r w:rsidR="008B7435">
        <w:rPr>
          <w:sz w:val="28"/>
          <w:szCs w:val="28"/>
        </w:rPr>
        <w:t>ля контроля основных параметров</w:t>
      </w:r>
      <w:r>
        <w:rPr>
          <w:sz w:val="28"/>
          <w:szCs w:val="28"/>
        </w:rPr>
        <w:t>. Котлы оборудованы автоматикой безопасности.</w:t>
      </w:r>
    </w:p>
    <w:p w:rsidR="00D01CAA" w:rsidRDefault="002F6884" w:rsidP="002F6884">
      <w:pPr>
        <w:spacing w:line="360" w:lineRule="auto"/>
        <w:rPr>
          <w:sz w:val="28"/>
          <w:szCs w:val="28"/>
        </w:rPr>
      </w:pPr>
      <w:r>
        <w:rPr>
          <w:sz w:val="28"/>
          <w:szCs w:val="28"/>
        </w:rPr>
        <w:t>Котельная работае</w:t>
      </w:r>
      <w:r w:rsidR="000D64F4">
        <w:rPr>
          <w:sz w:val="28"/>
          <w:szCs w:val="28"/>
        </w:rPr>
        <w:t>т на каменном угле</w:t>
      </w:r>
      <w:r>
        <w:rPr>
          <w:sz w:val="28"/>
          <w:szCs w:val="28"/>
        </w:rPr>
        <w:t xml:space="preserve">. Годовой расход топлива составляет  </w:t>
      </w:r>
      <w:r w:rsidR="008B7435">
        <w:rPr>
          <w:sz w:val="28"/>
          <w:szCs w:val="28"/>
        </w:rPr>
        <w:t>369,8</w:t>
      </w:r>
      <w:r w:rsidR="00D01CAA">
        <w:rPr>
          <w:sz w:val="28"/>
          <w:szCs w:val="28"/>
        </w:rPr>
        <w:t xml:space="preserve"> т</w:t>
      </w:r>
      <w:r w:rsidR="008B7435">
        <w:rPr>
          <w:sz w:val="28"/>
          <w:szCs w:val="28"/>
        </w:rPr>
        <w:t>онн</w:t>
      </w:r>
      <w:r w:rsidR="00D01CAA">
        <w:rPr>
          <w:sz w:val="28"/>
          <w:szCs w:val="28"/>
        </w:rPr>
        <w:t xml:space="preserve"> угля. Резервный запас угля рассчитан на 45 суток.</w:t>
      </w:r>
    </w:p>
    <w:p w:rsidR="002F6884" w:rsidRDefault="002F6884" w:rsidP="002F6884">
      <w:pPr>
        <w:spacing w:line="360" w:lineRule="auto"/>
        <w:rPr>
          <w:sz w:val="28"/>
          <w:szCs w:val="28"/>
        </w:rPr>
      </w:pPr>
      <w:r>
        <w:rPr>
          <w:sz w:val="28"/>
          <w:szCs w:val="28"/>
        </w:rPr>
        <w:t xml:space="preserve">       Для бесперебойного электроснабжения в котельной есть второй ввод.</w:t>
      </w:r>
    </w:p>
    <w:p w:rsidR="002F6884" w:rsidRDefault="002F6884" w:rsidP="002F6884">
      <w:pPr>
        <w:spacing w:line="360" w:lineRule="auto"/>
        <w:rPr>
          <w:sz w:val="28"/>
          <w:szCs w:val="28"/>
        </w:rPr>
      </w:pPr>
      <w:r>
        <w:rPr>
          <w:sz w:val="28"/>
          <w:szCs w:val="28"/>
        </w:rPr>
        <w:t xml:space="preserve"> </w:t>
      </w:r>
      <w:r w:rsidRPr="00A74E5F">
        <w:rPr>
          <w:b/>
          <w:i/>
          <w:sz w:val="28"/>
          <w:szCs w:val="28"/>
        </w:rPr>
        <w:t>Здание</w:t>
      </w:r>
      <w:r w:rsidR="00D01CAA">
        <w:rPr>
          <w:sz w:val="28"/>
          <w:szCs w:val="28"/>
        </w:rPr>
        <w:t xml:space="preserve">  котельной  одно</w:t>
      </w:r>
      <w:r>
        <w:rPr>
          <w:sz w:val="28"/>
          <w:szCs w:val="28"/>
        </w:rPr>
        <w:t xml:space="preserve">этажное, фундамент - монолитный, стены и перегородки из  кирпича </w:t>
      </w:r>
      <w:r w:rsidR="00D01CAA">
        <w:rPr>
          <w:sz w:val="28"/>
          <w:szCs w:val="28"/>
        </w:rPr>
        <w:t>и природного камня</w:t>
      </w:r>
      <w:r>
        <w:rPr>
          <w:sz w:val="28"/>
          <w:szCs w:val="28"/>
        </w:rPr>
        <w:t xml:space="preserve">, несущие конструкции перекрытий –  </w:t>
      </w:r>
      <w:r w:rsidR="00D01CAA">
        <w:rPr>
          <w:sz w:val="28"/>
          <w:szCs w:val="28"/>
        </w:rPr>
        <w:t>железобетонные</w:t>
      </w:r>
      <w:r>
        <w:rPr>
          <w:sz w:val="28"/>
          <w:szCs w:val="28"/>
        </w:rPr>
        <w:t>, кровля (изолирующий сл</w:t>
      </w:r>
      <w:r w:rsidR="00D01CAA">
        <w:rPr>
          <w:sz w:val="28"/>
          <w:szCs w:val="28"/>
        </w:rPr>
        <w:t>ой) –  шифер</w:t>
      </w:r>
      <w:r>
        <w:rPr>
          <w:sz w:val="28"/>
          <w:szCs w:val="28"/>
        </w:rPr>
        <w:t xml:space="preserve">.  </w:t>
      </w:r>
    </w:p>
    <w:p w:rsidR="002F6884" w:rsidRDefault="004908DE" w:rsidP="002F6884">
      <w:pPr>
        <w:spacing w:line="360" w:lineRule="auto"/>
        <w:rPr>
          <w:sz w:val="28"/>
          <w:szCs w:val="28"/>
        </w:rPr>
      </w:pPr>
      <w:r>
        <w:rPr>
          <w:sz w:val="28"/>
          <w:szCs w:val="28"/>
        </w:rPr>
        <w:t xml:space="preserve">Год постройки  здания – 1960г., площадь застройки  </w:t>
      </w:r>
      <w:smartTag w:uri="urn:schemas-microsoft-com:office:smarttags" w:element="metricconverter">
        <w:smartTagPr>
          <w:attr w:name="ProductID" w:val="136 кв. м"/>
        </w:smartTagPr>
        <w:r>
          <w:rPr>
            <w:sz w:val="28"/>
            <w:szCs w:val="28"/>
          </w:rPr>
          <w:t>136</w:t>
        </w:r>
        <w:r w:rsidR="002F6884">
          <w:rPr>
            <w:sz w:val="28"/>
            <w:szCs w:val="28"/>
          </w:rPr>
          <w:t xml:space="preserve"> кв. м</w:t>
        </w:r>
      </w:smartTag>
      <w:r>
        <w:rPr>
          <w:sz w:val="28"/>
          <w:szCs w:val="28"/>
        </w:rPr>
        <w:t xml:space="preserve">, объем – </w:t>
      </w:r>
      <w:smartTag w:uri="urn:schemas-microsoft-com:office:smarttags" w:element="metricconverter">
        <w:smartTagPr>
          <w:attr w:name="ProductID" w:val="610 куб. м"/>
        </w:smartTagPr>
        <w:r>
          <w:rPr>
            <w:sz w:val="28"/>
            <w:szCs w:val="28"/>
          </w:rPr>
          <w:t>610</w:t>
        </w:r>
        <w:r w:rsidR="002F6884">
          <w:rPr>
            <w:sz w:val="28"/>
            <w:szCs w:val="28"/>
          </w:rPr>
          <w:t xml:space="preserve"> куб. м</w:t>
        </w:r>
      </w:smartTag>
      <w:r w:rsidR="002F6884">
        <w:rPr>
          <w:sz w:val="28"/>
          <w:szCs w:val="28"/>
        </w:rPr>
        <w:t>.</w:t>
      </w:r>
    </w:p>
    <w:p w:rsidR="002F6884" w:rsidRDefault="002F6884" w:rsidP="002F6884">
      <w:pPr>
        <w:spacing w:line="360" w:lineRule="auto"/>
        <w:rPr>
          <w:sz w:val="28"/>
          <w:szCs w:val="28"/>
        </w:rPr>
      </w:pPr>
      <w:r>
        <w:rPr>
          <w:sz w:val="28"/>
          <w:szCs w:val="28"/>
        </w:rPr>
        <w:t xml:space="preserve"> В настоящее время износ основного и вспомогательного оборудования составляет  более  60 %.</w:t>
      </w:r>
    </w:p>
    <w:p w:rsidR="006D0DC3" w:rsidRDefault="004D3584" w:rsidP="00171FFC">
      <w:pPr>
        <w:spacing w:line="360" w:lineRule="auto"/>
        <w:rPr>
          <w:sz w:val="28"/>
          <w:szCs w:val="28"/>
        </w:rPr>
      </w:pPr>
      <w:r>
        <w:rPr>
          <w:sz w:val="28"/>
          <w:szCs w:val="28"/>
        </w:rPr>
        <w:t xml:space="preserve">Все котельные оснащены приборами учета воды, электроэнергии, газовые котельные – приборами учета газа. </w:t>
      </w:r>
      <w:r w:rsidR="001B3812">
        <w:rPr>
          <w:sz w:val="28"/>
          <w:szCs w:val="28"/>
        </w:rPr>
        <w:t>Прибором учета тепла оснащена только «Центральная»  котельная, установку  приборов на  котельных «Запрудовка», «Школа-Интернат», «ЦРБ», «Солоцкая» и «Жилпоселок» планируется осуществить до 2014 года.</w:t>
      </w:r>
    </w:p>
    <w:p w:rsidR="00C75998" w:rsidRDefault="00C75998" w:rsidP="00171FFC">
      <w:pPr>
        <w:spacing w:line="360" w:lineRule="auto"/>
        <w:rPr>
          <w:sz w:val="28"/>
          <w:szCs w:val="28"/>
        </w:rPr>
      </w:pPr>
      <w:r>
        <w:rPr>
          <w:sz w:val="28"/>
          <w:szCs w:val="28"/>
        </w:rPr>
        <w:t>В котельной «Центральная» установлены 4 камеры наружного видеонаблюдения.</w:t>
      </w:r>
    </w:p>
    <w:p w:rsidR="00C75998" w:rsidRDefault="00633840" w:rsidP="00171FFC">
      <w:pPr>
        <w:spacing w:line="360" w:lineRule="auto"/>
        <w:rPr>
          <w:sz w:val="28"/>
          <w:szCs w:val="28"/>
        </w:rPr>
      </w:pPr>
      <w:r>
        <w:rPr>
          <w:sz w:val="28"/>
          <w:szCs w:val="28"/>
        </w:rPr>
        <w:lastRenderedPageBreak/>
        <w:t xml:space="preserve">Во </w:t>
      </w:r>
      <w:r w:rsidR="0044118A">
        <w:rPr>
          <w:sz w:val="28"/>
          <w:szCs w:val="28"/>
        </w:rPr>
        <w:t xml:space="preserve">исполнение Федерального закона №261-ФЗ об Энергосбережении </w:t>
      </w:r>
      <w:r w:rsidR="00480380">
        <w:rPr>
          <w:sz w:val="28"/>
          <w:szCs w:val="28"/>
        </w:rPr>
        <w:t>в</w:t>
      </w:r>
      <w:r w:rsidR="00C75998">
        <w:rPr>
          <w:sz w:val="28"/>
          <w:szCs w:val="28"/>
        </w:rPr>
        <w:t xml:space="preserve"> 2010 году проведен энергоаудит котельных «Центральная» и «ЦРБ»</w:t>
      </w:r>
      <w:r w:rsidR="00480380">
        <w:rPr>
          <w:sz w:val="28"/>
          <w:szCs w:val="28"/>
        </w:rPr>
        <w:t xml:space="preserve">. В заключении энергетического обследования  приведены </w:t>
      </w:r>
      <w:r w:rsidR="0044118A">
        <w:rPr>
          <w:sz w:val="28"/>
          <w:szCs w:val="28"/>
        </w:rPr>
        <w:t xml:space="preserve"> </w:t>
      </w:r>
      <w:r w:rsidR="00480380">
        <w:rPr>
          <w:sz w:val="28"/>
          <w:szCs w:val="28"/>
        </w:rPr>
        <w:t>рекомендации.</w:t>
      </w:r>
    </w:p>
    <w:p w:rsidR="009B570C" w:rsidRDefault="009B570C" w:rsidP="00FB3FF5">
      <w:pPr>
        <w:pStyle w:val="20"/>
        <w:spacing w:before="60" w:after="60"/>
        <w:ind w:right="142" w:hanging="851"/>
        <w:jc w:val="both"/>
        <w:rPr>
          <w:b/>
        </w:rPr>
      </w:pPr>
      <w:bookmarkStart w:id="6" w:name="_Toc298264734"/>
      <w:bookmarkStart w:id="7" w:name="_Toc299988509"/>
    </w:p>
    <w:p w:rsidR="009B570C" w:rsidRDefault="009B570C" w:rsidP="00FB3FF5">
      <w:pPr>
        <w:pStyle w:val="20"/>
        <w:spacing w:before="60" w:after="60"/>
        <w:ind w:right="142" w:hanging="851"/>
        <w:jc w:val="both"/>
        <w:rPr>
          <w:b/>
        </w:rPr>
      </w:pPr>
    </w:p>
    <w:p w:rsidR="00F862DC" w:rsidRPr="00496E47" w:rsidRDefault="00F862DC" w:rsidP="00FB3FF5">
      <w:pPr>
        <w:pStyle w:val="20"/>
        <w:spacing w:before="60" w:after="60"/>
        <w:ind w:right="142" w:hanging="851"/>
        <w:jc w:val="both"/>
        <w:rPr>
          <w:b/>
        </w:rPr>
      </w:pPr>
      <w:r w:rsidRPr="00BC3C4E">
        <w:rPr>
          <w:b/>
        </w:rPr>
        <w:t>1.2</w:t>
      </w:r>
      <w:r w:rsidR="00653B08">
        <w:rPr>
          <w:b/>
        </w:rPr>
        <w:t>.</w:t>
      </w:r>
      <w:r w:rsidRPr="00BC3C4E">
        <w:rPr>
          <w:b/>
        </w:rPr>
        <w:t xml:space="preserve"> Тепловые сети. Общая характеристика тепловых сетей</w:t>
      </w:r>
      <w:bookmarkEnd w:id="6"/>
      <w:bookmarkEnd w:id="7"/>
      <w:r w:rsidR="00496E47">
        <w:rPr>
          <w:b/>
        </w:rPr>
        <w:t>.</w:t>
      </w:r>
    </w:p>
    <w:p w:rsidR="00496E47" w:rsidRPr="00496E47" w:rsidRDefault="00496E47" w:rsidP="00496E47"/>
    <w:p w:rsidR="006025F4" w:rsidRDefault="003235F3" w:rsidP="003235F3">
      <w:pPr>
        <w:spacing w:line="360" w:lineRule="auto"/>
        <w:rPr>
          <w:sz w:val="28"/>
          <w:szCs w:val="28"/>
        </w:rPr>
      </w:pPr>
      <w:r w:rsidRPr="009B130C">
        <w:rPr>
          <w:sz w:val="28"/>
          <w:szCs w:val="28"/>
        </w:rPr>
        <w:t>Транспортировка тепла потребителям осуществляется через тепловые</w:t>
      </w:r>
      <w:r w:rsidR="00D96B3F" w:rsidRPr="009B130C">
        <w:rPr>
          <w:sz w:val="28"/>
          <w:szCs w:val="28"/>
        </w:rPr>
        <w:t xml:space="preserve"> сети общей протяжённостью </w:t>
      </w:r>
      <w:r w:rsidR="001F5FEA" w:rsidRPr="009B130C">
        <w:rPr>
          <w:sz w:val="28"/>
          <w:szCs w:val="28"/>
        </w:rPr>
        <w:t>18399,9</w:t>
      </w:r>
      <w:r w:rsidR="00D96B3F" w:rsidRPr="009B130C">
        <w:rPr>
          <w:sz w:val="28"/>
          <w:szCs w:val="28"/>
        </w:rPr>
        <w:t xml:space="preserve"> </w:t>
      </w:r>
      <w:r w:rsidRPr="009B130C">
        <w:rPr>
          <w:sz w:val="28"/>
          <w:szCs w:val="28"/>
        </w:rPr>
        <w:t>м в</w:t>
      </w:r>
      <w:r w:rsidRPr="003235F3">
        <w:rPr>
          <w:sz w:val="28"/>
          <w:szCs w:val="28"/>
        </w:rPr>
        <w:t xml:space="preserve"> двухтрубном исчислении</w:t>
      </w:r>
      <w:r w:rsidR="00937555">
        <w:rPr>
          <w:sz w:val="28"/>
          <w:szCs w:val="28"/>
        </w:rPr>
        <w:t xml:space="preserve"> (Приложение 1).</w:t>
      </w:r>
    </w:p>
    <w:p w:rsidR="0034065F" w:rsidRPr="003235F3" w:rsidRDefault="0034065F" w:rsidP="0034065F">
      <w:pPr>
        <w:spacing w:line="360" w:lineRule="auto"/>
        <w:rPr>
          <w:sz w:val="28"/>
          <w:szCs w:val="28"/>
        </w:rPr>
      </w:pPr>
      <w:r>
        <w:rPr>
          <w:sz w:val="28"/>
          <w:szCs w:val="28"/>
        </w:rPr>
        <w:t xml:space="preserve">    </w:t>
      </w:r>
      <w:r w:rsidRPr="003235F3">
        <w:rPr>
          <w:sz w:val="28"/>
          <w:szCs w:val="28"/>
        </w:rPr>
        <w:t xml:space="preserve"> Прокладка трубопровода  подземн</w:t>
      </w:r>
      <w:r>
        <w:rPr>
          <w:sz w:val="28"/>
          <w:szCs w:val="28"/>
        </w:rPr>
        <w:t xml:space="preserve">о составляет 57 % ,выполнена в лотках в непроходных каналах и бесканальная, надземная прокладка составляет 43 %. Максимальный диаметр трубопроводов тепловых сетей – </w:t>
      </w:r>
      <w:smartTag w:uri="urn:schemas-microsoft-com:office:smarttags" w:element="metricconverter">
        <w:smartTagPr>
          <w:attr w:name="ProductID" w:val="530 мм"/>
        </w:smartTagPr>
        <w:r>
          <w:rPr>
            <w:sz w:val="28"/>
            <w:szCs w:val="28"/>
          </w:rPr>
          <w:t>530 мм</w:t>
        </w:r>
      </w:smartTag>
      <w:r>
        <w:rPr>
          <w:sz w:val="28"/>
          <w:szCs w:val="28"/>
        </w:rPr>
        <w:t xml:space="preserve">  проложен от котельной «Центральная» до ул. Ст. Разина надземно на отдельно стоящих  железобетонных опорах  высотой </w:t>
      </w:r>
      <w:smartTag w:uri="urn:schemas-microsoft-com:office:smarttags" w:element="metricconverter">
        <w:smartTagPr>
          <w:attr w:name="ProductID" w:val="6 м"/>
        </w:smartTagPr>
        <w:r>
          <w:rPr>
            <w:sz w:val="28"/>
            <w:szCs w:val="28"/>
          </w:rPr>
          <w:t>6 м</w:t>
        </w:r>
      </w:smartTag>
      <w:r>
        <w:rPr>
          <w:sz w:val="28"/>
          <w:szCs w:val="28"/>
        </w:rPr>
        <w:t>.  В вязи с географическим положением        г. Катав-Ивановска т</w:t>
      </w:r>
      <w:r w:rsidRPr="003235F3">
        <w:rPr>
          <w:sz w:val="28"/>
          <w:szCs w:val="28"/>
        </w:rPr>
        <w:t>рубопровод</w:t>
      </w:r>
      <w:r>
        <w:rPr>
          <w:sz w:val="28"/>
          <w:szCs w:val="28"/>
        </w:rPr>
        <w:t xml:space="preserve">ы тепловых сетей проложены </w:t>
      </w:r>
      <w:r w:rsidRPr="003235F3">
        <w:rPr>
          <w:sz w:val="28"/>
          <w:szCs w:val="28"/>
        </w:rPr>
        <w:t xml:space="preserve"> с  уклоном </w:t>
      </w:r>
      <w:r>
        <w:rPr>
          <w:sz w:val="28"/>
          <w:szCs w:val="28"/>
        </w:rPr>
        <w:t xml:space="preserve">до </w:t>
      </w:r>
      <w:r w:rsidRPr="003235F3">
        <w:rPr>
          <w:sz w:val="28"/>
          <w:szCs w:val="28"/>
        </w:rPr>
        <w:t>30°.</w:t>
      </w:r>
    </w:p>
    <w:p w:rsidR="0034065F" w:rsidRPr="003235F3" w:rsidRDefault="0034065F" w:rsidP="0034065F">
      <w:pPr>
        <w:spacing w:line="360" w:lineRule="auto"/>
        <w:rPr>
          <w:sz w:val="28"/>
          <w:szCs w:val="28"/>
        </w:rPr>
      </w:pPr>
      <w:r w:rsidRPr="003235F3">
        <w:rPr>
          <w:sz w:val="28"/>
          <w:szCs w:val="28"/>
        </w:rPr>
        <w:t xml:space="preserve">   </w:t>
      </w:r>
      <w:r>
        <w:rPr>
          <w:sz w:val="28"/>
          <w:szCs w:val="28"/>
        </w:rPr>
        <w:t>Износ тепловых сетей составляет 71</w:t>
      </w:r>
      <w:r w:rsidRPr="003235F3">
        <w:rPr>
          <w:sz w:val="28"/>
          <w:szCs w:val="28"/>
        </w:rPr>
        <w:t xml:space="preserve"> %. В эксплуатации находятся участки, уложенные в 197</w:t>
      </w:r>
      <w:r>
        <w:rPr>
          <w:sz w:val="28"/>
          <w:szCs w:val="28"/>
        </w:rPr>
        <w:t>0-1972 г</w:t>
      </w:r>
      <w:r w:rsidRPr="003235F3">
        <w:rPr>
          <w:sz w:val="28"/>
          <w:szCs w:val="28"/>
        </w:rPr>
        <w:t>г.</w:t>
      </w:r>
      <w:r>
        <w:rPr>
          <w:sz w:val="28"/>
          <w:szCs w:val="28"/>
        </w:rPr>
        <w:t xml:space="preserve">, </w:t>
      </w:r>
      <w:smartTag w:uri="urn:schemas-microsoft-com:office:smarttags" w:element="metricconverter">
        <w:smartTagPr>
          <w:attr w:name="ProductID" w:val="12,5 км"/>
        </w:smartTagPr>
        <w:r>
          <w:rPr>
            <w:sz w:val="28"/>
            <w:szCs w:val="28"/>
          </w:rPr>
          <w:t>12,5 км</w:t>
        </w:r>
      </w:smartTag>
      <w:r>
        <w:rPr>
          <w:sz w:val="28"/>
          <w:szCs w:val="28"/>
        </w:rPr>
        <w:t xml:space="preserve"> тепловых сетей находятся в ветхом состоянии.</w:t>
      </w:r>
    </w:p>
    <w:p w:rsidR="0034065F" w:rsidRDefault="0034065F" w:rsidP="003235F3">
      <w:pPr>
        <w:spacing w:line="360" w:lineRule="auto"/>
        <w:rPr>
          <w:sz w:val="28"/>
          <w:szCs w:val="28"/>
        </w:rPr>
      </w:pPr>
    </w:p>
    <w:p w:rsidR="0034065F" w:rsidRDefault="0034065F" w:rsidP="00531D84">
      <w:pPr>
        <w:spacing w:line="360" w:lineRule="auto"/>
        <w:ind w:firstLine="709"/>
        <w:jc w:val="center"/>
        <w:rPr>
          <w:b/>
          <w:sz w:val="28"/>
          <w:szCs w:val="28"/>
        </w:rPr>
      </w:pPr>
      <w:r>
        <w:rPr>
          <w:b/>
          <w:sz w:val="28"/>
          <w:szCs w:val="28"/>
        </w:rPr>
        <w:t xml:space="preserve">                                                                                                   Таблица 1</w:t>
      </w:r>
    </w:p>
    <w:p w:rsidR="00531D84" w:rsidRPr="0034065F" w:rsidRDefault="00531D84" w:rsidP="00531D84">
      <w:pPr>
        <w:spacing w:line="360" w:lineRule="auto"/>
        <w:ind w:firstLine="709"/>
        <w:jc w:val="center"/>
        <w:rPr>
          <w:b/>
          <w:sz w:val="28"/>
          <w:szCs w:val="28"/>
        </w:rPr>
      </w:pPr>
      <w:r w:rsidRPr="0034065F">
        <w:rPr>
          <w:b/>
          <w:sz w:val="28"/>
          <w:szCs w:val="28"/>
        </w:rPr>
        <w:t>Перечень и протяженность тепловых сетей от котельных</w:t>
      </w:r>
    </w:p>
    <w:p w:rsidR="00531D84" w:rsidRPr="0034065F" w:rsidRDefault="00531D84" w:rsidP="00531D84">
      <w:pPr>
        <w:spacing w:line="360" w:lineRule="auto"/>
        <w:ind w:firstLine="709"/>
        <w:jc w:val="center"/>
        <w:rPr>
          <w:b/>
          <w:sz w:val="28"/>
          <w:szCs w:val="28"/>
        </w:rPr>
      </w:pPr>
      <w:r w:rsidRPr="0034065F">
        <w:rPr>
          <w:b/>
          <w:sz w:val="28"/>
          <w:szCs w:val="28"/>
        </w:rPr>
        <w:t xml:space="preserve"> МУП «ТеплоЭнерго»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61"/>
        <w:gridCol w:w="5934"/>
        <w:gridCol w:w="3343"/>
      </w:tblGrid>
      <w:tr w:rsidR="00531D84" w:rsidRPr="001B3E9E" w:rsidTr="001B3E9E">
        <w:tc>
          <w:tcPr>
            <w:tcW w:w="861" w:type="dxa"/>
          </w:tcPr>
          <w:p w:rsidR="00531D84" w:rsidRPr="001B3E9E" w:rsidRDefault="00531D84" w:rsidP="001B3E9E">
            <w:pPr>
              <w:spacing w:line="360" w:lineRule="auto"/>
              <w:jc w:val="center"/>
              <w:rPr>
                <w:sz w:val="28"/>
                <w:szCs w:val="28"/>
              </w:rPr>
            </w:pPr>
            <w:r w:rsidRPr="001B3E9E">
              <w:rPr>
                <w:sz w:val="28"/>
                <w:szCs w:val="28"/>
              </w:rPr>
              <w:t>№п/п</w:t>
            </w:r>
          </w:p>
        </w:tc>
        <w:tc>
          <w:tcPr>
            <w:tcW w:w="5934" w:type="dxa"/>
          </w:tcPr>
          <w:p w:rsidR="00531D84" w:rsidRPr="001B3E9E" w:rsidRDefault="00531D84" w:rsidP="001B3E9E">
            <w:pPr>
              <w:spacing w:line="360" w:lineRule="auto"/>
              <w:jc w:val="center"/>
              <w:rPr>
                <w:sz w:val="28"/>
                <w:szCs w:val="28"/>
              </w:rPr>
            </w:pPr>
            <w:r w:rsidRPr="001B3E9E">
              <w:rPr>
                <w:sz w:val="28"/>
                <w:szCs w:val="28"/>
              </w:rPr>
              <w:t>Наименование котельной</w:t>
            </w:r>
          </w:p>
        </w:tc>
        <w:tc>
          <w:tcPr>
            <w:tcW w:w="3343" w:type="dxa"/>
          </w:tcPr>
          <w:p w:rsidR="00531D84" w:rsidRPr="001B3E9E" w:rsidRDefault="00531D84" w:rsidP="001B3E9E">
            <w:pPr>
              <w:spacing w:line="360" w:lineRule="auto"/>
              <w:jc w:val="center"/>
              <w:rPr>
                <w:sz w:val="28"/>
                <w:szCs w:val="28"/>
              </w:rPr>
            </w:pPr>
            <w:r w:rsidRPr="001B3E9E">
              <w:rPr>
                <w:sz w:val="28"/>
                <w:szCs w:val="28"/>
              </w:rPr>
              <w:t>Протяженность теплотрасс в 2 тр., м</w:t>
            </w:r>
          </w:p>
        </w:tc>
      </w:tr>
      <w:tr w:rsidR="00531D84" w:rsidRPr="001B3E9E" w:rsidTr="001B3E9E">
        <w:tc>
          <w:tcPr>
            <w:tcW w:w="861" w:type="dxa"/>
          </w:tcPr>
          <w:p w:rsidR="00531D84" w:rsidRPr="001B3E9E" w:rsidRDefault="00531D84" w:rsidP="001B3E9E">
            <w:pPr>
              <w:spacing w:line="360" w:lineRule="auto"/>
              <w:jc w:val="center"/>
              <w:rPr>
                <w:sz w:val="28"/>
                <w:szCs w:val="28"/>
              </w:rPr>
            </w:pPr>
            <w:r w:rsidRPr="001B3E9E">
              <w:rPr>
                <w:sz w:val="28"/>
                <w:szCs w:val="28"/>
              </w:rPr>
              <w:t>1</w:t>
            </w:r>
          </w:p>
        </w:tc>
        <w:tc>
          <w:tcPr>
            <w:tcW w:w="5934" w:type="dxa"/>
          </w:tcPr>
          <w:p w:rsidR="00531D84" w:rsidRPr="001B3E9E" w:rsidRDefault="00531D84" w:rsidP="001B3E9E">
            <w:pPr>
              <w:spacing w:line="360" w:lineRule="auto"/>
              <w:jc w:val="center"/>
              <w:rPr>
                <w:sz w:val="28"/>
                <w:szCs w:val="28"/>
              </w:rPr>
            </w:pPr>
            <w:r w:rsidRPr="001B3E9E">
              <w:rPr>
                <w:sz w:val="28"/>
                <w:szCs w:val="28"/>
              </w:rPr>
              <w:t>«Центральная»</w:t>
            </w:r>
          </w:p>
        </w:tc>
        <w:tc>
          <w:tcPr>
            <w:tcW w:w="3343" w:type="dxa"/>
          </w:tcPr>
          <w:p w:rsidR="00531D84" w:rsidRPr="001B3E9E" w:rsidRDefault="00531D84" w:rsidP="001B3E9E">
            <w:pPr>
              <w:spacing w:line="360" w:lineRule="auto"/>
              <w:jc w:val="center"/>
              <w:rPr>
                <w:sz w:val="28"/>
                <w:szCs w:val="28"/>
              </w:rPr>
            </w:pPr>
            <w:r w:rsidRPr="001B3E9E">
              <w:rPr>
                <w:sz w:val="28"/>
                <w:szCs w:val="28"/>
              </w:rPr>
              <w:t>7846,5</w:t>
            </w:r>
          </w:p>
        </w:tc>
      </w:tr>
      <w:tr w:rsidR="00531D84" w:rsidRPr="001B3E9E" w:rsidTr="001B3E9E">
        <w:tc>
          <w:tcPr>
            <w:tcW w:w="861" w:type="dxa"/>
          </w:tcPr>
          <w:p w:rsidR="00531D84" w:rsidRPr="001B3E9E" w:rsidRDefault="00531D84" w:rsidP="001B3E9E">
            <w:pPr>
              <w:spacing w:line="360" w:lineRule="auto"/>
              <w:jc w:val="center"/>
              <w:rPr>
                <w:sz w:val="28"/>
                <w:szCs w:val="28"/>
              </w:rPr>
            </w:pPr>
            <w:r w:rsidRPr="001B3E9E">
              <w:rPr>
                <w:sz w:val="28"/>
                <w:szCs w:val="28"/>
              </w:rPr>
              <w:t>2</w:t>
            </w:r>
          </w:p>
        </w:tc>
        <w:tc>
          <w:tcPr>
            <w:tcW w:w="5934" w:type="dxa"/>
          </w:tcPr>
          <w:p w:rsidR="00531D84" w:rsidRPr="001B3E9E" w:rsidRDefault="00531D84" w:rsidP="001B3E9E">
            <w:pPr>
              <w:spacing w:line="360" w:lineRule="auto"/>
              <w:jc w:val="center"/>
              <w:rPr>
                <w:sz w:val="28"/>
                <w:szCs w:val="28"/>
              </w:rPr>
            </w:pPr>
            <w:r w:rsidRPr="001B3E9E">
              <w:rPr>
                <w:sz w:val="28"/>
                <w:szCs w:val="28"/>
              </w:rPr>
              <w:t>«Запрудовка»</w:t>
            </w:r>
          </w:p>
        </w:tc>
        <w:tc>
          <w:tcPr>
            <w:tcW w:w="3343" w:type="dxa"/>
          </w:tcPr>
          <w:p w:rsidR="00531D84" w:rsidRPr="001B3E9E" w:rsidRDefault="001F5FEA" w:rsidP="001F5FEA">
            <w:pPr>
              <w:spacing w:line="360" w:lineRule="auto"/>
              <w:jc w:val="center"/>
              <w:rPr>
                <w:sz w:val="28"/>
                <w:szCs w:val="28"/>
              </w:rPr>
            </w:pPr>
            <w:r w:rsidRPr="009B130C">
              <w:rPr>
                <w:sz w:val="28"/>
                <w:szCs w:val="28"/>
              </w:rPr>
              <w:t>4900</w:t>
            </w:r>
          </w:p>
        </w:tc>
      </w:tr>
      <w:tr w:rsidR="00531D84" w:rsidRPr="001B3E9E" w:rsidTr="001B3E9E">
        <w:tc>
          <w:tcPr>
            <w:tcW w:w="861" w:type="dxa"/>
          </w:tcPr>
          <w:p w:rsidR="00531D84" w:rsidRPr="001B3E9E" w:rsidRDefault="00531D84" w:rsidP="001B3E9E">
            <w:pPr>
              <w:spacing w:line="360" w:lineRule="auto"/>
              <w:jc w:val="center"/>
              <w:rPr>
                <w:sz w:val="28"/>
                <w:szCs w:val="28"/>
              </w:rPr>
            </w:pPr>
            <w:r w:rsidRPr="001B3E9E">
              <w:rPr>
                <w:sz w:val="28"/>
                <w:szCs w:val="28"/>
              </w:rPr>
              <w:t>3</w:t>
            </w:r>
          </w:p>
        </w:tc>
        <w:tc>
          <w:tcPr>
            <w:tcW w:w="5934" w:type="dxa"/>
          </w:tcPr>
          <w:p w:rsidR="00531D84" w:rsidRPr="001B3E9E" w:rsidRDefault="00531D84" w:rsidP="001B3E9E">
            <w:pPr>
              <w:spacing w:line="360" w:lineRule="auto"/>
              <w:jc w:val="center"/>
              <w:rPr>
                <w:sz w:val="28"/>
                <w:szCs w:val="28"/>
              </w:rPr>
            </w:pPr>
            <w:r w:rsidRPr="001B3E9E">
              <w:rPr>
                <w:sz w:val="28"/>
                <w:szCs w:val="28"/>
              </w:rPr>
              <w:t>«Солоцкая»</w:t>
            </w:r>
          </w:p>
        </w:tc>
        <w:tc>
          <w:tcPr>
            <w:tcW w:w="3343" w:type="dxa"/>
          </w:tcPr>
          <w:p w:rsidR="00531D84" w:rsidRPr="001B3E9E" w:rsidRDefault="00531D84" w:rsidP="001B3E9E">
            <w:pPr>
              <w:spacing w:line="360" w:lineRule="auto"/>
              <w:jc w:val="center"/>
              <w:rPr>
                <w:sz w:val="28"/>
                <w:szCs w:val="28"/>
              </w:rPr>
            </w:pPr>
            <w:r w:rsidRPr="001B3E9E">
              <w:rPr>
                <w:sz w:val="28"/>
                <w:szCs w:val="28"/>
              </w:rPr>
              <w:t>2311</w:t>
            </w:r>
          </w:p>
        </w:tc>
      </w:tr>
      <w:tr w:rsidR="00531D84" w:rsidRPr="001B3E9E" w:rsidTr="001B3E9E">
        <w:tc>
          <w:tcPr>
            <w:tcW w:w="861" w:type="dxa"/>
          </w:tcPr>
          <w:p w:rsidR="00531D84" w:rsidRPr="001B3E9E" w:rsidRDefault="00531D84" w:rsidP="001B3E9E">
            <w:pPr>
              <w:spacing w:line="360" w:lineRule="auto"/>
              <w:jc w:val="center"/>
              <w:rPr>
                <w:sz w:val="28"/>
                <w:szCs w:val="28"/>
              </w:rPr>
            </w:pPr>
            <w:r w:rsidRPr="001B3E9E">
              <w:rPr>
                <w:sz w:val="28"/>
                <w:szCs w:val="28"/>
              </w:rPr>
              <w:t>4</w:t>
            </w:r>
          </w:p>
        </w:tc>
        <w:tc>
          <w:tcPr>
            <w:tcW w:w="5934" w:type="dxa"/>
          </w:tcPr>
          <w:p w:rsidR="00531D84" w:rsidRPr="001B3E9E" w:rsidRDefault="00531D84" w:rsidP="001B3E9E">
            <w:pPr>
              <w:spacing w:line="360" w:lineRule="auto"/>
              <w:jc w:val="center"/>
              <w:rPr>
                <w:sz w:val="28"/>
                <w:szCs w:val="28"/>
              </w:rPr>
            </w:pPr>
            <w:r w:rsidRPr="001B3E9E">
              <w:rPr>
                <w:sz w:val="28"/>
                <w:szCs w:val="28"/>
              </w:rPr>
              <w:t>«ЦРБ»</w:t>
            </w:r>
          </w:p>
        </w:tc>
        <w:tc>
          <w:tcPr>
            <w:tcW w:w="3343" w:type="dxa"/>
          </w:tcPr>
          <w:p w:rsidR="00531D84" w:rsidRPr="001B3E9E" w:rsidRDefault="00531D84" w:rsidP="001B3E9E">
            <w:pPr>
              <w:spacing w:line="360" w:lineRule="auto"/>
              <w:jc w:val="center"/>
              <w:rPr>
                <w:sz w:val="28"/>
                <w:szCs w:val="28"/>
              </w:rPr>
            </w:pPr>
            <w:r w:rsidRPr="001B3E9E">
              <w:rPr>
                <w:sz w:val="28"/>
                <w:szCs w:val="28"/>
              </w:rPr>
              <w:t>1050</w:t>
            </w:r>
          </w:p>
        </w:tc>
      </w:tr>
      <w:tr w:rsidR="00531D84" w:rsidRPr="001B3E9E" w:rsidTr="001B3E9E">
        <w:tc>
          <w:tcPr>
            <w:tcW w:w="861" w:type="dxa"/>
          </w:tcPr>
          <w:p w:rsidR="00531D84" w:rsidRPr="001B3E9E" w:rsidRDefault="00531D84" w:rsidP="001B3E9E">
            <w:pPr>
              <w:spacing w:line="360" w:lineRule="auto"/>
              <w:jc w:val="center"/>
              <w:rPr>
                <w:sz w:val="28"/>
                <w:szCs w:val="28"/>
              </w:rPr>
            </w:pPr>
            <w:r w:rsidRPr="001B3E9E">
              <w:rPr>
                <w:sz w:val="28"/>
                <w:szCs w:val="28"/>
              </w:rPr>
              <w:t>5</w:t>
            </w:r>
          </w:p>
        </w:tc>
        <w:tc>
          <w:tcPr>
            <w:tcW w:w="5934" w:type="dxa"/>
          </w:tcPr>
          <w:p w:rsidR="00531D84" w:rsidRPr="001B3E9E" w:rsidRDefault="00531D84" w:rsidP="001B3E9E">
            <w:pPr>
              <w:spacing w:line="360" w:lineRule="auto"/>
              <w:jc w:val="center"/>
              <w:rPr>
                <w:sz w:val="28"/>
                <w:szCs w:val="28"/>
              </w:rPr>
            </w:pPr>
            <w:r w:rsidRPr="001B3E9E">
              <w:rPr>
                <w:sz w:val="28"/>
                <w:szCs w:val="28"/>
              </w:rPr>
              <w:t>«Школа-Интернат»</w:t>
            </w:r>
          </w:p>
        </w:tc>
        <w:tc>
          <w:tcPr>
            <w:tcW w:w="3343" w:type="dxa"/>
          </w:tcPr>
          <w:p w:rsidR="00531D84" w:rsidRPr="001B3E9E" w:rsidRDefault="00531D84" w:rsidP="001B3E9E">
            <w:pPr>
              <w:spacing w:line="360" w:lineRule="auto"/>
              <w:jc w:val="center"/>
              <w:rPr>
                <w:sz w:val="28"/>
                <w:szCs w:val="28"/>
              </w:rPr>
            </w:pPr>
            <w:r w:rsidRPr="001B3E9E">
              <w:rPr>
                <w:sz w:val="28"/>
                <w:szCs w:val="28"/>
              </w:rPr>
              <w:t>850</w:t>
            </w:r>
          </w:p>
        </w:tc>
      </w:tr>
      <w:tr w:rsidR="00531D84" w:rsidRPr="001B3E9E" w:rsidTr="001B3E9E">
        <w:tc>
          <w:tcPr>
            <w:tcW w:w="861" w:type="dxa"/>
          </w:tcPr>
          <w:p w:rsidR="00531D84" w:rsidRPr="001B3E9E" w:rsidRDefault="00531D84" w:rsidP="001B3E9E">
            <w:pPr>
              <w:spacing w:line="360" w:lineRule="auto"/>
              <w:jc w:val="center"/>
              <w:rPr>
                <w:sz w:val="28"/>
                <w:szCs w:val="28"/>
              </w:rPr>
            </w:pPr>
            <w:r w:rsidRPr="001B3E9E">
              <w:rPr>
                <w:sz w:val="28"/>
                <w:szCs w:val="28"/>
              </w:rPr>
              <w:t>6</w:t>
            </w:r>
          </w:p>
        </w:tc>
        <w:tc>
          <w:tcPr>
            <w:tcW w:w="5934" w:type="dxa"/>
          </w:tcPr>
          <w:p w:rsidR="00531D84" w:rsidRPr="001B3E9E" w:rsidRDefault="00531D84" w:rsidP="001B3E9E">
            <w:pPr>
              <w:spacing w:line="360" w:lineRule="auto"/>
              <w:jc w:val="center"/>
              <w:rPr>
                <w:sz w:val="28"/>
                <w:szCs w:val="28"/>
              </w:rPr>
            </w:pPr>
            <w:r w:rsidRPr="001B3E9E">
              <w:rPr>
                <w:sz w:val="28"/>
                <w:szCs w:val="28"/>
              </w:rPr>
              <w:t>«Жилпоселок»</w:t>
            </w:r>
          </w:p>
        </w:tc>
        <w:tc>
          <w:tcPr>
            <w:tcW w:w="3343" w:type="dxa"/>
          </w:tcPr>
          <w:p w:rsidR="00531D84" w:rsidRPr="001B3E9E" w:rsidRDefault="00531D84" w:rsidP="001B3E9E">
            <w:pPr>
              <w:spacing w:line="360" w:lineRule="auto"/>
              <w:jc w:val="center"/>
              <w:rPr>
                <w:sz w:val="28"/>
                <w:szCs w:val="28"/>
              </w:rPr>
            </w:pPr>
            <w:r w:rsidRPr="001B3E9E">
              <w:rPr>
                <w:sz w:val="28"/>
                <w:szCs w:val="28"/>
              </w:rPr>
              <w:t>1292,4</w:t>
            </w:r>
          </w:p>
        </w:tc>
      </w:tr>
      <w:tr w:rsidR="00531D84" w:rsidRPr="001B3E9E" w:rsidTr="001B3E9E">
        <w:tc>
          <w:tcPr>
            <w:tcW w:w="861" w:type="dxa"/>
          </w:tcPr>
          <w:p w:rsidR="00531D84" w:rsidRPr="001B3E9E" w:rsidRDefault="00531D84" w:rsidP="001B3E9E">
            <w:pPr>
              <w:spacing w:line="360" w:lineRule="auto"/>
              <w:jc w:val="center"/>
              <w:rPr>
                <w:sz w:val="28"/>
                <w:szCs w:val="28"/>
              </w:rPr>
            </w:pPr>
            <w:r w:rsidRPr="001B3E9E">
              <w:rPr>
                <w:sz w:val="28"/>
                <w:szCs w:val="28"/>
              </w:rPr>
              <w:t>7</w:t>
            </w:r>
          </w:p>
        </w:tc>
        <w:tc>
          <w:tcPr>
            <w:tcW w:w="5934" w:type="dxa"/>
          </w:tcPr>
          <w:p w:rsidR="00531D84" w:rsidRPr="001B3E9E" w:rsidRDefault="00531D84" w:rsidP="001B3E9E">
            <w:pPr>
              <w:spacing w:line="360" w:lineRule="auto"/>
              <w:jc w:val="center"/>
              <w:rPr>
                <w:sz w:val="28"/>
                <w:szCs w:val="28"/>
              </w:rPr>
            </w:pPr>
            <w:r w:rsidRPr="001B3E9E">
              <w:rPr>
                <w:sz w:val="28"/>
                <w:szCs w:val="28"/>
              </w:rPr>
              <w:t>«Спорткомплекс»</w:t>
            </w:r>
          </w:p>
        </w:tc>
        <w:tc>
          <w:tcPr>
            <w:tcW w:w="3343" w:type="dxa"/>
          </w:tcPr>
          <w:p w:rsidR="00531D84" w:rsidRPr="001B3E9E" w:rsidRDefault="00531D84" w:rsidP="001B3E9E">
            <w:pPr>
              <w:spacing w:line="360" w:lineRule="auto"/>
              <w:jc w:val="center"/>
              <w:rPr>
                <w:sz w:val="28"/>
                <w:szCs w:val="28"/>
              </w:rPr>
            </w:pPr>
            <w:r w:rsidRPr="001B3E9E">
              <w:rPr>
                <w:sz w:val="28"/>
                <w:szCs w:val="28"/>
              </w:rPr>
              <w:t>150</w:t>
            </w:r>
          </w:p>
        </w:tc>
      </w:tr>
      <w:tr w:rsidR="00531D84" w:rsidRPr="001B3E9E" w:rsidTr="001B3E9E">
        <w:tc>
          <w:tcPr>
            <w:tcW w:w="6795" w:type="dxa"/>
            <w:gridSpan w:val="2"/>
          </w:tcPr>
          <w:p w:rsidR="00531D84" w:rsidRPr="001B3E9E" w:rsidRDefault="00531D84" w:rsidP="001B3E9E">
            <w:pPr>
              <w:spacing w:line="360" w:lineRule="auto"/>
              <w:rPr>
                <w:sz w:val="28"/>
                <w:szCs w:val="28"/>
              </w:rPr>
            </w:pPr>
            <w:r w:rsidRPr="001B3E9E">
              <w:rPr>
                <w:sz w:val="28"/>
                <w:szCs w:val="28"/>
              </w:rPr>
              <w:lastRenderedPageBreak/>
              <w:t>ИТОГО</w:t>
            </w:r>
          </w:p>
        </w:tc>
        <w:tc>
          <w:tcPr>
            <w:tcW w:w="3343" w:type="dxa"/>
          </w:tcPr>
          <w:p w:rsidR="00531D84" w:rsidRPr="001B3E9E" w:rsidRDefault="001F5FEA" w:rsidP="001B3E9E">
            <w:pPr>
              <w:spacing w:line="360" w:lineRule="auto"/>
              <w:jc w:val="center"/>
              <w:rPr>
                <w:sz w:val="28"/>
                <w:szCs w:val="28"/>
              </w:rPr>
            </w:pPr>
            <w:r w:rsidRPr="009B130C">
              <w:rPr>
                <w:sz w:val="28"/>
                <w:szCs w:val="28"/>
              </w:rPr>
              <w:t>18399,9</w:t>
            </w:r>
          </w:p>
        </w:tc>
      </w:tr>
    </w:tbl>
    <w:p w:rsidR="006025F4" w:rsidRDefault="006025F4" w:rsidP="003235F3">
      <w:pPr>
        <w:spacing w:line="360" w:lineRule="auto"/>
        <w:rPr>
          <w:sz w:val="28"/>
          <w:szCs w:val="28"/>
        </w:rPr>
      </w:pPr>
    </w:p>
    <w:p w:rsidR="008D6B13" w:rsidRDefault="008D6B13" w:rsidP="008D6B13">
      <w:pPr>
        <w:spacing w:line="360" w:lineRule="auto"/>
        <w:rPr>
          <w:sz w:val="28"/>
          <w:szCs w:val="28"/>
        </w:rPr>
      </w:pPr>
      <w:r w:rsidRPr="00034ADE">
        <w:rPr>
          <w:sz w:val="28"/>
          <w:szCs w:val="28"/>
        </w:rPr>
        <w:t xml:space="preserve">Теплоизоляция сетей в основном – минплита, стекловолокно, стеклоткань. </w:t>
      </w:r>
      <w:r>
        <w:rPr>
          <w:sz w:val="28"/>
          <w:szCs w:val="28"/>
        </w:rPr>
        <w:t xml:space="preserve">В </w:t>
      </w:r>
      <w:smartTag w:uri="urn:schemas-microsoft-com:office:smarttags" w:element="metricconverter">
        <w:smartTagPr>
          <w:attr w:name="ProductID" w:val="2004 г"/>
        </w:smartTagPr>
        <w:r>
          <w:rPr>
            <w:sz w:val="28"/>
            <w:szCs w:val="28"/>
          </w:rPr>
          <w:t>2004 г</w:t>
        </w:r>
      </w:smartTag>
      <w:r>
        <w:rPr>
          <w:sz w:val="28"/>
          <w:szCs w:val="28"/>
        </w:rPr>
        <w:t>. произведена</w:t>
      </w:r>
      <w:r w:rsidRPr="00D53E51">
        <w:rPr>
          <w:sz w:val="28"/>
          <w:szCs w:val="28"/>
        </w:rPr>
        <w:t xml:space="preserve"> замена минераловатной изоляции на пенополиуретановую</w:t>
      </w:r>
      <w:r w:rsidR="00531D84">
        <w:rPr>
          <w:sz w:val="28"/>
          <w:szCs w:val="28"/>
        </w:rPr>
        <w:t xml:space="preserve">   тепловой сети</w:t>
      </w:r>
      <w:r>
        <w:rPr>
          <w:sz w:val="28"/>
          <w:szCs w:val="28"/>
        </w:rPr>
        <w:t xml:space="preserve"> от котельной «Школа-Интернат»</w:t>
      </w:r>
      <w:r w:rsidRPr="00D53E51">
        <w:rPr>
          <w:sz w:val="28"/>
          <w:szCs w:val="28"/>
        </w:rPr>
        <w:t>.</w:t>
      </w:r>
      <w:r>
        <w:rPr>
          <w:sz w:val="28"/>
          <w:szCs w:val="28"/>
        </w:rPr>
        <w:t xml:space="preserve"> </w:t>
      </w:r>
    </w:p>
    <w:p w:rsidR="00FB483D" w:rsidRPr="00034ADE" w:rsidRDefault="00531D84" w:rsidP="00FB483D">
      <w:pPr>
        <w:spacing w:line="360" w:lineRule="auto"/>
        <w:rPr>
          <w:sz w:val="28"/>
          <w:szCs w:val="28"/>
        </w:rPr>
      </w:pPr>
      <w:r>
        <w:rPr>
          <w:sz w:val="28"/>
          <w:szCs w:val="28"/>
        </w:rPr>
        <w:t>Городская т</w:t>
      </w:r>
      <w:r w:rsidR="00FB483D" w:rsidRPr="00034ADE">
        <w:rPr>
          <w:sz w:val="28"/>
          <w:szCs w:val="28"/>
        </w:rPr>
        <w:t>еплова</w:t>
      </w:r>
      <w:r w:rsidR="00FB483D">
        <w:rPr>
          <w:sz w:val="28"/>
          <w:szCs w:val="28"/>
        </w:rPr>
        <w:t>я сеть работает с параметрами  80º/6</w:t>
      </w:r>
      <w:r w:rsidR="00FB483D" w:rsidRPr="00034ADE">
        <w:rPr>
          <w:sz w:val="28"/>
          <w:szCs w:val="28"/>
        </w:rPr>
        <w:t xml:space="preserve">0ºС. </w:t>
      </w:r>
    </w:p>
    <w:p w:rsidR="008D6B13" w:rsidRPr="00034ADE" w:rsidRDefault="008D6B13" w:rsidP="008D6B13">
      <w:pPr>
        <w:spacing w:line="360" w:lineRule="auto"/>
        <w:ind w:firstLine="709"/>
        <w:jc w:val="both"/>
        <w:rPr>
          <w:sz w:val="28"/>
          <w:szCs w:val="28"/>
        </w:rPr>
      </w:pPr>
      <w:r>
        <w:rPr>
          <w:sz w:val="28"/>
          <w:szCs w:val="28"/>
        </w:rPr>
        <w:t>Система теплоснабжения – за</w:t>
      </w:r>
      <w:r w:rsidRPr="00034ADE">
        <w:rPr>
          <w:sz w:val="28"/>
          <w:szCs w:val="28"/>
        </w:rPr>
        <w:t>крытая</w:t>
      </w:r>
      <w:r>
        <w:rPr>
          <w:sz w:val="28"/>
          <w:szCs w:val="28"/>
        </w:rPr>
        <w:t xml:space="preserve">. В многоквартирных домах и  объектах соцсферы </w:t>
      </w:r>
      <w:r w:rsidR="00CA1641">
        <w:rPr>
          <w:sz w:val="28"/>
          <w:szCs w:val="28"/>
        </w:rPr>
        <w:t xml:space="preserve">для подготовки ГВС </w:t>
      </w:r>
      <w:r>
        <w:rPr>
          <w:sz w:val="28"/>
          <w:szCs w:val="28"/>
        </w:rPr>
        <w:t>установлены  пластинчатые – 20 % и кожухотрубные подогреватели – 80%.</w:t>
      </w:r>
      <w:r w:rsidRPr="00034ADE">
        <w:rPr>
          <w:sz w:val="28"/>
          <w:szCs w:val="28"/>
        </w:rPr>
        <w:t xml:space="preserve"> </w:t>
      </w:r>
    </w:p>
    <w:p w:rsidR="00300078" w:rsidRPr="00300078" w:rsidRDefault="00300078" w:rsidP="00300078">
      <w:pPr>
        <w:spacing w:line="360" w:lineRule="auto"/>
        <w:jc w:val="both"/>
        <w:rPr>
          <w:sz w:val="28"/>
          <w:szCs w:val="28"/>
        </w:rPr>
      </w:pPr>
      <w:r w:rsidRPr="00300078">
        <w:rPr>
          <w:sz w:val="28"/>
          <w:szCs w:val="28"/>
        </w:rPr>
        <w:t>Фактические потери теплоносителя превышают нормативные в 2 раза и составляют 14,92 Гкал/ч. Это объясняется тем, что магистральные тепловые сети имеют большой процент износа</w:t>
      </w:r>
      <w:r>
        <w:rPr>
          <w:sz w:val="28"/>
          <w:szCs w:val="28"/>
        </w:rPr>
        <w:t xml:space="preserve">, теплоизоляция разрушена на 78%, что </w:t>
      </w:r>
      <w:r w:rsidRPr="00034ADE">
        <w:rPr>
          <w:sz w:val="28"/>
          <w:szCs w:val="28"/>
        </w:rPr>
        <w:t xml:space="preserve">приводит к нарушению норматива теплового потока </w:t>
      </w:r>
      <w:r>
        <w:rPr>
          <w:sz w:val="28"/>
          <w:szCs w:val="28"/>
        </w:rPr>
        <w:t>через изоляцию</w:t>
      </w:r>
      <w:r w:rsidRPr="00300078">
        <w:rPr>
          <w:sz w:val="28"/>
          <w:szCs w:val="28"/>
        </w:rPr>
        <w:t>, а также в подвалах жилых домов происходят сверхнормативные утечки теплоносителя. Для снижения потерь теплоносителя необходимо выполнить ряд мероприятий:</w:t>
      </w:r>
    </w:p>
    <w:p w:rsidR="00300078" w:rsidRPr="00300078" w:rsidRDefault="00300078" w:rsidP="00300078">
      <w:pPr>
        <w:spacing w:line="360" w:lineRule="auto"/>
        <w:jc w:val="both"/>
        <w:rPr>
          <w:sz w:val="28"/>
          <w:szCs w:val="28"/>
        </w:rPr>
      </w:pPr>
      <w:r w:rsidRPr="00300078">
        <w:rPr>
          <w:sz w:val="28"/>
          <w:szCs w:val="28"/>
        </w:rPr>
        <w:t xml:space="preserve">1) Выполнить гидравлический расчёт и на его основе провести наладку тепловых сетей. </w:t>
      </w:r>
    </w:p>
    <w:p w:rsidR="00300078" w:rsidRPr="00300078" w:rsidRDefault="00300078" w:rsidP="00300078">
      <w:pPr>
        <w:spacing w:line="360" w:lineRule="auto"/>
        <w:jc w:val="both"/>
        <w:rPr>
          <w:sz w:val="28"/>
          <w:szCs w:val="28"/>
        </w:rPr>
      </w:pPr>
      <w:r w:rsidRPr="00300078">
        <w:rPr>
          <w:sz w:val="28"/>
          <w:szCs w:val="28"/>
        </w:rPr>
        <w:t>Это позволит более равномерно распределить теплопотребление между объектами по трассе, оптимизировать гидравлику тепловых сетей и снизить нагрузку на сетевые насосы.</w:t>
      </w:r>
    </w:p>
    <w:p w:rsidR="00300078" w:rsidRPr="00300078" w:rsidRDefault="00300078" w:rsidP="00300078">
      <w:pPr>
        <w:spacing w:line="360" w:lineRule="auto"/>
        <w:jc w:val="both"/>
        <w:rPr>
          <w:sz w:val="28"/>
          <w:szCs w:val="28"/>
        </w:rPr>
      </w:pPr>
      <w:r w:rsidRPr="00300078">
        <w:rPr>
          <w:sz w:val="28"/>
          <w:szCs w:val="28"/>
        </w:rPr>
        <w:t>2) Восстановить изоляцию тепловых сетей и поддерживать в надлежащем состоянии.</w:t>
      </w:r>
    </w:p>
    <w:p w:rsidR="00300078" w:rsidRPr="00300078" w:rsidRDefault="00300078" w:rsidP="00300078">
      <w:pPr>
        <w:spacing w:line="360" w:lineRule="auto"/>
        <w:jc w:val="both"/>
        <w:rPr>
          <w:sz w:val="28"/>
          <w:szCs w:val="28"/>
        </w:rPr>
      </w:pPr>
      <w:r w:rsidRPr="00300078">
        <w:rPr>
          <w:sz w:val="28"/>
          <w:szCs w:val="28"/>
        </w:rPr>
        <w:t>3) Провести капитальный ремонт тепловых сетей.</w:t>
      </w:r>
    </w:p>
    <w:p w:rsidR="00300078" w:rsidRDefault="00300078" w:rsidP="00300078">
      <w:pPr>
        <w:spacing w:line="360" w:lineRule="auto"/>
        <w:jc w:val="both"/>
        <w:rPr>
          <w:sz w:val="28"/>
          <w:szCs w:val="28"/>
        </w:rPr>
      </w:pPr>
      <w:r w:rsidRPr="00300078">
        <w:rPr>
          <w:sz w:val="28"/>
          <w:szCs w:val="28"/>
        </w:rPr>
        <w:t>4) Устранить утечки в подвалах жилых домов, отремонтировать системы отопления.</w:t>
      </w:r>
    </w:p>
    <w:p w:rsidR="00540DA3" w:rsidRDefault="00540DA3" w:rsidP="00300078">
      <w:pPr>
        <w:spacing w:line="360" w:lineRule="auto"/>
        <w:jc w:val="both"/>
        <w:rPr>
          <w:sz w:val="28"/>
          <w:szCs w:val="28"/>
        </w:rPr>
      </w:pPr>
      <w:r>
        <w:rPr>
          <w:sz w:val="28"/>
          <w:szCs w:val="28"/>
        </w:rPr>
        <w:t xml:space="preserve">В настоящее время необходимо решить вопрос по более равномерному распределению тепловой нагрузки  между потребителями. Происходит перетоп у ближних к источнику потребителей и недотоп - у удаленных. </w:t>
      </w:r>
    </w:p>
    <w:p w:rsidR="00FB483D" w:rsidRDefault="00300078" w:rsidP="00300078">
      <w:pPr>
        <w:spacing w:line="360" w:lineRule="auto"/>
        <w:jc w:val="both"/>
        <w:rPr>
          <w:sz w:val="28"/>
          <w:szCs w:val="28"/>
        </w:rPr>
      </w:pPr>
      <w:r>
        <w:rPr>
          <w:sz w:val="28"/>
          <w:szCs w:val="28"/>
        </w:rPr>
        <w:t xml:space="preserve">В </w:t>
      </w:r>
      <w:smartTag w:uri="urn:schemas-microsoft-com:office:smarttags" w:element="metricconverter">
        <w:smartTagPr>
          <w:attr w:name="ProductID" w:val="2010 г"/>
        </w:smartTagPr>
        <w:r>
          <w:rPr>
            <w:sz w:val="28"/>
            <w:szCs w:val="28"/>
          </w:rPr>
          <w:t>2010 г</w:t>
        </w:r>
      </w:smartTag>
      <w:r>
        <w:rPr>
          <w:sz w:val="28"/>
          <w:szCs w:val="28"/>
        </w:rPr>
        <w:t xml:space="preserve">. </w:t>
      </w:r>
      <w:r w:rsidR="00540DA3">
        <w:rPr>
          <w:sz w:val="28"/>
          <w:szCs w:val="28"/>
        </w:rPr>
        <w:t xml:space="preserve">(Арх. № ПС-216/10) </w:t>
      </w:r>
      <w:r>
        <w:rPr>
          <w:sz w:val="28"/>
          <w:szCs w:val="28"/>
        </w:rPr>
        <w:t>энергоаудиторской компанией ООО «Проект-сервис» был выполнен гидравли</w:t>
      </w:r>
      <w:r w:rsidR="00540DA3">
        <w:rPr>
          <w:sz w:val="28"/>
          <w:szCs w:val="28"/>
        </w:rPr>
        <w:t>ч</w:t>
      </w:r>
      <w:r>
        <w:rPr>
          <w:sz w:val="28"/>
          <w:szCs w:val="28"/>
        </w:rPr>
        <w:t xml:space="preserve">еский наладочный расчет тепловой сети </w:t>
      </w:r>
      <w:r>
        <w:rPr>
          <w:sz w:val="28"/>
          <w:szCs w:val="28"/>
        </w:rPr>
        <w:lastRenderedPageBreak/>
        <w:t>котельной «Школа-Интернат»</w:t>
      </w:r>
      <w:r w:rsidR="00540DA3">
        <w:rPr>
          <w:sz w:val="28"/>
          <w:szCs w:val="28"/>
        </w:rPr>
        <w:t>. Рекомендовано установить в ИТП каждого потребителя  дросселирующие или регулировочные</w:t>
      </w:r>
      <w:r>
        <w:rPr>
          <w:sz w:val="28"/>
          <w:szCs w:val="28"/>
        </w:rPr>
        <w:t xml:space="preserve"> </w:t>
      </w:r>
      <w:r w:rsidR="004E0923">
        <w:rPr>
          <w:sz w:val="28"/>
          <w:szCs w:val="28"/>
        </w:rPr>
        <w:t>устройства для гашения избыточного располагаемого напора в системах отопления и ГВС с целью обеспечения расчетного расхода теплоносителя по всем подключенным к тепловой сети системам потребления. Предложе</w:t>
      </w:r>
      <w:r w:rsidR="005E5859">
        <w:rPr>
          <w:sz w:val="28"/>
          <w:szCs w:val="28"/>
        </w:rPr>
        <w:t xml:space="preserve">на схема </w:t>
      </w:r>
      <w:r w:rsidR="004E0923">
        <w:rPr>
          <w:sz w:val="28"/>
          <w:szCs w:val="28"/>
        </w:rPr>
        <w:t xml:space="preserve"> размещения и диаметры дросселирующих устройств.</w:t>
      </w:r>
      <w:r w:rsidR="005E5859">
        <w:rPr>
          <w:sz w:val="28"/>
          <w:szCs w:val="28"/>
        </w:rPr>
        <w:t xml:space="preserve"> </w:t>
      </w:r>
      <w:r w:rsidR="004E0923">
        <w:rPr>
          <w:sz w:val="28"/>
          <w:szCs w:val="28"/>
        </w:rPr>
        <w:t xml:space="preserve">  </w:t>
      </w:r>
      <w:r w:rsidR="005E5859">
        <w:rPr>
          <w:sz w:val="28"/>
          <w:szCs w:val="28"/>
        </w:rPr>
        <w:t>Это позволит создать гидравлически устойчивую систему теплоснабжения с расчетными параметрами сетевой воды по давлению и температуре у потребителей, сократить подпитку тепловой сети и расход</w:t>
      </w:r>
      <w:r w:rsidR="00761DC7">
        <w:rPr>
          <w:sz w:val="28"/>
          <w:szCs w:val="28"/>
        </w:rPr>
        <w:t xml:space="preserve"> сетевой воды, значительно снизить затраты электроэнергии на перекачку сетевой  и подпиточной воды.</w:t>
      </w:r>
    </w:p>
    <w:p w:rsidR="00A03432" w:rsidRDefault="00A03432" w:rsidP="00A03432">
      <w:pPr>
        <w:spacing w:line="360" w:lineRule="auto"/>
        <w:ind w:firstLine="709"/>
        <w:jc w:val="center"/>
        <w:rPr>
          <w:sz w:val="28"/>
          <w:szCs w:val="28"/>
        </w:rPr>
      </w:pPr>
    </w:p>
    <w:p w:rsidR="006931B1" w:rsidRPr="0034065F" w:rsidRDefault="006931B1" w:rsidP="00FB3FF5">
      <w:pPr>
        <w:pStyle w:val="20"/>
        <w:ind w:left="361" w:firstLine="0"/>
        <w:jc w:val="both"/>
        <w:rPr>
          <w:b/>
        </w:rPr>
      </w:pPr>
      <w:r>
        <w:rPr>
          <w:b/>
        </w:rPr>
        <w:t>1.3</w:t>
      </w:r>
      <w:r w:rsidR="00653B08">
        <w:rPr>
          <w:b/>
        </w:rPr>
        <w:t>.</w:t>
      </w:r>
      <w:r>
        <w:rPr>
          <w:b/>
        </w:rPr>
        <w:t xml:space="preserve"> </w:t>
      </w:r>
      <w:bookmarkStart w:id="8" w:name="_Toc299988510"/>
      <w:r>
        <w:rPr>
          <w:b/>
        </w:rPr>
        <w:t>Система учета, контроля параметров теплоносителя</w:t>
      </w:r>
      <w:bookmarkEnd w:id="8"/>
      <w:r w:rsidR="0034065F">
        <w:rPr>
          <w:b/>
        </w:rPr>
        <w:t>.</w:t>
      </w:r>
    </w:p>
    <w:p w:rsidR="009B570C" w:rsidRPr="009B570C" w:rsidRDefault="009B570C" w:rsidP="009B570C"/>
    <w:p w:rsidR="005352EA" w:rsidRDefault="005352EA" w:rsidP="00FB3FF5">
      <w:pPr>
        <w:spacing w:line="360" w:lineRule="auto"/>
        <w:ind w:firstLine="567"/>
        <w:jc w:val="both"/>
        <w:rPr>
          <w:sz w:val="28"/>
          <w:szCs w:val="28"/>
        </w:rPr>
      </w:pPr>
      <w:r>
        <w:rPr>
          <w:sz w:val="28"/>
          <w:szCs w:val="28"/>
        </w:rPr>
        <w:t>Осн</w:t>
      </w:r>
      <w:r w:rsidR="009B570C">
        <w:rPr>
          <w:sz w:val="28"/>
          <w:szCs w:val="28"/>
        </w:rPr>
        <w:t>овное оборудование котельных МУП «ТеплоЭнерго</w:t>
      </w:r>
      <w:r>
        <w:rPr>
          <w:sz w:val="28"/>
          <w:szCs w:val="28"/>
        </w:rPr>
        <w:t>»</w:t>
      </w:r>
      <w:r w:rsidRPr="00FC6EF1">
        <w:rPr>
          <w:sz w:val="28"/>
          <w:szCs w:val="28"/>
        </w:rPr>
        <w:t xml:space="preserve"> о</w:t>
      </w:r>
      <w:r>
        <w:rPr>
          <w:sz w:val="28"/>
          <w:szCs w:val="28"/>
        </w:rPr>
        <w:t>снащены средствами измерений (С</w:t>
      </w:r>
      <w:r w:rsidRPr="00FC6EF1">
        <w:rPr>
          <w:sz w:val="28"/>
          <w:szCs w:val="28"/>
        </w:rPr>
        <w:t>И), технологическими защитами, сигнализацией (ТЗиС), регулирующими приборами, эл</w:t>
      </w:r>
      <w:r>
        <w:rPr>
          <w:sz w:val="28"/>
          <w:szCs w:val="28"/>
        </w:rPr>
        <w:t xml:space="preserve">ектрической </w:t>
      </w:r>
      <w:r w:rsidRPr="00FC6EF1">
        <w:rPr>
          <w:sz w:val="28"/>
          <w:szCs w:val="28"/>
        </w:rPr>
        <w:t>аппаратурой автоматических систем регулирования (АСР) в полном объ</w:t>
      </w:r>
      <w:r>
        <w:rPr>
          <w:sz w:val="28"/>
          <w:szCs w:val="28"/>
        </w:rPr>
        <w:t>е</w:t>
      </w:r>
      <w:r w:rsidRPr="00FC6EF1">
        <w:rPr>
          <w:sz w:val="28"/>
          <w:szCs w:val="28"/>
        </w:rPr>
        <w:t>ме, рег</w:t>
      </w:r>
      <w:r>
        <w:rPr>
          <w:sz w:val="28"/>
          <w:szCs w:val="28"/>
        </w:rPr>
        <w:t>улирующими и запорными органами.</w:t>
      </w:r>
    </w:p>
    <w:p w:rsidR="006931B1" w:rsidRDefault="005352EA" w:rsidP="00FB3FF5">
      <w:pPr>
        <w:spacing w:line="360" w:lineRule="auto"/>
        <w:ind w:firstLine="642"/>
        <w:jc w:val="both"/>
        <w:rPr>
          <w:noProof/>
          <w:sz w:val="28"/>
          <w:szCs w:val="28"/>
        </w:rPr>
      </w:pPr>
      <w:r>
        <w:rPr>
          <w:rFonts w:ascii="Tahoma" w:hAnsi="Tahoma" w:cs="Tahoma"/>
          <w:color w:val="000000"/>
        </w:rPr>
        <w:tab/>
      </w:r>
      <w:r w:rsidRPr="00373DF9">
        <w:rPr>
          <w:sz w:val="28"/>
          <w:szCs w:val="28"/>
        </w:rPr>
        <w:t xml:space="preserve"> </w:t>
      </w:r>
      <w:r w:rsidR="00010723">
        <w:rPr>
          <w:sz w:val="28"/>
          <w:szCs w:val="28"/>
        </w:rPr>
        <w:t xml:space="preserve">Установлено оборудование ДТ, ОРЕОЛ-РКП-2К, датчики МЕТРАН-43, датчики реле тяги, БУК-МП. Приборы контроля загазованности С3-2-2Д, СИГНАЛ-03. </w:t>
      </w:r>
      <w:r w:rsidR="006931B1" w:rsidRPr="00813A0E">
        <w:rPr>
          <w:sz w:val="28"/>
          <w:szCs w:val="28"/>
        </w:rPr>
        <w:t xml:space="preserve">На каждом </w:t>
      </w:r>
      <w:r w:rsidR="005A55A5">
        <w:rPr>
          <w:sz w:val="28"/>
          <w:szCs w:val="28"/>
        </w:rPr>
        <w:t>паровом и водогрейном</w:t>
      </w:r>
      <w:r>
        <w:rPr>
          <w:sz w:val="28"/>
          <w:szCs w:val="28"/>
        </w:rPr>
        <w:t xml:space="preserve"> </w:t>
      </w:r>
      <w:r w:rsidR="006931B1" w:rsidRPr="00813A0E">
        <w:rPr>
          <w:sz w:val="28"/>
          <w:szCs w:val="28"/>
        </w:rPr>
        <w:t xml:space="preserve">котле установлены </w:t>
      </w:r>
      <w:r w:rsidR="005A55A5">
        <w:rPr>
          <w:sz w:val="28"/>
          <w:szCs w:val="28"/>
        </w:rPr>
        <w:t>предохранительные клапаны</w:t>
      </w:r>
      <w:r w:rsidR="00B50599">
        <w:rPr>
          <w:sz w:val="28"/>
          <w:szCs w:val="28"/>
        </w:rPr>
        <w:t>. Предохранительные клапаны</w:t>
      </w:r>
      <w:r w:rsidR="006931B1">
        <w:rPr>
          <w:sz w:val="28"/>
          <w:szCs w:val="28"/>
        </w:rPr>
        <w:t xml:space="preserve"> з</w:t>
      </w:r>
      <w:r w:rsidR="006931B1" w:rsidRPr="00813A0E">
        <w:rPr>
          <w:sz w:val="28"/>
          <w:szCs w:val="28"/>
        </w:rPr>
        <w:t>ащищают котлы от превышения в них давления на</w:t>
      </w:r>
      <w:r w:rsidR="006931B1" w:rsidRPr="00813A0E">
        <w:rPr>
          <w:noProof/>
          <w:sz w:val="28"/>
          <w:szCs w:val="28"/>
        </w:rPr>
        <w:t xml:space="preserve"> 10%</w:t>
      </w:r>
      <w:r w:rsidR="006931B1" w:rsidRPr="00813A0E">
        <w:rPr>
          <w:sz w:val="28"/>
          <w:szCs w:val="28"/>
        </w:rPr>
        <w:t xml:space="preserve"> бол</w:t>
      </w:r>
      <w:r w:rsidR="006931B1">
        <w:rPr>
          <w:sz w:val="28"/>
          <w:szCs w:val="28"/>
        </w:rPr>
        <w:t>ьше разрешенного</w:t>
      </w:r>
      <w:r w:rsidR="006931B1" w:rsidRPr="00813A0E">
        <w:rPr>
          <w:noProof/>
          <w:sz w:val="28"/>
          <w:szCs w:val="28"/>
        </w:rPr>
        <w:t xml:space="preserve">. </w:t>
      </w:r>
      <w:r w:rsidR="006931B1">
        <w:rPr>
          <w:noProof/>
          <w:sz w:val="28"/>
          <w:szCs w:val="28"/>
        </w:rPr>
        <w:t xml:space="preserve">   </w:t>
      </w:r>
    </w:p>
    <w:p w:rsidR="006931B1" w:rsidRPr="00813A0E" w:rsidRDefault="006931B1" w:rsidP="00FB3FF5">
      <w:pPr>
        <w:autoSpaceDE w:val="0"/>
        <w:autoSpaceDN w:val="0"/>
        <w:adjustRightInd w:val="0"/>
        <w:spacing w:line="360" w:lineRule="auto"/>
        <w:ind w:firstLine="709"/>
        <w:jc w:val="both"/>
        <w:rPr>
          <w:sz w:val="28"/>
          <w:szCs w:val="28"/>
        </w:rPr>
      </w:pPr>
      <w:r w:rsidRPr="00813A0E">
        <w:rPr>
          <w:sz w:val="28"/>
          <w:szCs w:val="28"/>
        </w:rPr>
        <w:t xml:space="preserve">В качестве датчиков </w:t>
      </w:r>
      <w:r w:rsidR="00B50599">
        <w:rPr>
          <w:sz w:val="28"/>
          <w:szCs w:val="28"/>
        </w:rPr>
        <w:t>контроля температуры и давления</w:t>
      </w:r>
      <w:r w:rsidRPr="00813A0E">
        <w:rPr>
          <w:sz w:val="28"/>
          <w:szCs w:val="28"/>
        </w:rPr>
        <w:t xml:space="preserve"> на котлах установлены электроконтактны</w:t>
      </w:r>
      <w:r>
        <w:rPr>
          <w:sz w:val="28"/>
          <w:szCs w:val="28"/>
        </w:rPr>
        <w:t>е манометры и электроконтактные</w:t>
      </w:r>
      <w:r w:rsidRPr="00813A0E">
        <w:rPr>
          <w:sz w:val="28"/>
          <w:szCs w:val="28"/>
        </w:rPr>
        <w:t xml:space="preserve"> термометры</w:t>
      </w:r>
      <w:r>
        <w:rPr>
          <w:sz w:val="28"/>
          <w:szCs w:val="28"/>
        </w:rPr>
        <w:t>.</w:t>
      </w:r>
    </w:p>
    <w:p w:rsidR="00364F05" w:rsidRDefault="006931B1" w:rsidP="00FB3FF5">
      <w:pPr>
        <w:spacing w:line="360" w:lineRule="auto"/>
        <w:ind w:firstLine="709"/>
        <w:jc w:val="both"/>
        <w:rPr>
          <w:noProof/>
          <w:sz w:val="28"/>
          <w:szCs w:val="28"/>
        </w:rPr>
      </w:pPr>
      <w:r>
        <w:rPr>
          <w:sz w:val="28"/>
          <w:szCs w:val="28"/>
        </w:rPr>
        <w:t>Сигнализация о н</w:t>
      </w:r>
      <w:r w:rsidRPr="00813A0E">
        <w:rPr>
          <w:sz w:val="28"/>
          <w:szCs w:val="28"/>
        </w:rPr>
        <w:t>арушениях нормально</w:t>
      </w:r>
      <w:r>
        <w:rPr>
          <w:sz w:val="28"/>
          <w:szCs w:val="28"/>
        </w:rPr>
        <w:t>й</w:t>
      </w:r>
      <w:r w:rsidR="00B36F34">
        <w:rPr>
          <w:sz w:val="28"/>
          <w:szCs w:val="28"/>
        </w:rPr>
        <w:t xml:space="preserve"> и работы </w:t>
      </w:r>
      <w:r w:rsidRPr="00813A0E">
        <w:rPr>
          <w:sz w:val="28"/>
          <w:szCs w:val="28"/>
        </w:rPr>
        <w:t xml:space="preserve">котельных выведена на </w:t>
      </w:r>
      <w:r>
        <w:rPr>
          <w:sz w:val="28"/>
          <w:szCs w:val="28"/>
        </w:rPr>
        <w:t>соответствующие сигнальные щиты</w:t>
      </w:r>
      <w:r w:rsidRPr="00813A0E">
        <w:rPr>
          <w:noProof/>
          <w:sz w:val="28"/>
          <w:szCs w:val="28"/>
        </w:rPr>
        <w:t>.</w:t>
      </w:r>
      <w:r w:rsidRPr="00813A0E">
        <w:rPr>
          <w:sz w:val="28"/>
          <w:szCs w:val="28"/>
        </w:rPr>
        <w:t xml:space="preserve"> </w:t>
      </w:r>
      <w:r>
        <w:rPr>
          <w:noProof/>
          <w:sz w:val="28"/>
          <w:szCs w:val="28"/>
        </w:rPr>
        <w:t xml:space="preserve"> </w:t>
      </w:r>
    </w:p>
    <w:p w:rsidR="00830DEA" w:rsidRDefault="005352EA" w:rsidP="00FB3FF5">
      <w:pPr>
        <w:pStyle w:val="20"/>
        <w:ind w:left="361" w:firstLine="0"/>
        <w:jc w:val="both"/>
        <w:rPr>
          <w:b/>
        </w:rPr>
      </w:pPr>
      <w:bookmarkStart w:id="9" w:name="_Toc298264735"/>
      <w:bookmarkStart w:id="10" w:name="_Toc299988511"/>
      <w:r>
        <w:rPr>
          <w:b/>
        </w:rPr>
        <w:t>1.4</w:t>
      </w:r>
      <w:r w:rsidR="00653B08">
        <w:rPr>
          <w:b/>
        </w:rPr>
        <w:t>.</w:t>
      </w:r>
      <w:r>
        <w:rPr>
          <w:b/>
        </w:rPr>
        <w:t xml:space="preserve"> П</w:t>
      </w:r>
      <w:r w:rsidR="00830DEA" w:rsidRPr="00BC3C4E">
        <w:rPr>
          <w:b/>
        </w:rPr>
        <w:t>отребители</w:t>
      </w:r>
      <w:bookmarkEnd w:id="9"/>
      <w:bookmarkEnd w:id="10"/>
      <w:r w:rsidR="0034065F">
        <w:rPr>
          <w:b/>
        </w:rPr>
        <w:t>.</w:t>
      </w:r>
    </w:p>
    <w:p w:rsidR="00873A9A" w:rsidRPr="00873A9A" w:rsidRDefault="00873A9A" w:rsidP="00873A9A"/>
    <w:p w:rsidR="00873A9A" w:rsidRDefault="00873A9A" w:rsidP="00873A9A">
      <w:pPr>
        <w:keepLines/>
        <w:spacing w:line="360" w:lineRule="auto"/>
        <w:ind w:firstLine="709"/>
        <w:jc w:val="both"/>
        <w:rPr>
          <w:sz w:val="28"/>
          <w:szCs w:val="28"/>
        </w:rPr>
      </w:pPr>
      <w:r>
        <w:rPr>
          <w:sz w:val="28"/>
          <w:szCs w:val="28"/>
        </w:rPr>
        <w:t xml:space="preserve">Установленная </w:t>
      </w:r>
      <w:r w:rsidRPr="00F61EBD">
        <w:rPr>
          <w:sz w:val="28"/>
          <w:szCs w:val="28"/>
        </w:rPr>
        <w:t xml:space="preserve"> теплов</w:t>
      </w:r>
      <w:r>
        <w:rPr>
          <w:sz w:val="28"/>
          <w:szCs w:val="28"/>
        </w:rPr>
        <w:t>ая</w:t>
      </w:r>
      <w:r w:rsidRPr="00F61EBD">
        <w:rPr>
          <w:sz w:val="28"/>
          <w:szCs w:val="28"/>
        </w:rPr>
        <w:t xml:space="preserve"> </w:t>
      </w:r>
      <w:r>
        <w:rPr>
          <w:sz w:val="28"/>
          <w:szCs w:val="28"/>
        </w:rPr>
        <w:t xml:space="preserve">мощность </w:t>
      </w:r>
      <w:r w:rsidRPr="00F61EBD">
        <w:rPr>
          <w:sz w:val="28"/>
          <w:szCs w:val="28"/>
        </w:rPr>
        <w:t xml:space="preserve"> </w:t>
      </w:r>
      <w:r>
        <w:rPr>
          <w:sz w:val="28"/>
          <w:szCs w:val="28"/>
        </w:rPr>
        <w:t>тепловых источников  составляет  92,63 Гкал</w:t>
      </w:r>
      <w:r w:rsidR="00937555">
        <w:rPr>
          <w:sz w:val="28"/>
          <w:szCs w:val="28"/>
        </w:rPr>
        <w:t xml:space="preserve"> (Приложение 2)</w:t>
      </w:r>
      <w:r w:rsidRPr="00F61EBD">
        <w:rPr>
          <w:sz w:val="28"/>
          <w:szCs w:val="28"/>
        </w:rPr>
        <w:t>:</w:t>
      </w:r>
    </w:p>
    <w:p w:rsidR="00873A9A" w:rsidRPr="00873A9A" w:rsidRDefault="00873A9A" w:rsidP="00873A9A"/>
    <w:p w:rsidR="00873A9A" w:rsidRPr="00A05908" w:rsidRDefault="00873A9A" w:rsidP="00937555">
      <w:pPr>
        <w:numPr>
          <w:ilvl w:val="0"/>
          <w:numId w:val="31"/>
        </w:numPr>
        <w:spacing w:line="360" w:lineRule="auto"/>
        <w:rPr>
          <w:sz w:val="28"/>
          <w:szCs w:val="28"/>
        </w:rPr>
      </w:pPr>
      <w:r w:rsidRPr="00A05908">
        <w:rPr>
          <w:sz w:val="28"/>
          <w:szCs w:val="28"/>
        </w:rPr>
        <w:lastRenderedPageBreak/>
        <w:t>Котельная «Центральная» о</w:t>
      </w:r>
      <w:r w:rsidR="00A05908" w:rsidRPr="00A05908">
        <w:rPr>
          <w:sz w:val="28"/>
          <w:szCs w:val="28"/>
        </w:rPr>
        <w:t>тапливает: жилых домов- 71</w:t>
      </w:r>
      <w:r w:rsidRPr="00A05908">
        <w:rPr>
          <w:sz w:val="28"/>
          <w:szCs w:val="28"/>
        </w:rPr>
        <w:t xml:space="preserve"> шт., </w:t>
      </w:r>
      <w:r w:rsidR="00A05908">
        <w:rPr>
          <w:sz w:val="28"/>
          <w:szCs w:val="28"/>
        </w:rPr>
        <w:t>объектов бюджетной сферы - 59 шт., промышленных</w:t>
      </w:r>
      <w:r w:rsidRPr="00A05908">
        <w:rPr>
          <w:sz w:val="28"/>
          <w:szCs w:val="28"/>
        </w:rPr>
        <w:t xml:space="preserve"> </w:t>
      </w:r>
      <w:r w:rsidR="00A05908">
        <w:rPr>
          <w:sz w:val="28"/>
          <w:szCs w:val="28"/>
        </w:rPr>
        <w:t>объектов - нет,  прочих потребителей- 136. Население- 3866</w:t>
      </w:r>
      <w:r w:rsidRPr="00A05908">
        <w:rPr>
          <w:sz w:val="28"/>
          <w:szCs w:val="28"/>
        </w:rPr>
        <w:t xml:space="preserve"> чел.  </w:t>
      </w:r>
    </w:p>
    <w:p w:rsidR="00A05908" w:rsidRPr="00A05908" w:rsidRDefault="00873A9A" w:rsidP="00937555">
      <w:pPr>
        <w:numPr>
          <w:ilvl w:val="0"/>
          <w:numId w:val="31"/>
        </w:numPr>
        <w:spacing w:line="360" w:lineRule="auto"/>
        <w:rPr>
          <w:sz w:val="28"/>
          <w:szCs w:val="28"/>
        </w:rPr>
      </w:pPr>
      <w:r w:rsidRPr="00A05908">
        <w:rPr>
          <w:sz w:val="28"/>
          <w:szCs w:val="28"/>
        </w:rPr>
        <w:t xml:space="preserve">Котельная «ЦРБ» отапливает: </w:t>
      </w:r>
      <w:r w:rsidR="00D9157B">
        <w:rPr>
          <w:sz w:val="28"/>
          <w:szCs w:val="28"/>
        </w:rPr>
        <w:t>жилых домов- 16</w:t>
      </w:r>
      <w:r w:rsidR="00A05908" w:rsidRPr="00A05908">
        <w:rPr>
          <w:sz w:val="28"/>
          <w:szCs w:val="28"/>
        </w:rPr>
        <w:t xml:space="preserve"> шт., </w:t>
      </w:r>
      <w:r w:rsidR="00A05908">
        <w:rPr>
          <w:sz w:val="28"/>
          <w:szCs w:val="28"/>
        </w:rPr>
        <w:t xml:space="preserve">объектов бюджетной сферы </w:t>
      </w:r>
      <w:r w:rsidR="00D9157B">
        <w:rPr>
          <w:sz w:val="28"/>
          <w:szCs w:val="28"/>
        </w:rPr>
        <w:t>- 2</w:t>
      </w:r>
      <w:r w:rsidR="00A05908">
        <w:rPr>
          <w:sz w:val="28"/>
          <w:szCs w:val="28"/>
        </w:rPr>
        <w:t xml:space="preserve"> шт., промышленных</w:t>
      </w:r>
      <w:r w:rsidR="00A05908" w:rsidRPr="00A05908">
        <w:rPr>
          <w:sz w:val="28"/>
          <w:szCs w:val="28"/>
        </w:rPr>
        <w:t xml:space="preserve"> </w:t>
      </w:r>
      <w:r w:rsidR="00A05908">
        <w:rPr>
          <w:sz w:val="28"/>
          <w:szCs w:val="28"/>
        </w:rPr>
        <w:t xml:space="preserve">объектов - нет,  прочих потребителей- </w:t>
      </w:r>
      <w:r w:rsidR="00D9157B">
        <w:rPr>
          <w:sz w:val="28"/>
          <w:szCs w:val="28"/>
        </w:rPr>
        <w:t>3</w:t>
      </w:r>
      <w:r w:rsidR="00A05908">
        <w:rPr>
          <w:sz w:val="28"/>
          <w:szCs w:val="28"/>
        </w:rPr>
        <w:t xml:space="preserve">. Население- </w:t>
      </w:r>
      <w:r w:rsidR="00D9157B">
        <w:rPr>
          <w:sz w:val="28"/>
          <w:szCs w:val="28"/>
        </w:rPr>
        <w:t>153</w:t>
      </w:r>
      <w:r w:rsidR="00A05908" w:rsidRPr="00A05908">
        <w:rPr>
          <w:sz w:val="28"/>
          <w:szCs w:val="28"/>
        </w:rPr>
        <w:t xml:space="preserve"> чел.  </w:t>
      </w:r>
    </w:p>
    <w:p w:rsidR="00A05908" w:rsidRPr="00A05908" w:rsidRDefault="00873A9A" w:rsidP="00937555">
      <w:pPr>
        <w:numPr>
          <w:ilvl w:val="0"/>
          <w:numId w:val="31"/>
        </w:numPr>
        <w:spacing w:line="360" w:lineRule="auto"/>
        <w:rPr>
          <w:sz w:val="28"/>
          <w:szCs w:val="28"/>
        </w:rPr>
      </w:pPr>
      <w:r w:rsidRPr="00A05908">
        <w:rPr>
          <w:sz w:val="28"/>
          <w:szCs w:val="28"/>
        </w:rPr>
        <w:t xml:space="preserve">Котельная « Запрудовка»  отапливает: </w:t>
      </w:r>
      <w:r w:rsidR="00D9157B">
        <w:rPr>
          <w:sz w:val="28"/>
          <w:szCs w:val="28"/>
        </w:rPr>
        <w:t>жилых домов</w:t>
      </w:r>
      <w:r w:rsidR="00D9157B" w:rsidRPr="009B130C">
        <w:rPr>
          <w:sz w:val="28"/>
          <w:szCs w:val="28"/>
        </w:rPr>
        <w:t>- 40</w:t>
      </w:r>
      <w:r w:rsidR="00A05908" w:rsidRPr="009B130C">
        <w:rPr>
          <w:sz w:val="28"/>
          <w:szCs w:val="28"/>
        </w:rPr>
        <w:t xml:space="preserve"> шт., объектов бюджетной сферы </w:t>
      </w:r>
      <w:r w:rsidR="00D9157B" w:rsidRPr="009B130C">
        <w:rPr>
          <w:sz w:val="28"/>
          <w:szCs w:val="28"/>
        </w:rPr>
        <w:t>- 7</w:t>
      </w:r>
      <w:r w:rsidR="00A05908" w:rsidRPr="009B130C">
        <w:rPr>
          <w:sz w:val="28"/>
          <w:szCs w:val="28"/>
        </w:rPr>
        <w:t xml:space="preserve"> шт., промышленных объектов - </w:t>
      </w:r>
      <w:r w:rsidR="00046764" w:rsidRPr="009B130C">
        <w:rPr>
          <w:sz w:val="28"/>
          <w:szCs w:val="28"/>
        </w:rPr>
        <w:t>1</w:t>
      </w:r>
      <w:r w:rsidR="00A05908" w:rsidRPr="009B130C">
        <w:rPr>
          <w:sz w:val="28"/>
          <w:szCs w:val="28"/>
        </w:rPr>
        <w:t>,</w:t>
      </w:r>
      <w:r w:rsidR="00A05908">
        <w:rPr>
          <w:sz w:val="28"/>
          <w:szCs w:val="28"/>
        </w:rPr>
        <w:t xml:space="preserve">  прочих потребителей- </w:t>
      </w:r>
      <w:r w:rsidR="00D9157B">
        <w:rPr>
          <w:sz w:val="28"/>
          <w:szCs w:val="28"/>
        </w:rPr>
        <w:t>15</w:t>
      </w:r>
      <w:r w:rsidR="00A05908">
        <w:rPr>
          <w:sz w:val="28"/>
          <w:szCs w:val="28"/>
        </w:rPr>
        <w:t>. Население</w:t>
      </w:r>
      <w:r w:rsidR="00D9157B">
        <w:rPr>
          <w:sz w:val="28"/>
          <w:szCs w:val="28"/>
        </w:rPr>
        <w:t xml:space="preserve"> </w:t>
      </w:r>
      <w:r w:rsidR="00A05908">
        <w:rPr>
          <w:sz w:val="28"/>
          <w:szCs w:val="28"/>
        </w:rPr>
        <w:t xml:space="preserve">- </w:t>
      </w:r>
      <w:r w:rsidR="00D9157B">
        <w:rPr>
          <w:sz w:val="28"/>
          <w:szCs w:val="28"/>
        </w:rPr>
        <w:t>1719</w:t>
      </w:r>
      <w:r w:rsidR="00A05908" w:rsidRPr="00A05908">
        <w:rPr>
          <w:sz w:val="28"/>
          <w:szCs w:val="28"/>
        </w:rPr>
        <w:t xml:space="preserve"> чел.  </w:t>
      </w:r>
    </w:p>
    <w:p w:rsidR="00D9157B" w:rsidRPr="00A05908" w:rsidRDefault="00873A9A" w:rsidP="00937555">
      <w:pPr>
        <w:numPr>
          <w:ilvl w:val="0"/>
          <w:numId w:val="31"/>
        </w:numPr>
        <w:spacing w:line="360" w:lineRule="auto"/>
        <w:rPr>
          <w:sz w:val="28"/>
          <w:szCs w:val="28"/>
        </w:rPr>
      </w:pPr>
      <w:r w:rsidRPr="00A05908">
        <w:rPr>
          <w:sz w:val="28"/>
          <w:szCs w:val="28"/>
        </w:rPr>
        <w:t>Котельная</w:t>
      </w:r>
      <w:r w:rsidR="00A05908" w:rsidRPr="00A05908">
        <w:rPr>
          <w:sz w:val="28"/>
          <w:szCs w:val="28"/>
        </w:rPr>
        <w:t xml:space="preserve"> «Школа-Интернат»</w:t>
      </w:r>
      <w:r w:rsidRPr="00A05908">
        <w:rPr>
          <w:sz w:val="28"/>
          <w:szCs w:val="28"/>
        </w:rPr>
        <w:t xml:space="preserve"> </w:t>
      </w:r>
      <w:r w:rsidR="00A05908" w:rsidRPr="00A05908">
        <w:rPr>
          <w:sz w:val="28"/>
          <w:szCs w:val="28"/>
        </w:rPr>
        <w:t>о</w:t>
      </w:r>
      <w:r w:rsidRPr="00A05908">
        <w:rPr>
          <w:sz w:val="28"/>
          <w:szCs w:val="28"/>
        </w:rPr>
        <w:t xml:space="preserve">тапливает: </w:t>
      </w:r>
      <w:r w:rsidR="00D9157B">
        <w:rPr>
          <w:sz w:val="28"/>
          <w:szCs w:val="28"/>
        </w:rPr>
        <w:t>жилых домов- 4</w:t>
      </w:r>
      <w:r w:rsidR="00D9157B" w:rsidRPr="00A05908">
        <w:rPr>
          <w:sz w:val="28"/>
          <w:szCs w:val="28"/>
        </w:rPr>
        <w:t xml:space="preserve"> шт., </w:t>
      </w:r>
      <w:r w:rsidR="00D9157B">
        <w:rPr>
          <w:sz w:val="28"/>
          <w:szCs w:val="28"/>
        </w:rPr>
        <w:t>объектов бюджетной сферы - 2 шт., промышленных</w:t>
      </w:r>
      <w:r w:rsidR="00D9157B" w:rsidRPr="00A05908">
        <w:rPr>
          <w:sz w:val="28"/>
          <w:szCs w:val="28"/>
        </w:rPr>
        <w:t xml:space="preserve"> </w:t>
      </w:r>
      <w:r w:rsidR="00D9157B">
        <w:rPr>
          <w:sz w:val="28"/>
          <w:szCs w:val="28"/>
        </w:rPr>
        <w:t xml:space="preserve">объектов - нет,  прочих потребителей- 1. Население - 598 </w:t>
      </w:r>
      <w:r w:rsidR="00D9157B" w:rsidRPr="00A05908">
        <w:rPr>
          <w:sz w:val="28"/>
          <w:szCs w:val="28"/>
        </w:rPr>
        <w:t xml:space="preserve">чел.  </w:t>
      </w:r>
    </w:p>
    <w:p w:rsidR="00A05908" w:rsidRPr="00A05908" w:rsidRDefault="00873A9A" w:rsidP="00937555">
      <w:pPr>
        <w:numPr>
          <w:ilvl w:val="0"/>
          <w:numId w:val="31"/>
        </w:numPr>
        <w:spacing w:line="360" w:lineRule="auto"/>
        <w:rPr>
          <w:sz w:val="28"/>
          <w:szCs w:val="28"/>
        </w:rPr>
      </w:pPr>
      <w:r w:rsidRPr="00A05908">
        <w:rPr>
          <w:sz w:val="28"/>
          <w:szCs w:val="28"/>
        </w:rPr>
        <w:t>Котельная</w:t>
      </w:r>
      <w:r w:rsidR="00A05908" w:rsidRPr="00A05908">
        <w:rPr>
          <w:sz w:val="28"/>
          <w:szCs w:val="28"/>
        </w:rPr>
        <w:t xml:space="preserve"> «Солоцкая»</w:t>
      </w:r>
      <w:r w:rsidRPr="00A05908">
        <w:rPr>
          <w:sz w:val="28"/>
          <w:szCs w:val="28"/>
        </w:rPr>
        <w:t xml:space="preserve"> </w:t>
      </w:r>
      <w:r w:rsidR="00A05908" w:rsidRPr="00A05908">
        <w:rPr>
          <w:sz w:val="28"/>
          <w:szCs w:val="28"/>
        </w:rPr>
        <w:t>о</w:t>
      </w:r>
      <w:r w:rsidRPr="00A05908">
        <w:rPr>
          <w:sz w:val="28"/>
          <w:szCs w:val="28"/>
        </w:rPr>
        <w:t xml:space="preserve">тапливает: </w:t>
      </w:r>
      <w:r w:rsidR="00D9157B">
        <w:rPr>
          <w:sz w:val="28"/>
          <w:szCs w:val="28"/>
        </w:rPr>
        <w:t>жилых домов- 26</w:t>
      </w:r>
      <w:r w:rsidR="00A05908" w:rsidRPr="00A05908">
        <w:rPr>
          <w:sz w:val="28"/>
          <w:szCs w:val="28"/>
        </w:rPr>
        <w:t xml:space="preserve"> шт., </w:t>
      </w:r>
      <w:r w:rsidR="00A05908">
        <w:rPr>
          <w:sz w:val="28"/>
          <w:szCs w:val="28"/>
        </w:rPr>
        <w:t xml:space="preserve">объектов бюджетной сферы </w:t>
      </w:r>
      <w:r w:rsidR="00D9157B">
        <w:rPr>
          <w:sz w:val="28"/>
          <w:szCs w:val="28"/>
        </w:rPr>
        <w:t>- 5</w:t>
      </w:r>
      <w:r w:rsidR="00A05908">
        <w:rPr>
          <w:sz w:val="28"/>
          <w:szCs w:val="28"/>
        </w:rPr>
        <w:t xml:space="preserve"> шт., промышленных</w:t>
      </w:r>
      <w:r w:rsidR="00A05908" w:rsidRPr="00A05908">
        <w:rPr>
          <w:sz w:val="28"/>
          <w:szCs w:val="28"/>
        </w:rPr>
        <w:t xml:space="preserve"> </w:t>
      </w:r>
      <w:r w:rsidR="00A05908">
        <w:rPr>
          <w:sz w:val="28"/>
          <w:szCs w:val="28"/>
        </w:rPr>
        <w:t xml:space="preserve">объектов - нет,  прочих потребителей- </w:t>
      </w:r>
      <w:r w:rsidR="00D9157B">
        <w:rPr>
          <w:sz w:val="28"/>
          <w:szCs w:val="28"/>
        </w:rPr>
        <w:t>4</w:t>
      </w:r>
      <w:r w:rsidR="00A05908">
        <w:rPr>
          <w:sz w:val="28"/>
          <w:szCs w:val="28"/>
        </w:rPr>
        <w:t>. Население</w:t>
      </w:r>
      <w:r w:rsidR="00D9157B">
        <w:rPr>
          <w:sz w:val="28"/>
          <w:szCs w:val="28"/>
        </w:rPr>
        <w:t xml:space="preserve"> </w:t>
      </w:r>
      <w:r w:rsidR="00A05908">
        <w:rPr>
          <w:sz w:val="28"/>
          <w:szCs w:val="28"/>
        </w:rPr>
        <w:t xml:space="preserve">- </w:t>
      </w:r>
      <w:r w:rsidR="00D9157B">
        <w:rPr>
          <w:sz w:val="28"/>
          <w:szCs w:val="28"/>
        </w:rPr>
        <w:t>87</w:t>
      </w:r>
      <w:r w:rsidR="00A05908" w:rsidRPr="00A05908">
        <w:rPr>
          <w:sz w:val="28"/>
          <w:szCs w:val="28"/>
        </w:rPr>
        <w:t xml:space="preserve"> чел.  </w:t>
      </w:r>
    </w:p>
    <w:p w:rsidR="00A05908" w:rsidRPr="00A05908" w:rsidRDefault="00A05908" w:rsidP="00937555">
      <w:pPr>
        <w:numPr>
          <w:ilvl w:val="0"/>
          <w:numId w:val="31"/>
        </w:numPr>
        <w:spacing w:line="360" w:lineRule="auto"/>
        <w:rPr>
          <w:sz w:val="28"/>
          <w:szCs w:val="28"/>
        </w:rPr>
      </w:pPr>
      <w:r w:rsidRPr="00A05908">
        <w:rPr>
          <w:sz w:val="28"/>
          <w:szCs w:val="28"/>
        </w:rPr>
        <w:t xml:space="preserve">Котельная «Жилпоселок» отапливает: </w:t>
      </w:r>
      <w:r w:rsidR="00D9157B">
        <w:rPr>
          <w:sz w:val="28"/>
          <w:szCs w:val="28"/>
        </w:rPr>
        <w:t>жилых домов- 9</w:t>
      </w:r>
      <w:r w:rsidRPr="00A05908">
        <w:rPr>
          <w:sz w:val="28"/>
          <w:szCs w:val="28"/>
        </w:rPr>
        <w:t xml:space="preserve"> шт., </w:t>
      </w:r>
      <w:r>
        <w:rPr>
          <w:sz w:val="28"/>
          <w:szCs w:val="28"/>
        </w:rPr>
        <w:t xml:space="preserve">объектов бюджетной сферы </w:t>
      </w:r>
      <w:r w:rsidR="00D9157B">
        <w:rPr>
          <w:sz w:val="28"/>
          <w:szCs w:val="28"/>
        </w:rPr>
        <w:t>- 1</w:t>
      </w:r>
      <w:r>
        <w:rPr>
          <w:sz w:val="28"/>
          <w:szCs w:val="28"/>
        </w:rPr>
        <w:t xml:space="preserve"> шт., промышленных</w:t>
      </w:r>
      <w:r w:rsidRPr="00A05908">
        <w:rPr>
          <w:sz w:val="28"/>
          <w:szCs w:val="28"/>
        </w:rPr>
        <w:t xml:space="preserve"> </w:t>
      </w:r>
      <w:r>
        <w:rPr>
          <w:sz w:val="28"/>
          <w:szCs w:val="28"/>
        </w:rPr>
        <w:t xml:space="preserve">объектов - нет,  прочих потребителей- </w:t>
      </w:r>
      <w:r w:rsidR="00D9157B">
        <w:rPr>
          <w:sz w:val="28"/>
          <w:szCs w:val="28"/>
        </w:rPr>
        <w:t>2</w:t>
      </w:r>
      <w:r>
        <w:rPr>
          <w:sz w:val="28"/>
          <w:szCs w:val="28"/>
        </w:rPr>
        <w:t xml:space="preserve">. Население- </w:t>
      </w:r>
      <w:r w:rsidR="00D9157B">
        <w:rPr>
          <w:sz w:val="28"/>
          <w:szCs w:val="28"/>
        </w:rPr>
        <w:t xml:space="preserve">175 </w:t>
      </w:r>
      <w:r w:rsidRPr="00A05908">
        <w:rPr>
          <w:sz w:val="28"/>
          <w:szCs w:val="28"/>
        </w:rPr>
        <w:t xml:space="preserve">чел.  </w:t>
      </w:r>
    </w:p>
    <w:p w:rsidR="00A05908" w:rsidRPr="00A05908" w:rsidRDefault="00873A9A" w:rsidP="00937555">
      <w:pPr>
        <w:numPr>
          <w:ilvl w:val="0"/>
          <w:numId w:val="31"/>
        </w:numPr>
        <w:spacing w:line="360" w:lineRule="auto"/>
        <w:rPr>
          <w:sz w:val="28"/>
          <w:szCs w:val="28"/>
        </w:rPr>
      </w:pPr>
      <w:r w:rsidRPr="00A05908">
        <w:rPr>
          <w:sz w:val="28"/>
          <w:szCs w:val="28"/>
        </w:rPr>
        <w:t>Котельная</w:t>
      </w:r>
      <w:r w:rsidR="00A05908" w:rsidRPr="00A05908">
        <w:rPr>
          <w:sz w:val="28"/>
          <w:szCs w:val="28"/>
        </w:rPr>
        <w:t xml:space="preserve"> «Горбаня» о</w:t>
      </w:r>
      <w:r w:rsidRPr="00A05908">
        <w:rPr>
          <w:sz w:val="28"/>
          <w:szCs w:val="28"/>
        </w:rPr>
        <w:t xml:space="preserve">тапливает: </w:t>
      </w:r>
      <w:r w:rsidR="00D9157B">
        <w:rPr>
          <w:sz w:val="28"/>
          <w:szCs w:val="28"/>
        </w:rPr>
        <w:t>жилых домов- нет</w:t>
      </w:r>
      <w:r w:rsidR="00A05908" w:rsidRPr="00A05908">
        <w:rPr>
          <w:sz w:val="28"/>
          <w:szCs w:val="28"/>
        </w:rPr>
        <w:t xml:space="preserve">, </w:t>
      </w:r>
      <w:r w:rsidR="00A05908">
        <w:rPr>
          <w:sz w:val="28"/>
          <w:szCs w:val="28"/>
        </w:rPr>
        <w:t xml:space="preserve">объектов бюджетной сферы </w:t>
      </w:r>
      <w:r w:rsidR="00D9157B">
        <w:rPr>
          <w:sz w:val="28"/>
          <w:szCs w:val="28"/>
        </w:rPr>
        <w:t>- 1</w:t>
      </w:r>
      <w:r w:rsidR="00A05908">
        <w:rPr>
          <w:sz w:val="28"/>
          <w:szCs w:val="28"/>
        </w:rPr>
        <w:t xml:space="preserve"> шт., промышленных</w:t>
      </w:r>
      <w:r w:rsidR="00A05908" w:rsidRPr="00A05908">
        <w:rPr>
          <w:sz w:val="28"/>
          <w:szCs w:val="28"/>
        </w:rPr>
        <w:t xml:space="preserve"> </w:t>
      </w:r>
      <w:r w:rsidR="00A05908">
        <w:rPr>
          <w:sz w:val="28"/>
          <w:szCs w:val="28"/>
        </w:rPr>
        <w:t xml:space="preserve">объектов - нет,  прочих потребителей- </w:t>
      </w:r>
      <w:r w:rsidR="00D9157B">
        <w:rPr>
          <w:sz w:val="28"/>
          <w:szCs w:val="28"/>
        </w:rPr>
        <w:t>нет</w:t>
      </w:r>
      <w:r w:rsidR="00A05908">
        <w:rPr>
          <w:sz w:val="28"/>
          <w:szCs w:val="28"/>
        </w:rPr>
        <w:t xml:space="preserve">. </w:t>
      </w:r>
    </w:p>
    <w:p w:rsidR="005352EA" w:rsidRPr="00A05908" w:rsidRDefault="005352EA" w:rsidP="00FB3FF5">
      <w:pPr>
        <w:jc w:val="both"/>
        <w:rPr>
          <w:sz w:val="28"/>
          <w:szCs w:val="28"/>
        </w:rPr>
      </w:pPr>
    </w:p>
    <w:p w:rsidR="00F50060" w:rsidRPr="00F61EBD" w:rsidRDefault="00F50060" w:rsidP="00FB3FF5">
      <w:pPr>
        <w:keepLines/>
        <w:spacing w:line="360" w:lineRule="auto"/>
        <w:ind w:firstLine="709"/>
        <w:jc w:val="both"/>
        <w:rPr>
          <w:sz w:val="28"/>
          <w:szCs w:val="28"/>
        </w:rPr>
      </w:pPr>
      <w:r>
        <w:rPr>
          <w:sz w:val="28"/>
          <w:szCs w:val="28"/>
        </w:rPr>
        <w:t xml:space="preserve">Присоединенная </w:t>
      </w:r>
      <w:r w:rsidR="00C20B86">
        <w:rPr>
          <w:sz w:val="28"/>
          <w:szCs w:val="28"/>
        </w:rPr>
        <w:t xml:space="preserve"> нагрузка 22,6</w:t>
      </w:r>
      <w:r>
        <w:rPr>
          <w:sz w:val="28"/>
          <w:szCs w:val="28"/>
        </w:rPr>
        <w:t xml:space="preserve"> Гкал/час из них:</w:t>
      </w:r>
    </w:p>
    <w:p w:rsidR="009D4077" w:rsidRPr="00F61EBD" w:rsidRDefault="009D4077" w:rsidP="00FB3FF5">
      <w:pPr>
        <w:keepLines/>
        <w:spacing w:line="360" w:lineRule="auto"/>
        <w:ind w:firstLine="709"/>
        <w:jc w:val="both"/>
        <w:rPr>
          <w:sz w:val="28"/>
          <w:szCs w:val="28"/>
        </w:rPr>
      </w:pPr>
      <w:r w:rsidRPr="00F61EBD">
        <w:rPr>
          <w:sz w:val="28"/>
          <w:szCs w:val="28"/>
        </w:rPr>
        <w:t xml:space="preserve">- на </w:t>
      </w:r>
      <w:r>
        <w:rPr>
          <w:sz w:val="28"/>
          <w:szCs w:val="28"/>
        </w:rPr>
        <w:t>отопление –</w:t>
      </w:r>
      <w:r w:rsidRPr="00F61EBD">
        <w:rPr>
          <w:sz w:val="28"/>
          <w:szCs w:val="28"/>
        </w:rPr>
        <w:t xml:space="preserve"> </w:t>
      </w:r>
      <w:r w:rsidR="001B6E80">
        <w:rPr>
          <w:sz w:val="28"/>
          <w:szCs w:val="28"/>
        </w:rPr>
        <w:t xml:space="preserve">19,5 </w:t>
      </w:r>
      <w:r w:rsidRPr="00F61EBD">
        <w:rPr>
          <w:sz w:val="28"/>
          <w:szCs w:val="28"/>
        </w:rPr>
        <w:t xml:space="preserve"> Гкал/ч</w:t>
      </w:r>
      <w:r>
        <w:rPr>
          <w:sz w:val="28"/>
          <w:szCs w:val="28"/>
        </w:rPr>
        <w:t>ас</w:t>
      </w:r>
      <w:r w:rsidRPr="00F61EBD">
        <w:rPr>
          <w:sz w:val="28"/>
          <w:szCs w:val="28"/>
        </w:rPr>
        <w:t>;</w:t>
      </w:r>
    </w:p>
    <w:p w:rsidR="009D4077" w:rsidRDefault="009D4077" w:rsidP="00FB3FF5">
      <w:pPr>
        <w:keepLines/>
        <w:spacing w:line="360" w:lineRule="auto"/>
        <w:ind w:firstLine="709"/>
        <w:jc w:val="both"/>
        <w:rPr>
          <w:sz w:val="28"/>
          <w:szCs w:val="28"/>
        </w:rPr>
      </w:pPr>
      <w:r>
        <w:rPr>
          <w:sz w:val="28"/>
          <w:szCs w:val="28"/>
        </w:rPr>
        <w:t xml:space="preserve">- на горячее водоснабжение  – </w:t>
      </w:r>
      <w:r w:rsidR="00533401">
        <w:rPr>
          <w:sz w:val="28"/>
          <w:szCs w:val="28"/>
        </w:rPr>
        <w:t>2,</w:t>
      </w:r>
      <w:r w:rsidR="001B6E80">
        <w:rPr>
          <w:sz w:val="28"/>
          <w:szCs w:val="28"/>
        </w:rPr>
        <w:t>3</w:t>
      </w:r>
      <w:r w:rsidR="00FA75D8">
        <w:rPr>
          <w:sz w:val="28"/>
          <w:szCs w:val="28"/>
        </w:rPr>
        <w:t xml:space="preserve">  Гкал/час;</w:t>
      </w:r>
    </w:p>
    <w:p w:rsidR="00FA75D8" w:rsidRDefault="00533401" w:rsidP="00FB3FF5">
      <w:pPr>
        <w:keepLines/>
        <w:spacing w:line="360" w:lineRule="auto"/>
        <w:ind w:firstLine="709"/>
        <w:jc w:val="both"/>
        <w:rPr>
          <w:sz w:val="28"/>
          <w:szCs w:val="28"/>
        </w:rPr>
      </w:pPr>
      <w:r>
        <w:rPr>
          <w:sz w:val="28"/>
          <w:szCs w:val="28"/>
        </w:rPr>
        <w:t>-вентиляция – 0,8</w:t>
      </w:r>
      <w:r w:rsidR="00FA75D8">
        <w:rPr>
          <w:sz w:val="28"/>
          <w:szCs w:val="28"/>
        </w:rPr>
        <w:t xml:space="preserve"> Гкал/час.</w:t>
      </w:r>
    </w:p>
    <w:p w:rsidR="009D4077" w:rsidRDefault="00C87D99" w:rsidP="00FB3FF5">
      <w:pPr>
        <w:spacing w:line="360" w:lineRule="auto"/>
        <w:ind w:left="644"/>
        <w:jc w:val="both"/>
        <w:rPr>
          <w:sz w:val="28"/>
          <w:szCs w:val="28"/>
        </w:rPr>
      </w:pPr>
      <w:r>
        <w:rPr>
          <w:sz w:val="28"/>
          <w:szCs w:val="28"/>
        </w:rPr>
        <w:t>Произведено тепловой энергии за</w:t>
      </w:r>
      <w:r w:rsidR="00533401">
        <w:rPr>
          <w:sz w:val="28"/>
          <w:szCs w:val="28"/>
        </w:rPr>
        <w:t xml:space="preserve"> </w:t>
      </w:r>
      <w:smartTag w:uri="urn:schemas-microsoft-com:office:smarttags" w:element="metricconverter">
        <w:smartTagPr>
          <w:attr w:name="ProductID" w:val="2012 г"/>
        </w:smartTagPr>
        <w:r w:rsidR="00533401">
          <w:rPr>
            <w:sz w:val="28"/>
            <w:szCs w:val="28"/>
          </w:rPr>
          <w:t>2012</w:t>
        </w:r>
        <w:r w:rsidR="009D4077">
          <w:rPr>
            <w:sz w:val="28"/>
            <w:szCs w:val="28"/>
          </w:rPr>
          <w:t xml:space="preserve"> г</w:t>
        </w:r>
      </w:smartTag>
      <w:r w:rsidR="009D4077">
        <w:rPr>
          <w:sz w:val="28"/>
          <w:szCs w:val="28"/>
        </w:rPr>
        <w:t xml:space="preserve">. </w:t>
      </w:r>
      <w:r>
        <w:rPr>
          <w:sz w:val="28"/>
          <w:szCs w:val="28"/>
        </w:rPr>
        <w:t xml:space="preserve">– </w:t>
      </w:r>
      <w:r w:rsidR="00130381">
        <w:rPr>
          <w:sz w:val="28"/>
          <w:szCs w:val="28"/>
        </w:rPr>
        <w:t>109,038</w:t>
      </w:r>
      <w:r>
        <w:rPr>
          <w:sz w:val="28"/>
          <w:szCs w:val="28"/>
        </w:rPr>
        <w:t xml:space="preserve"> тыс. Гкал, отпущено тепл</w:t>
      </w:r>
      <w:r w:rsidR="00130381">
        <w:rPr>
          <w:sz w:val="28"/>
          <w:szCs w:val="28"/>
        </w:rPr>
        <w:t xml:space="preserve">овой энергии потребителям </w:t>
      </w:r>
      <w:r w:rsidR="00036E45">
        <w:rPr>
          <w:sz w:val="28"/>
          <w:szCs w:val="28"/>
        </w:rPr>
        <w:t>95,517</w:t>
      </w:r>
      <w:r w:rsidR="00902621">
        <w:rPr>
          <w:sz w:val="28"/>
          <w:szCs w:val="28"/>
        </w:rPr>
        <w:t xml:space="preserve"> тыс. Гкал</w:t>
      </w:r>
      <w:r w:rsidR="009D4077">
        <w:rPr>
          <w:sz w:val="28"/>
          <w:szCs w:val="28"/>
        </w:rPr>
        <w:t>:</w:t>
      </w:r>
    </w:p>
    <w:p w:rsidR="009D4077" w:rsidRPr="00FA75D8" w:rsidRDefault="001E7CCF" w:rsidP="00FB3FF5">
      <w:pPr>
        <w:spacing w:line="360" w:lineRule="auto"/>
        <w:ind w:left="644"/>
        <w:jc w:val="both"/>
        <w:rPr>
          <w:sz w:val="28"/>
          <w:szCs w:val="28"/>
        </w:rPr>
      </w:pPr>
      <w:r>
        <w:rPr>
          <w:sz w:val="28"/>
          <w:szCs w:val="28"/>
        </w:rPr>
        <w:t>-</w:t>
      </w:r>
      <w:r w:rsidR="00C87D99">
        <w:rPr>
          <w:sz w:val="28"/>
          <w:szCs w:val="28"/>
        </w:rPr>
        <w:t xml:space="preserve"> населению</w:t>
      </w:r>
      <w:r w:rsidR="00E76082" w:rsidRPr="00FA75D8">
        <w:rPr>
          <w:sz w:val="28"/>
          <w:szCs w:val="28"/>
        </w:rPr>
        <w:t xml:space="preserve"> –</w:t>
      </w:r>
      <w:r w:rsidR="00D41262">
        <w:rPr>
          <w:sz w:val="28"/>
          <w:szCs w:val="28"/>
        </w:rPr>
        <w:t xml:space="preserve"> </w:t>
      </w:r>
      <w:r w:rsidR="00B00129">
        <w:rPr>
          <w:sz w:val="28"/>
          <w:szCs w:val="28"/>
        </w:rPr>
        <w:t>71,638</w:t>
      </w:r>
      <w:r w:rsidR="00BE6665" w:rsidRPr="009201E9">
        <w:rPr>
          <w:sz w:val="28"/>
          <w:szCs w:val="28"/>
        </w:rPr>
        <w:t xml:space="preserve"> </w:t>
      </w:r>
      <w:r w:rsidR="009D4077" w:rsidRPr="00FA75D8">
        <w:rPr>
          <w:sz w:val="28"/>
          <w:szCs w:val="28"/>
        </w:rPr>
        <w:t>тыс. Гкал/год;</w:t>
      </w:r>
    </w:p>
    <w:p w:rsidR="009D4077" w:rsidRPr="00FA75D8" w:rsidRDefault="001E7CCF" w:rsidP="00FB3FF5">
      <w:pPr>
        <w:spacing w:line="360" w:lineRule="auto"/>
        <w:ind w:left="644"/>
        <w:jc w:val="both"/>
        <w:rPr>
          <w:sz w:val="28"/>
          <w:szCs w:val="28"/>
        </w:rPr>
      </w:pPr>
      <w:r>
        <w:rPr>
          <w:sz w:val="28"/>
          <w:szCs w:val="28"/>
        </w:rPr>
        <w:t>-</w:t>
      </w:r>
      <w:r w:rsidR="00545720">
        <w:rPr>
          <w:sz w:val="28"/>
          <w:szCs w:val="28"/>
        </w:rPr>
        <w:t xml:space="preserve"> бюджетным организациям</w:t>
      </w:r>
      <w:r w:rsidR="009D4077" w:rsidRPr="00FA75D8">
        <w:rPr>
          <w:sz w:val="28"/>
          <w:szCs w:val="28"/>
        </w:rPr>
        <w:t xml:space="preserve"> </w:t>
      </w:r>
      <w:r w:rsidR="00E76082" w:rsidRPr="00FA75D8">
        <w:rPr>
          <w:sz w:val="28"/>
          <w:szCs w:val="28"/>
        </w:rPr>
        <w:t>–</w:t>
      </w:r>
      <w:r w:rsidR="00D41262">
        <w:rPr>
          <w:sz w:val="28"/>
          <w:szCs w:val="28"/>
        </w:rPr>
        <w:t xml:space="preserve"> </w:t>
      </w:r>
      <w:r w:rsidR="00B00129">
        <w:rPr>
          <w:sz w:val="28"/>
          <w:szCs w:val="28"/>
        </w:rPr>
        <w:t>21,014</w:t>
      </w:r>
      <w:r w:rsidR="00BE6665" w:rsidRPr="009201E9">
        <w:rPr>
          <w:sz w:val="28"/>
          <w:szCs w:val="28"/>
        </w:rPr>
        <w:t xml:space="preserve"> </w:t>
      </w:r>
      <w:r w:rsidR="009D4077" w:rsidRPr="00FA75D8">
        <w:rPr>
          <w:sz w:val="28"/>
          <w:szCs w:val="28"/>
        </w:rPr>
        <w:t>тыс. Гкал/год;</w:t>
      </w:r>
    </w:p>
    <w:p w:rsidR="009D4077" w:rsidRPr="00FA75D8" w:rsidRDefault="001E7CCF" w:rsidP="00FB3FF5">
      <w:pPr>
        <w:spacing w:line="360" w:lineRule="auto"/>
        <w:ind w:left="644"/>
        <w:jc w:val="both"/>
        <w:rPr>
          <w:sz w:val="28"/>
          <w:szCs w:val="28"/>
        </w:rPr>
      </w:pPr>
      <w:r>
        <w:rPr>
          <w:sz w:val="28"/>
          <w:szCs w:val="28"/>
        </w:rPr>
        <w:t>-</w:t>
      </w:r>
      <w:r w:rsidR="00545720">
        <w:rPr>
          <w:sz w:val="28"/>
          <w:szCs w:val="28"/>
        </w:rPr>
        <w:t xml:space="preserve"> прочим</w:t>
      </w:r>
      <w:r w:rsidR="009D4077" w:rsidRPr="00FA75D8">
        <w:rPr>
          <w:sz w:val="28"/>
          <w:szCs w:val="28"/>
        </w:rPr>
        <w:t xml:space="preserve"> </w:t>
      </w:r>
      <w:r w:rsidR="00E76082" w:rsidRPr="00FA75D8">
        <w:rPr>
          <w:sz w:val="28"/>
          <w:szCs w:val="28"/>
        </w:rPr>
        <w:t>–</w:t>
      </w:r>
      <w:r w:rsidR="00D41262">
        <w:rPr>
          <w:sz w:val="28"/>
          <w:szCs w:val="28"/>
        </w:rPr>
        <w:t xml:space="preserve"> </w:t>
      </w:r>
      <w:r w:rsidR="00B00129">
        <w:rPr>
          <w:sz w:val="28"/>
          <w:szCs w:val="28"/>
        </w:rPr>
        <w:t>2,866</w:t>
      </w:r>
      <w:r w:rsidR="00BE6665">
        <w:rPr>
          <w:sz w:val="28"/>
          <w:szCs w:val="28"/>
        </w:rPr>
        <w:t xml:space="preserve"> </w:t>
      </w:r>
      <w:r w:rsidR="009D4077" w:rsidRPr="00FA75D8">
        <w:rPr>
          <w:sz w:val="28"/>
          <w:szCs w:val="28"/>
        </w:rPr>
        <w:t>тыс. Гкал/год.</w:t>
      </w:r>
    </w:p>
    <w:p w:rsidR="009D4077" w:rsidRDefault="009D4077" w:rsidP="00FB3FF5">
      <w:pPr>
        <w:spacing w:line="360" w:lineRule="auto"/>
        <w:ind w:firstLine="645"/>
        <w:jc w:val="both"/>
        <w:rPr>
          <w:sz w:val="28"/>
          <w:szCs w:val="28"/>
        </w:rPr>
      </w:pPr>
      <w:r w:rsidRPr="00FA75D8">
        <w:rPr>
          <w:sz w:val="28"/>
          <w:szCs w:val="28"/>
        </w:rPr>
        <w:lastRenderedPageBreak/>
        <w:t>Основным потребителем тепловой энергии является население</w:t>
      </w:r>
      <w:r w:rsidR="00545720">
        <w:rPr>
          <w:sz w:val="28"/>
          <w:szCs w:val="28"/>
        </w:rPr>
        <w:t xml:space="preserve">, что составляет </w:t>
      </w:r>
      <w:r w:rsidR="00F0675D">
        <w:rPr>
          <w:sz w:val="28"/>
          <w:szCs w:val="28"/>
        </w:rPr>
        <w:t xml:space="preserve">75 </w:t>
      </w:r>
      <w:r w:rsidRPr="00FA75D8">
        <w:rPr>
          <w:sz w:val="28"/>
          <w:szCs w:val="28"/>
        </w:rPr>
        <w:t xml:space="preserve">% </w:t>
      </w:r>
      <w:r w:rsidR="00F0675D">
        <w:rPr>
          <w:sz w:val="28"/>
          <w:szCs w:val="28"/>
        </w:rPr>
        <w:t xml:space="preserve">полезного отпуска. Бюджетные </w:t>
      </w:r>
      <w:r w:rsidR="00545720">
        <w:rPr>
          <w:sz w:val="28"/>
          <w:szCs w:val="28"/>
        </w:rPr>
        <w:t xml:space="preserve">организации </w:t>
      </w:r>
      <w:r w:rsidR="00F0675D">
        <w:rPr>
          <w:sz w:val="28"/>
          <w:szCs w:val="28"/>
        </w:rPr>
        <w:t xml:space="preserve">–  22 </w:t>
      </w:r>
      <w:r w:rsidRPr="00FA75D8">
        <w:rPr>
          <w:sz w:val="28"/>
          <w:szCs w:val="28"/>
        </w:rPr>
        <w:t>%</w:t>
      </w:r>
      <w:r w:rsidR="00545720">
        <w:rPr>
          <w:sz w:val="28"/>
          <w:szCs w:val="28"/>
        </w:rPr>
        <w:t xml:space="preserve">, прочие  потребители  - </w:t>
      </w:r>
      <w:r w:rsidRPr="00FA75D8">
        <w:rPr>
          <w:sz w:val="28"/>
          <w:szCs w:val="28"/>
        </w:rPr>
        <w:t xml:space="preserve"> </w:t>
      </w:r>
      <w:r w:rsidR="00F0675D">
        <w:rPr>
          <w:sz w:val="28"/>
          <w:szCs w:val="28"/>
        </w:rPr>
        <w:t xml:space="preserve">3 </w:t>
      </w:r>
      <w:r w:rsidRPr="00FA75D8">
        <w:rPr>
          <w:sz w:val="28"/>
          <w:szCs w:val="28"/>
        </w:rPr>
        <w:t>% полезного отпуска.</w:t>
      </w:r>
      <w:r w:rsidRPr="00B259BD">
        <w:rPr>
          <w:sz w:val="28"/>
          <w:szCs w:val="28"/>
        </w:rPr>
        <w:t xml:space="preserve"> </w:t>
      </w:r>
    </w:p>
    <w:p w:rsidR="00937555" w:rsidRDefault="00937555" w:rsidP="00FB3FF5">
      <w:pPr>
        <w:spacing w:line="360" w:lineRule="auto"/>
        <w:ind w:firstLine="645"/>
        <w:jc w:val="both"/>
        <w:rPr>
          <w:sz w:val="28"/>
          <w:szCs w:val="28"/>
        </w:rPr>
      </w:pPr>
    </w:p>
    <w:p w:rsidR="00BF6BF2" w:rsidRDefault="00653B08" w:rsidP="009804E0">
      <w:pPr>
        <w:pStyle w:val="1"/>
        <w:numPr>
          <w:ilvl w:val="0"/>
          <w:numId w:val="3"/>
        </w:numPr>
        <w:spacing w:line="360" w:lineRule="auto"/>
        <w:jc w:val="both"/>
        <w:rPr>
          <w:rFonts w:ascii="Times New Roman" w:hAnsi="Times New Roman"/>
          <w:sz w:val="32"/>
          <w:szCs w:val="32"/>
        </w:rPr>
      </w:pPr>
      <w:bookmarkStart w:id="11" w:name="_Toc299988512"/>
      <w:r>
        <w:rPr>
          <w:rFonts w:ascii="Times New Roman" w:hAnsi="Times New Roman"/>
          <w:sz w:val="32"/>
          <w:szCs w:val="32"/>
        </w:rPr>
        <w:t>.</w:t>
      </w:r>
      <w:r w:rsidR="00F14A6B">
        <w:rPr>
          <w:rFonts w:ascii="Times New Roman" w:hAnsi="Times New Roman"/>
          <w:sz w:val="32"/>
          <w:szCs w:val="32"/>
        </w:rPr>
        <w:t xml:space="preserve"> </w:t>
      </w:r>
      <w:r w:rsidR="00BF6BF2" w:rsidRPr="00BF6BF2">
        <w:rPr>
          <w:rFonts w:ascii="Times New Roman" w:hAnsi="Times New Roman"/>
          <w:sz w:val="32"/>
          <w:szCs w:val="32"/>
        </w:rPr>
        <w:t>Бал</w:t>
      </w:r>
      <w:r w:rsidR="00EA0AA7">
        <w:rPr>
          <w:rFonts w:ascii="Times New Roman" w:hAnsi="Times New Roman"/>
          <w:sz w:val="32"/>
          <w:szCs w:val="32"/>
        </w:rPr>
        <w:t>анс производства и потребления тепла</w:t>
      </w:r>
      <w:r w:rsidR="008F6BFE">
        <w:rPr>
          <w:rFonts w:ascii="Times New Roman" w:hAnsi="Times New Roman"/>
          <w:sz w:val="32"/>
          <w:szCs w:val="32"/>
        </w:rPr>
        <w:t>.</w:t>
      </w:r>
      <w:bookmarkEnd w:id="11"/>
    </w:p>
    <w:p w:rsidR="009804E0" w:rsidRPr="00A53566" w:rsidRDefault="009804E0" w:rsidP="00FB3FF5">
      <w:pPr>
        <w:pStyle w:val="afe"/>
        <w:spacing w:line="360" w:lineRule="auto"/>
        <w:ind w:left="0" w:firstLine="709"/>
        <w:jc w:val="both"/>
        <w:rPr>
          <w:sz w:val="28"/>
          <w:szCs w:val="28"/>
        </w:rPr>
      </w:pPr>
      <w:r w:rsidRPr="00A53566">
        <w:rPr>
          <w:sz w:val="28"/>
          <w:szCs w:val="28"/>
        </w:rPr>
        <w:t xml:space="preserve">Тепловой баланс складывается из полезного отпуска тепловой энергии, расхода на собственные нужды источников, потерь в тепловых сетях. </w:t>
      </w:r>
    </w:p>
    <w:p w:rsidR="009804E0" w:rsidRDefault="009804E0" w:rsidP="00FB3FF5">
      <w:pPr>
        <w:spacing w:line="360" w:lineRule="auto"/>
        <w:jc w:val="both"/>
        <w:rPr>
          <w:sz w:val="28"/>
          <w:szCs w:val="28"/>
        </w:rPr>
      </w:pPr>
      <w:r w:rsidRPr="001B0403">
        <w:rPr>
          <w:sz w:val="28"/>
          <w:szCs w:val="28"/>
        </w:rPr>
        <w:t>Объем отпуска потребителям</w:t>
      </w:r>
      <w:r w:rsidRPr="00A53566">
        <w:rPr>
          <w:sz w:val="28"/>
          <w:szCs w:val="28"/>
        </w:rPr>
        <w:t xml:space="preserve"> зависит от структуры потребителей (договоры о теплоснабжении, заключаемые с потребителями). По факту </w:t>
      </w:r>
      <w:smartTag w:uri="urn:schemas-microsoft-com:office:smarttags" w:element="metricconverter">
        <w:smartTagPr>
          <w:attr w:name="ProductID" w:val="2012 г"/>
        </w:smartTagPr>
        <w:r w:rsidRPr="00A53566">
          <w:rPr>
            <w:sz w:val="28"/>
            <w:szCs w:val="28"/>
          </w:rPr>
          <w:t>201</w:t>
        </w:r>
        <w:r w:rsidR="00F14A6B">
          <w:rPr>
            <w:sz w:val="28"/>
            <w:szCs w:val="28"/>
          </w:rPr>
          <w:t>2</w:t>
        </w:r>
        <w:r w:rsidRPr="00A53566">
          <w:rPr>
            <w:sz w:val="28"/>
            <w:szCs w:val="28"/>
          </w:rPr>
          <w:t xml:space="preserve"> г</w:t>
        </w:r>
      </w:smartTag>
      <w:r w:rsidRPr="00A53566">
        <w:rPr>
          <w:sz w:val="28"/>
          <w:szCs w:val="28"/>
        </w:rPr>
        <w:t xml:space="preserve">. отпуск тепловой энергии составил </w:t>
      </w:r>
      <w:r w:rsidR="001B0403">
        <w:rPr>
          <w:sz w:val="28"/>
          <w:szCs w:val="28"/>
        </w:rPr>
        <w:t xml:space="preserve"> </w:t>
      </w:r>
      <w:r w:rsidR="0043196E">
        <w:rPr>
          <w:sz w:val="28"/>
          <w:szCs w:val="28"/>
        </w:rPr>
        <w:t xml:space="preserve">95 517 </w:t>
      </w:r>
      <w:r w:rsidR="00A53566" w:rsidRPr="00A53566">
        <w:rPr>
          <w:sz w:val="28"/>
          <w:szCs w:val="28"/>
        </w:rPr>
        <w:t>Гкал.</w:t>
      </w:r>
      <w:r w:rsidR="00937555">
        <w:rPr>
          <w:sz w:val="28"/>
          <w:szCs w:val="28"/>
        </w:rPr>
        <w:t xml:space="preserve"> Сводные фактические показатели работы котельных за  период 2010-2013гг. приведены в таблице 2.</w:t>
      </w:r>
    </w:p>
    <w:p w:rsidR="00937555" w:rsidRDefault="00937555" w:rsidP="00FB3FF5">
      <w:pPr>
        <w:spacing w:line="360" w:lineRule="auto"/>
        <w:jc w:val="both"/>
        <w:rPr>
          <w:sz w:val="28"/>
          <w:szCs w:val="28"/>
        </w:rPr>
      </w:pPr>
    </w:p>
    <w:p w:rsidR="00937555" w:rsidRDefault="00937555" w:rsidP="00FB3FF5">
      <w:pPr>
        <w:spacing w:line="360" w:lineRule="auto"/>
        <w:jc w:val="both"/>
        <w:rPr>
          <w:sz w:val="28"/>
          <w:szCs w:val="28"/>
        </w:rPr>
      </w:pPr>
    </w:p>
    <w:p w:rsidR="00937555" w:rsidRDefault="00937555" w:rsidP="00FB3FF5">
      <w:pPr>
        <w:spacing w:line="360" w:lineRule="auto"/>
        <w:jc w:val="both"/>
        <w:rPr>
          <w:sz w:val="28"/>
          <w:szCs w:val="28"/>
        </w:rPr>
      </w:pPr>
    </w:p>
    <w:p w:rsidR="00A53566" w:rsidRPr="0034065F" w:rsidRDefault="00A53566" w:rsidP="00A53566">
      <w:pPr>
        <w:pStyle w:val="af0"/>
        <w:jc w:val="right"/>
        <w:rPr>
          <w:b/>
          <w:szCs w:val="28"/>
        </w:rPr>
      </w:pPr>
      <w:r w:rsidRPr="001B0403">
        <w:rPr>
          <w:b/>
          <w:szCs w:val="28"/>
        </w:rPr>
        <w:t xml:space="preserve">Таблица </w:t>
      </w:r>
      <w:r w:rsidR="0034065F">
        <w:rPr>
          <w:b/>
          <w:szCs w:val="28"/>
        </w:rPr>
        <w:t>2</w:t>
      </w:r>
    </w:p>
    <w:p w:rsidR="00A53566" w:rsidRPr="001B0403" w:rsidRDefault="002027DC" w:rsidP="002027DC">
      <w:pPr>
        <w:spacing w:after="120"/>
        <w:jc w:val="center"/>
        <w:rPr>
          <w:b/>
          <w:sz w:val="28"/>
          <w:szCs w:val="28"/>
        </w:rPr>
      </w:pPr>
      <w:r w:rsidRPr="001B0403">
        <w:rPr>
          <w:b/>
          <w:sz w:val="28"/>
          <w:szCs w:val="28"/>
        </w:rPr>
        <w:t>Фактические показатели работы котельных</w:t>
      </w:r>
    </w:p>
    <w:p w:rsidR="009804E0" w:rsidRDefault="009804E0" w:rsidP="009804E0">
      <w:pPr>
        <w:pStyle w:val="afe"/>
        <w:ind w:left="1249"/>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3"/>
        <w:gridCol w:w="1943"/>
        <w:gridCol w:w="1944"/>
        <w:gridCol w:w="1944"/>
        <w:gridCol w:w="1944"/>
      </w:tblGrid>
      <w:tr w:rsidR="00E902E1" w:rsidRPr="001B3E9E" w:rsidTr="001B3E9E">
        <w:tc>
          <w:tcPr>
            <w:tcW w:w="2027" w:type="dxa"/>
          </w:tcPr>
          <w:p w:rsidR="00E902E1" w:rsidRPr="001B3E9E" w:rsidRDefault="00E902E1" w:rsidP="001B3E9E">
            <w:pPr>
              <w:pStyle w:val="afe"/>
              <w:ind w:left="0"/>
              <w:rPr>
                <w:sz w:val="28"/>
                <w:szCs w:val="28"/>
              </w:rPr>
            </w:pPr>
            <w:r w:rsidRPr="001B3E9E">
              <w:rPr>
                <w:sz w:val="28"/>
                <w:szCs w:val="28"/>
              </w:rPr>
              <w:t>Производство тепловой энергии по котельным</w:t>
            </w:r>
          </w:p>
        </w:tc>
        <w:tc>
          <w:tcPr>
            <w:tcW w:w="2027" w:type="dxa"/>
          </w:tcPr>
          <w:p w:rsidR="00E902E1" w:rsidRPr="001B3E9E" w:rsidRDefault="00E902E1" w:rsidP="001B3E9E">
            <w:pPr>
              <w:pStyle w:val="afe"/>
              <w:ind w:left="0"/>
              <w:rPr>
                <w:sz w:val="28"/>
                <w:szCs w:val="28"/>
              </w:rPr>
            </w:pPr>
            <w:r w:rsidRPr="001B3E9E">
              <w:rPr>
                <w:sz w:val="28"/>
                <w:szCs w:val="28"/>
              </w:rPr>
              <w:t>2010 год, Гкал</w:t>
            </w:r>
          </w:p>
        </w:tc>
        <w:tc>
          <w:tcPr>
            <w:tcW w:w="2028" w:type="dxa"/>
          </w:tcPr>
          <w:p w:rsidR="00E902E1" w:rsidRPr="001B3E9E" w:rsidRDefault="00E902E1" w:rsidP="001B3E9E">
            <w:pPr>
              <w:pStyle w:val="afe"/>
              <w:ind w:left="0"/>
              <w:rPr>
                <w:sz w:val="28"/>
                <w:szCs w:val="28"/>
              </w:rPr>
            </w:pPr>
            <w:r w:rsidRPr="001B3E9E">
              <w:rPr>
                <w:sz w:val="28"/>
                <w:szCs w:val="28"/>
              </w:rPr>
              <w:t>2011 год, Гкал</w:t>
            </w:r>
          </w:p>
        </w:tc>
        <w:tc>
          <w:tcPr>
            <w:tcW w:w="2028" w:type="dxa"/>
          </w:tcPr>
          <w:p w:rsidR="00E902E1" w:rsidRPr="001B3E9E" w:rsidRDefault="00E902E1" w:rsidP="001B3E9E">
            <w:pPr>
              <w:pStyle w:val="afe"/>
              <w:ind w:left="0"/>
              <w:rPr>
                <w:sz w:val="28"/>
                <w:szCs w:val="28"/>
              </w:rPr>
            </w:pPr>
            <w:r w:rsidRPr="001B3E9E">
              <w:rPr>
                <w:sz w:val="28"/>
                <w:szCs w:val="28"/>
              </w:rPr>
              <w:t>2012 год, Гкал</w:t>
            </w:r>
          </w:p>
        </w:tc>
        <w:tc>
          <w:tcPr>
            <w:tcW w:w="2028" w:type="dxa"/>
          </w:tcPr>
          <w:p w:rsidR="00E902E1" w:rsidRPr="001B3E9E" w:rsidRDefault="00E902E1" w:rsidP="001B3E9E">
            <w:pPr>
              <w:pStyle w:val="afe"/>
              <w:ind w:left="0"/>
              <w:rPr>
                <w:sz w:val="28"/>
                <w:szCs w:val="28"/>
              </w:rPr>
            </w:pPr>
            <w:r w:rsidRPr="001B3E9E">
              <w:rPr>
                <w:sz w:val="28"/>
                <w:szCs w:val="28"/>
              </w:rPr>
              <w:t>План 2013 год, Гкал</w:t>
            </w:r>
          </w:p>
        </w:tc>
      </w:tr>
      <w:tr w:rsidR="00C14FF6" w:rsidRPr="001B3E9E" w:rsidTr="001B3E9E">
        <w:tc>
          <w:tcPr>
            <w:tcW w:w="2027" w:type="dxa"/>
          </w:tcPr>
          <w:p w:rsidR="00C14FF6" w:rsidRPr="001B3E9E" w:rsidRDefault="00C14FF6" w:rsidP="001B3E9E">
            <w:pPr>
              <w:spacing w:line="360" w:lineRule="auto"/>
              <w:jc w:val="center"/>
              <w:rPr>
                <w:sz w:val="28"/>
                <w:szCs w:val="28"/>
              </w:rPr>
            </w:pPr>
            <w:r w:rsidRPr="001B3E9E">
              <w:rPr>
                <w:sz w:val="28"/>
                <w:szCs w:val="28"/>
              </w:rPr>
              <w:t>«Центральная»</w:t>
            </w:r>
          </w:p>
        </w:tc>
        <w:tc>
          <w:tcPr>
            <w:tcW w:w="2027" w:type="dxa"/>
          </w:tcPr>
          <w:p w:rsidR="00C14FF6" w:rsidRPr="001B3E9E" w:rsidRDefault="004D7EFF" w:rsidP="001B3E9E">
            <w:pPr>
              <w:pStyle w:val="afe"/>
              <w:ind w:left="0"/>
              <w:rPr>
                <w:sz w:val="28"/>
                <w:szCs w:val="28"/>
              </w:rPr>
            </w:pPr>
            <w:r w:rsidRPr="001B3E9E">
              <w:rPr>
                <w:sz w:val="28"/>
                <w:szCs w:val="28"/>
              </w:rPr>
              <w:t>60100</w:t>
            </w:r>
          </w:p>
        </w:tc>
        <w:tc>
          <w:tcPr>
            <w:tcW w:w="2028" w:type="dxa"/>
          </w:tcPr>
          <w:p w:rsidR="00C14FF6" w:rsidRPr="001B3E9E" w:rsidRDefault="001B16BF" w:rsidP="001B3E9E">
            <w:pPr>
              <w:pStyle w:val="afe"/>
              <w:ind w:left="0"/>
              <w:rPr>
                <w:sz w:val="28"/>
                <w:szCs w:val="28"/>
              </w:rPr>
            </w:pPr>
            <w:r w:rsidRPr="001B3E9E">
              <w:rPr>
                <w:sz w:val="28"/>
                <w:szCs w:val="28"/>
              </w:rPr>
              <w:t>56477</w:t>
            </w:r>
          </w:p>
        </w:tc>
        <w:tc>
          <w:tcPr>
            <w:tcW w:w="2028" w:type="dxa"/>
          </w:tcPr>
          <w:p w:rsidR="00C14FF6" w:rsidRPr="001B3E9E" w:rsidRDefault="00037976" w:rsidP="001B3E9E">
            <w:pPr>
              <w:pStyle w:val="afe"/>
              <w:ind w:left="0"/>
              <w:rPr>
                <w:sz w:val="28"/>
                <w:szCs w:val="28"/>
              </w:rPr>
            </w:pPr>
            <w:r w:rsidRPr="001B3E9E">
              <w:rPr>
                <w:sz w:val="28"/>
                <w:szCs w:val="28"/>
              </w:rPr>
              <w:t>55384</w:t>
            </w:r>
          </w:p>
        </w:tc>
        <w:tc>
          <w:tcPr>
            <w:tcW w:w="2028" w:type="dxa"/>
          </w:tcPr>
          <w:p w:rsidR="00C14FF6" w:rsidRPr="001B3E9E" w:rsidRDefault="009E60B6" w:rsidP="001B3E9E">
            <w:pPr>
              <w:pStyle w:val="afe"/>
              <w:ind w:left="0"/>
              <w:rPr>
                <w:sz w:val="28"/>
                <w:szCs w:val="28"/>
              </w:rPr>
            </w:pPr>
            <w:r w:rsidRPr="001B3E9E">
              <w:rPr>
                <w:sz w:val="28"/>
                <w:szCs w:val="28"/>
              </w:rPr>
              <w:t>55244</w:t>
            </w:r>
          </w:p>
        </w:tc>
      </w:tr>
      <w:tr w:rsidR="00C14FF6" w:rsidRPr="001B3E9E" w:rsidTr="001B3E9E">
        <w:tc>
          <w:tcPr>
            <w:tcW w:w="2027" w:type="dxa"/>
          </w:tcPr>
          <w:p w:rsidR="00C14FF6" w:rsidRPr="001B3E9E" w:rsidRDefault="00C14FF6" w:rsidP="001B3E9E">
            <w:pPr>
              <w:spacing w:line="360" w:lineRule="auto"/>
              <w:jc w:val="center"/>
              <w:rPr>
                <w:sz w:val="28"/>
                <w:szCs w:val="28"/>
              </w:rPr>
            </w:pPr>
            <w:r w:rsidRPr="001B3E9E">
              <w:rPr>
                <w:sz w:val="28"/>
                <w:szCs w:val="28"/>
              </w:rPr>
              <w:t>«Запрудовка»</w:t>
            </w:r>
          </w:p>
        </w:tc>
        <w:tc>
          <w:tcPr>
            <w:tcW w:w="2027" w:type="dxa"/>
          </w:tcPr>
          <w:p w:rsidR="00C14FF6" w:rsidRPr="001B3E9E" w:rsidRDefault="004D7EFF" w:rsidP="001B3E9E">
            <w:pPr>
              <w:pStyle w:val="afe"/>
              <w:ind w:left="0"/>
              <w:rPr>
                <w:sz w:val="28"/>
                <w:szCs w:val="28"/>
              </w:rPr>
            </w:pPr>
            <w:r w:rsidRPr="001B3E9E">
              <w:rPr>
                <w:sz w:val="28"/>
                <w:szCs w:val="28"/>
              </w:rPr>
              <w:t>32750</w:t>
            </w:r>
          </w:p>
        </w:tc>
        <w:tc>
          <w:tcPr>
            <w:tcW w:w="2028" w:type="dxa"/>
          </w:tcPr>
          <w:p w:rsidR="00C14FF6" w:rsidRPr="001B3E9E" w:rsidRDefault="001B16BF" w:rsidP="001B3E9E">
            <w:pPr>
              <w:pStyle w:val="afe"/>
              <w:ind w:left="0"/>
              <w:rPr>
                <w:sz w:val="28"/>
                <w:szCs w:val="28"/>
              </w:rPr>
            </w:pPr>
            <w:r w:rsidRPr="001B3E9E">
              <w:rPr>
                <w:sz w:val="28"/>
                <w:szCs w:val="28"/>
              </w:rPr>
              <w:t>29690</w:t>
            </w:r>
          </w:p>
        </w:tc>
        <w:tc>
          <w:tcPr>
            <w:tcW w:w="2028" w:type="dxa"/>
          </w:tcPr>
          <w:p w:rsidR="00C14FF6" w:rsidRPr="001B3E9E" w:rsidRDefault="00037976" w:rsidP="001B3E9E">
            <w:pPr>
              <w:pStyle w:val="afe"/>
              <w:ind w:left="0"/>
              <w:rPr>
                <w:sz w:val="28"/>
                <w:szCs w:val="28"/>
              </w:rPr>
            </w:pPr>
            <w:r w:rsidRPr="001B3E9E">
              <w:rPr>
                <w:sz w:val="28"/>
                <w:szCs w:val="28"/>
              </w:rPr>
              <w:t>28159</w:t>
            </w:r>
          </w:p>
        </w:tc>
        <w:tc>
          <w:tcPr>
            <w:tcW w:w="2028" w:type="dxa"/>
          </w:tcPr>
          <w:p w:rsidR="00C14FF6" w:rsidRPr="001B3E9E" w:rsidRDefault="009E60B6" w:rsidP="001B3E9E">
            <w:pPr>
              <w:pStyle w:val="afe"/>
              <w:ind w:left="0"/>
              <w:rPr>
                <w:sz w:val="28"/>
                <w:szCs w:val="28"/>
              </w:rPr>
            </w:pPr>
            <w:r w:rsidRPr="001B3E9E">
              <w:rPr>
                <w:sz w:val="28"/>
                <w:szCs w:val="28"/>
              </w:rPr>
              <w:t>23780</w:t>
            </w:r>
          </w:p>
        </w:tc>
      </w:tr>
      <w:tr w:rsidR="00C14FF6" w:rsidRPr="001B3E9E" w:rsidTr="001B3E9E">
        <w:tc>
          <w:tcPr>
            <w:tcW w:w="2027" w:type="dxa"/>
          </w:tcPr>
          <w:p w:rsidR="00C14FF6" w:rsidRPr="001B3E9E" w:rsidRDefault="00C14FF6" w:rsidP="001B3E9E">
            <w:pPr>
              <w:spacing w:line="360" w:lineRule="auto"/>
              <w:jc w:val="center"/>
              <w:rPr>
                <w:sz w:val="28"/>
                <w:szCs w:val="28"/>
              </w:rPr>
            </w:pPr>
            <w:r w:rsidRPr="001B3E9E">
              <w:rPr>
                <w:sz w:val="28"/>
                <w:szCs w:val="28"/>
              </w:rPr>
              <w:t>«Солоцкая»</w:t>
            </w:r>
          </w:p>
        </w:tc>
        <w:tc>
          <w:tcPr>
            <w:tcW w:w="2027" w:type="dxa"/>
          </w:tcPr>
          <w:p w:rsidR="00C14FF6" w:rsidRPr="001B3E9E" w:rsidRDefault="004D7EFF" w:rsidP="001B3E9E">
            <w:pPr>
              <w:pStyle w:val="afe"/>
              <w:ind w:left="0"/>
              <w:rPr>
                <w:sz w:val="28"/>
                <w:szCs w:val="28"/>
              </w:rPr>
            </w:pPr>
            <w:r w:rsidRPr="001B3E9E">
              <w:rPr>
                <w:sz w:val="28"/>
                <w:szCs w:val="28"/>
              </w:rPr>
              <w:t>5380</w:t>
            </w:r>
          </w:p>
        </w:tc>
        <w:tc>
          <w:tcPr>
            <w:tcW w:w="2028" w:type="dxa"/>
          </w:tcPr>
          <w:p w:rsidR="00C14FF6" w:rsidRPr="001B3E9E" w:rsidRDefault="001B16BF" w:rsidP="001B3E9E">
            <w:pPr>
              <w:pStyle w:val="afe"/>
              <w:ind w:left="0"/>
              <w:rPr>
                <w:sz w:val="28"/>
                <w:szCs w:val="28"/>
              </w:rPr>
            </w:pPr>
            <w:r w:rsidRPr="001B3E9E">
              <w:rPr>
                <w:sz w:val="28"/>
                <w:szCs w:val="28"/>
              </w:rPr>
              <w:t>6519</w:t>
            </w:r>
          </w:p>
        </w:tc>
        <w:tc>
          <w:tcPr>
            <w:tcW w:w="2028" w:type="dxa"/>
          </w:tcPr>
          <w:p w:rsidR="00C14FF6" w:rsidRPr="001B3E9E" w:rsidRDefault="00037976" w:rsidP="001B3E9E">
            <w:pPr>
              <w:pStyle w:val="afe"/>
              <w:ind w:left="0"/>
              <w:rPr>
                <w:sz w:val="28"/>
                <w:szCs w:val="28"/>
              </w:rPr>
            </w:pPr>
            <w:r w:rsidRPr="001B3E9E">
              <w:rPr>
                <w:sz w:val="28"/>
                <w:szCs w:val="28"/>
              </w:rPr>
              <w:t>6657</w:t>
            </w:r>
          </w:p>
        </w:tc>
        <w:tc>
          <w:tcPr>
            <w:tcW w:w="2028" w:type="dxa"/>
          </w:tcPr>
          <w:p w:rsidR="00C14FF6" w:rsidRPr="001B3E9E" w:rsidRDefault="009E60B6" w:rsidP="001B3E9E">
            <w:pPr>
              <w:pStyle w:val="afe"/>
              <w:ind w:left="0"/>
              <w:rPr>
                <w:sz w:val="28"/>
                <w:szCs w:val="28"/>
              </w:rPr>
            </w:pPr>
            <w:r w:rsidRPr="001B3E9E">
              <w:rPr>
                <w:sz w:val="28"/>
                <w:szCs w:val="28"/>
              </w:rPr>
              <w:t>6566</w:t>
            </w:r>
          </w:p>
        </w:tc>
      </w:tr>
      <w:tr w:rsidR="00C14FF6" w:rsidRPr="001B3E9E" w:rsidTr="001B3E9E">
        <w:tc>
          <w:tcPr>
            <w:tcW w:w="2027" w:type="dxa"/>
          </w:tcPr>
          <w:p w:rsidR="00C14FF6" w:rsidRPr="001B3E9E" w:rsidRDefault="00C14FF6" w:rsidP="001B3E9E">
            <w:pPr>
              <w:spacing w:line="360" w:lineRule="auto"/>
              <w:jc w:val="center"/>
              <w:rPr>
                <w:sz w:val="28"/>
                <w:szCs w:val="28"/>
              </w:rPr>
            </w:pPr>
            <w:r w:rsidRPr="001B3E9E">
              <w:rPr>
                <w:sz w:val="28"/>
                <w:szCs w:val="28"/>
              </w:rPr>
              <w:t>«ЦРБ»</w:t>
            </w:r>
          </w:p>
        </w:tc>
        <w:tc>
          <w:tcPr>
            <w:tcW w:w="2027" w:type="dxa"/>
          </w:tcPr>
          <w:p w:rsidR="00C14FF6" w:rsidRPr="001B3E9E" w:rsidRDefault="004D7EFF" w:rsidP="001B3E9E">
            <w:pPr>
              <w:pStyle w:val="afe"/>
              <w:ind w:left="0"/>
              <w:rPr>
                <w:sz w:val="28"/>
                <w:szCs w:val="28"/>
              </w:rPr>
            </w:pPr>
            <w:r w:rsidRPr="001B3E9E">
              <w:rPr>
                <w:sz w:val="28"/>
                <w:szCs w:val="28"/>
              </w:rPr>
              <w:t>3200</w:t>
            </w:r>
          </w:p>
        </w:tc>
        <w:tc>
          <w:tcPr>
            <w:tcW w:w="2028" w:type="dxa"/>
          </w:tcPr>
          <w:p w:rsidR="00C14FF6" w:rsidRPr="001B3E9E" w:rsidRDefault="001B16BF" w:rsidP="001B3E9E">
            <w:pPr>
              <w:pStyle w:val="afe"/>
              <w:ind w:left="0"/>
              <w:rPr>
                <w:sz w:val="28"/>
                <w:szCs w:val="28"/>
              </w:rPr>
            </w:pPr>
            <w:r w:rsidRPr="001B3E9E">
              <w:rPr>
                <w:sz w:val="28"/>
                <w:szCs w:val="28"/>
              </w:rPr>
              <w:t>3827</w:t>
            </w:r>
          </w:p>
        </w:tc>
        <w:tc>
          <w:tcPr>
            <w:tcW w:w="2028" w:type="dxa"/>
          </w:tcPr>
          <w:p w:rsidR="00C14FF6" w:rsidRPr="001B3E9E" w:rsidRDefault="00037976" w:rsidP="001B3E9E">
            <w:pPr>
              <w:pStyle w:val="afe"/>
              <w:ind w:left="0"/>
              <w:rPr>
                <w:sz w:val="28"/>
                <w:szCs w:val="28"/>
              </w:rPr>
            </w:pPr>
            <w:r w:rsidRPr="001B3E9E">
              <w:rPr>
                <w:sz w:val="28"/>
                <w:szCs w:val="28"/>
              </w:rPr>
              <w:t>4368</w:t>
            </w:r>
          </w:p>
        </w:tc>
        <w:tc>
          <w:tcPr>
            <w:tcW w:w="2028" w:type="dxa"/>
          </w:tcPr>
          <w:p w:rsidR="00C14FF6" w:rsidRPr="001B3E9E" w:rsidRDefault="009E60B6" w:rsidP="001B3E9E">
            <w:pPr>
              <w:pStyle w:val="afe"/>
              <w:ind w:left="0"/>
              <w:rPr>
                <w:sz w:val="28"/>
                <w:szCs w:val="28"/>
              </w:rPr>
            </w:pPr>
            <w:r w:rsidRPr="001B3E9E">
              <w:rPr>
                <w:sz w:val="28"/>
                <w:szCs w:val="28"/>
              </w:rPr>
              <w:t>4135</w:t>
            </w:r>
          </w:p>
        </w:tc>
      </w:tr>
      <w:tr w:rsidR="00C14FF6" w:rsidRPr="001B3E9E" w:rsidTr="001B3E9E">
        <w:tc>
          <w:tcPr>
            <w:tcW w:w="2027" w:type="dxa"/>
          </w:tcPr>
          <w:p w:rsidR="00C14FF6" w:rsidRPr="001B3E9E" w:rsidRDefault="00C14FF6" w:rsidP="001B3E9E">
            <w:pPr>
              <w:spacing w:line="360" w:lineRule="auto"/>
              <w:jc w:val="center"/>
              <w:rPr>
                <w:sz w:val="28"/>
                <w:szCs w:val="28"/>
              </w:rPr>
            </w:pPr>
            <w:r w:rsidRPr="001B3E9E">
              <w:rPr>
                <w:sz w:val="28"/>
                <w:szCs w:val="28"/>
              </w:rPr>
              <w:t>«Школа-Интернат»</w:t>
            </w:r>
          </w:p>
        </w:tc>
        <w:tc>
          <w:tcPr>
            <w:tcW w:w="2027" w:type="dxa"/>
          </w:tcPr>
          <w:p w:rsidR="00C14FF6" w:rsidRPr="001B3E9E" w:rsidRDefault="004D7EFF" w:rsidP="001B3E9E">
            <w:pPr>
              <w:pStyle w:val="afe"/>
              <w:ind w:left="0"/>
              <w:rPr>
                <w:sz w:val="28"/>
                <w:szCs w:val="28"/>
              </w:rPr>
            </w:pPr>
            <w:r w:rsidRPr="001B3E9E">
              <w:rPr>
                <w:sz w:val="28"/>
                <w:szCs w:val="28"/>
              </w:rPr>
              <w:t>6600</w:t>
            </w:r>
          </w:p>
        </w:tc>
        <w:tc>
          <w:tcPr>
            <w:tcW w:w="2028" w:type="dxa"/>
          </w:tcPr>
          <w:p w:rsidR="00C14FF6" w:rsidRPr="001B3E9E" w:rsidRDefault="001B16BF" w:rsidP="001B3E9E">
            <w:pPr>
              <w:pStyle w:val="afe"/>
              <w:ind w:left="0"/>
              <w:rPr>
                <w:sz w:val="28"/>
                <w:szCs w:val="28"/>
              </w:rPr>
            </w:pPr>
            <w:r w:rsidRPr="001B3E9E">
              <w:rPr>
                <w:sz w:val="28"/>
                <w:szCs w:val="28"/>
              </w:rPr>
              <w:t>7210</w:t>
            </w:r>
          </w:p>
        </w:tc>
        <w:tc>
          <w:tcPr>
            <w:tcW w:w="2028" w:type="dxa"/>
          </w:tcPr>
          <w:p w:rsidR="00C14FF6" w:rsidRPr="001B3E9E" w:rsidRDefault="00037976" w:rsidP="001B3E9E">
            <w:pPr>
              <w:pStyle w:val="afe"/>
              <w:ind w:left="0"/>
              <w:rPr>
                <w:sz w:val="28"/>
                <w:szCs w:val="28"/>
              </w:rPr>
            </w:pPr>
            <w:r w:rsidRPr="001B3E9E">
              <w:rPr>
                <w:sz w:val="28"/>
                <w:szCs w:val="28"/>
              </w:rPr>
              <w:t>7972</w:t>
            </w:r>
          </w:p>
        </w:tc>
        <w:tc>
          <w:tcPr>
            <w:tcW w:w="2028" w:type="dxa"/>
          </w:tcPr>
          <w:p w:rsidR="00C14FF6" w:rsidRPr="001B3E9E" w:rsidRDefault="009E60B6" w:rsidP="001B3E9E">
            <w:pPr>
              <w:pStyle w:val="afe"/>
              <w:ind w:left="0"/>
              <w:rPr>
                <w:sz w:val="28"/>
                <w:szCs w:val="28"/>
              </w:rPr>
            </w:pPr>
            <w:r w:rsidRPr="001B3E9E">
              <w:rPr>
                <w:sz w:val="28"/>
                <w:szCs w:val="28"/>
              </w:rPr>
              <w:t>7382</w:t>
            </w:r>
          </w:p>
        </w:tc>
      </w:tr>
      <w:tr w:rsidR="00C14FF6" w:rsidRPr="001B3E9E" w:rsidTr="001B3E9E">
        <w:tc>
          <w:tcPr>
            <w:tcW w:w="2027" w:type="dxa"/>
          </w:tcPr>
          <w:p w:rsidR="00C14FF6" w:rsidRPr="001B3E9E" w:rsidRDefault="00C14FF6" w:rsidP="001B3E9E">
            <w:pPr>
              <w:spacing w:line="360" w:lineRule="auto"/>
              <w:jc w:val="center"/>
              <w:rPr>
                <w:sz w:val="28"/>
                <w:szCs w:val="28"/>
              </w:rPr>
            </w:pPr>
            <w:r w:rsidRPr="001B3E9E">
              <w:rPr>
                <w:sz w:val="28"/>
                <w:szCs w:val="28"/>
              </w:rPr>
              <w:t>«Жилпоселок»</w:t>
            </w:r>
          </w:p>
        </w:tc>
        <w:tc>
          <w:tcPr>
            <w:tcW w:w="2027" w:type="dxa"/>
          </w:tcPr>
          <w:p w:rsidR="00C14FF6" w:rsidRPr="001B3E9E" w:rsidRDefault="004D7EFF" w:rsidP="001B3E9E">
            <w:pPr>
              <w:pStyle w:val="afe"/>
              <w:ind w:left="0"/>
              <w:rPr>
                <w:sz w:val="28"/>
                <w:szCs w:val="28"/>
              </w:rPr>
            </w:pPr>
            <w:r w:rsidRPr="001B3E9E">
              <w:rPr>
                <w:sz w:val="28"/>
                <w:szCs w:val="28"/>
              </w:rPr>
              <w:t>5550</w:t>
            </w:r>
          </w:p>
        </w:tc>
        <w:tc>
          <w:tcPr>
            <w:tcW w:w="2028" w:type="dxa"/>
          </w:tcPr>
          <w:p w:rsidR="00C14FF6" w:rsidRPr="001B3E9E" w:rsidRDefault="001B16BF" w:rsidP="001B3E9E">
            <w:pPr>
              <w:pStyle w:val="afe"/>
              <w:ind w:left="0"/>
              <w:rPr>
                <w:sz w:val="28"/>
                <w:szCs w:val="28"/>
              </w:rPr>
            </w:pPr>
            <w:r w:rsidRPr="001B3E9E">
              <w:rPr>
                <w:sz w:val="28"/>
                <w:szCs w:val="28"/>
              </w:rPr>
              <w:t>5907</w:t>
            </w:r>
          </w:p>
        </w:tc>
        <w:tc>
          <w:tcPr>
            <w:tcW w:w="2028" w:type="dxa"/>
          </w:tcPr>
          <w:p w:rsidR="00C14FF6" w:rsidRPr="001B3E9E" w:rsidRDefault="00037976" w:rsidP="001B3E9E">
            <w:pPr>
              <w:pStyle w:val="afe"/>
              <w:ind w:left="0"/>
              <w:rPr>
                <w:sz w:val="28"/>
                <w:szCs w:val="28"/>
              </w:rPr>
            </w:pPr>
            <w:r w:rsidRPr="001B3E9E">
              <w:rPr>
                <w:sz w:val="28"/>
                <w:szCs w:val="28"/>
              </w:rPr>
              <w:t>5518</w:t>
            </w:r>
          </w:p>
        </w:tc>
        <w:tc>
          <w:tcPr>
            <w:tcW w:w="2028" w:type="dxa"/>
          </w:tcPr>
          <w:p w:rsidR="00C14FF6" w:rsidRPr="001B3E9E" w:rsidRDefault="009E60B6" w:rsidP="001B3E9E">
            <w:pPr>
              <w:pStyle w:val="afe"/>
              <w:ind w:left="0"/>
              <w:rPr>
                <w:sz w:val="28"/>
                <w:szCs w:val="28"/>
              </w:rPr>
            </w:pPr>
            <w:r w:rsidRPr="001B3E9E">
              <w:rPr>
                <w:sz w:val="28"/>
                <w:szCs w:val="28"/>
              </w:rPr>
              <w:t>4750</w:t>
            </w:r>
          </w:p>
        </w:tc>
      </w:tr>
      <w:tr w:rsidR="00C14FF6" w:rsidRPr="001B3E9E" w:rsidTr="001B3E9E">
        <w:tc>
          <w:tcPr>
            <w:tcW w:w="2027" w:type="dxa"/>
          </w:tcPr>
          <w:p w:rsidR="00C14FF6" w:rsidRPr="001B3E9E" w:rsidRDefault="00C14FF6" w:rsidP="001B3E9E">
            <w:pPr>
              <w:spacing w:line="360" w:lineRule="auto"/>
              <w:jc w:val="center"/>
              <w:rPr>
                <w:sz w:val="28"/>
                <w:szCs w:val="28"/>
              </w:rPr>
            </w:pPr>
            <w:r w:rsidRPr="001B3E9E">
              <w:rPr>
                <w:sz w:val="28"/>
                <w:szCs w:val="28"/>
              </w:rPr>
              <w:t>«Спорткомплекс»</w:t>
            </w:r>
          </w:p>
        </w:tc>
        <w:tc>
          <w:tcPr>
            <w:tcW w:w="2027" w:type="dxa"/>
          </w:tcPr>
          <w:p w:rsidR="00C14FF6" w:rsidRPr="001B3E9E" w:rsidRDefault="004D7EFF" w:rsidP="001B3E9E">
            <w:pPr>
              <w:pStyle w:val="afe"/>
              <w:ind w:left="0"/>
              <w:rPr>
                <w:sz w:val="28"/>
                <w:szCs w:val="28"/>
              </w:rPr>
            </w:pPr>
            <w:r w:rsidRPr="001B3E9E">
              <w:rPr>
                <w:sz w:val="28"/>
                <w:szCs w:val="28"/>
              </w:rPr>
              <w:t>1115</w:t>
            </w:r>
          </w:p>
        </w:tc>
        <w:tc>
          <w:tcPr>
            <w:tcW w:w="2028" w:type="dxa"/>
          </w:tcPr>
          <w:p w:rsidR="00C14FF6" w:rsidRPr="001B3E9E" w:rsidRDefault="001B16BF" w:rsidP="001B3E9E">
            <w:pPr>
              <w:pStyle w:val="afe"/>
              <w:ind w:left="0"/>
              <w:rPr>
                <w:sz w:val="28"/>
                <w:szCs w:val="28"/>
              </w:rPr>
            </w:pPr>
            <w:r w:rsidRPr="001B3E9E">
              <w:rPr>
                <w:sz w:val="28"/>
                <w:szCs w:val="28"/>
              </w:rPr>
              <w:t>1015</w:t>
            </w:r>
          </w:p>
        </w:tc>
        <w:tc>
          <w:tcPr>
            <w:tcW w:w="2028" w:type="dxa"/>
          </w:tcPr>
          <w:p w:rsidR="00C14FF6" w:rsidRPr="001B3E9E" w:rsidRDefault="00037976" w:rsidP="001B3E9E">
            <w:pPr>
              <w:pStyle w:val="afe"/>
              <w:ind w:left="0"/>
              <w:rPr>
                <w:sz w:val="28"/>
                <w:szCs w:val="28"/>
              </w:rPr>
            </w:pPr>
            <w:r w:rsidRPr="001B3E9E">
              <w:rPr>
                <w:sz w:val="28"/>
                <w:szCs w:val="28"/>
              </w:rPr>
              <w:t>980</w:t>
            </w:r>
          </w:p>
        </w:tc>
        <w:tc>
          <w:tcPr>
            <w:tcW w:w="2028" w:type="dxa"/>
          </w:tcPr>
          <w:p w:rsidR="00C14FF6" w:rsidRPr="001B3E9E" w:rsidRDefault="009E60B6" w:rsidP="001B3E9E">
            <w:pPr>
              <w:pStyle w:val="afe"/>
              <w:ind w:left="0"/>
              <w:rPr>
                <w:sz w:val="28"/>
                <w:szCs w:val="28"/>
              </w:rPr>
            </w:pPr>
            <w:r w:rsidRPr="001B3E9E">
              <w:rPr>
                <w:sz w:val="28"/>
                <w:szCs w:val="28"/>
              </w:rPr>
              <w:t>826</w:t>
            </w:r>
          </w:p>
        </w:tc>
      </w:tr>
      <w:tr w:rsidR="00E902E1" w:rsidRPr="001B3E9E" w:rsidTr="001B3E9E">
        <w:tc>
          <w:tcPr>
            <w:tcW w:w="2027" w:type="dxa"/>
          </w:tcPr>
          <w:p w:rsidR="00E902E1" w:rsidRPr="001B3E9E" w:rsidRDefault="009E60B6" w:rsidP="001B3E9E">
            <w:pPr>
              <w:pStyle w:val="afe"/>
              <w:ind w:left="0"/>
              <w:rPr>
                <w:b/>
                <w:sz w:val="28"/>
                <w:szCs w:val="28"/>
              </w:rPr>
            </w:pPr>
            <w:r w:rsidRPr="001B3E9E">
              <w:rPr>
                <w:b/>
                <w:sz w:val="28"/>
                <w:szCs w:val="28"/>
              </w:rPr>
              <w:t>Всего</w:t>
            </w:r>
          </w:p>
        </w:tc>
        <w:tc>
          <w:tcPr>
            <w:tcW w:w="2027" w:type="dxa"/>
          </w:tcPr>
          <w:p w:rsidR="00E902E1" w:rsidRPr="001B3E9E" w:rsidRDefault="004F18EC" w:rsidP="001B3E9E">
            <w:pPr>
              <w:pStyle w:val="afe"/>
              <w:ind w:left="0"/>
              <w:rPr>
                <w:b/>
                <w:sz w:val="28"/>
                <w:szCs w:val="28"/>
              </w:rPr>
            </w:pPr>
            <w:r w:rsidRPr="001B3E9E">
              <w:rPr>
                <w:b/>
                <w:sz w:val="28"/>
                <w:szCs w:val="28"/>
              </w:rPr>
              <w:t>114695</w:t>
            </w:r>
          </w:p>
        </w:tc>
        <w:tc>
          <w:tcPr>
            <w:tcW w:w="2028" w:type="dxa"/>
          </w:tcPr>
          <w:p w:rsidR="00E902E1" w:rsidRPr="001B3E9E" w:rsidRDefault="00030B3B" w:rsidP="001B3E9E">
            <w:pPr>
              <w:pStyle w:val="afe"/>
              <w:ind w:left="0"/>
              <w:rPr>
                <w:b/>
                <w:sz w:val="28"/>
                <w:szCs w:val="28"/>
              </w:rPr>
            </w:pPr>
            <w:r w:rsidRPr="001B3E9E">
              <w:rPr>
                <w:b/>
                <w:sz w:val="28"/>
                <w:szCs w:val="28"/>
              </w:rPr>
              <w:t>110645</w:t>
            </w:r>
          </w:p>
        </w:tc>
        <w:tc>
          <w:tcPr>
            <w:tcW w:w="2028" w:type="dxa"/>
          </w:tcPr>
          <w:p w:rsidR="00E902E1" w:rsidRPr="001B3E9E" w:rsidRDefault="008D7F1B" w:rsidP="001B3E9E">
            <w:pPr>
              <w:pStyle w:val="afe"/>
              <w:ind w:left="0"/>
              <w:rPr>
                <w:b/>
                <w:sz w:val="28"/>
                <w:szCs w:val="28"/>
              </w:rPr>
            </w:pPr>
            <w:r w:rsidRPr="001B3E9E">
              <w:rPr>
                <w:b/>
                <w:sz w:val="28"/>
                <w:szCs w:val="28"/>
              </w:rPr>
              <w:t>109038</w:t>
            </w:r>
          </w:p>
        </w:tc>
        <w:tc>
          <w:tcPr>
            <w:tcW w:w="2028" w:type="dxa"/>
          </w:tcPr>
          <w:p w:rsidR="00E902E1" w:rsidRPr="001B3E9E" w:rsidRDefault="00F77F2D" w:rsidP="001B3E9E">
            <w:pPr>
              <w:pStyle w:val="afe"/>
              <w:ind w:left="0"/>
              <w:rPr>
                <w:b/>
                <w:sz w:val="28"/>
                <w:szCs w:val="28"/>
              </w:rPr>
            </w:pPr>
            <w:r w:rsidRPr="001B3E9E">
              <w:rPr>
                <w:b/>
                <w:sz w:val="28"/>
                <w:szCs w:val="28"/>
              </w:rPr>
              <w:t>102683</w:t>
            </w:r>
          </w:p>
        </w:tc>
      </w:tr>
    </w:tbl>
    <w:p w:rsidR="006F168B" w:rsidRPr="00D434E8" w:rsidRDefault="006F168B" w:rsidP="009804E0">
      <w:pPr>
        <w:pStyle w:val="afe"/>
        <w:ind w:left="1249"/>
        <w:rPr>
          <w:b/>
          <w:sz w:val="28"/>
          <w:szCs w:val="28"/>
        </w:rPr>
      </w:pPr>
    </w:p>
    <w:p w:rsidR="00A53566" w:rsidRDefault="008F0502" w:rsidP="00FB3FF5">
      <w:pPr>
        <w:spacing w:line="360" w:lineRule="auto"/>
        <w:ind w:firstLine="709"/>
        <w:jc w:val="both"/>
        <w:rPr>
          <w:sz w:val="28"/>
          <w:szCs w:val="28"/>
        </w:rPr>
      </w:pPr>
      <w:r>
        <w:rPr>
          <w:sz w:val="28"/>
          <w:szCs w:val="28"/>
        </w:rPr>
        <w:lastRenderedPageBreak/>
        <w:t xml:space="preserve"> </w:t>
      </w:r>
      <w:r w:rsidR="00D434E8">
        <w:rPr>
          <w:sz w:val="28"/>
          <w:szCs w:val="28"/>
        </w:rPr>
        <w:t xml:space="preserve">Сводные показатели по выработке тепловой энергии, технологическим потерям и полезному отпуску приведены в таблице </w:t>
      </w:r>
      <w:r w:rsidR="00B46D51">
        <w:rPr>
          <w:sz w:val="28"/>
          <w:szCs w:val="28"/>
        </w:rPr>
        <w:t>3</w:t>
      </w:r>
      <w:r w:rsidR="00D434E8">
        <w:rPr>
          <w:sz w:val="28"/>
          <w:szCs w:val="28"/>
        </w:rPr>
        <w:t>.</w:t>
      </w:r>
    </w:p>
    <w:p w:rsidR="00BD4232" w:rsidRPr="00D434E8" w:rsidRDefault="00C73E90" w:rsidP="00BD4232">
      <w:pPr>
        <w:pStyle w:val="af0"/>
        <w:jc w:val="right"/>
        <w:rPr>
          <w:b/>
          <w:szCs w:val="28"/>
        </w:rPr>
      </w:pPr>
      <w:r>
        <w:rPr>
          <w:b/>
          <w:szCs w:val="28"/>
        </w:rPr>
        <w:t>Табл</w:t>
      </w:r>
      <w:r w:rsidR="00BD4232" w:rsidRPr="00D434E8">
        <w:rPr>
          <w:b/>
          <w:szCs w:val="28"/>
        </w:rPr>
        <w:t xml:space="preserve">ица </w:t>
      </w:r>
      <w:r w:rsidR="00653B08">
        <w:rPr>
          <w:b/>
          <w:szCs w:val="28"/>
        </w:rPr>
        <w:t>3</w:t>
      </w:r>
    </w:p>
    <w:p w:rsidR="00D434E8" w:rsidRDefault="00BD4232" w:rsidP="00B855EB">
      <w:pPr>
        <w:pStyle w:val="afe"/>
        <w:spacing w:after="120"/>
        <w:ind w:left="1247"/>
        <w:rPr>
          <w:b/>
          <w:sz w:val="28"/>
          <w:szCs w:val="28"/>
        </w:rPr>
      </w:pPr>
      <w:r w:rsidRPr="00D434E8">
        <w:rPr>
          <w:b/>
          <w:sz w:val="28"/>
          <w:szCs w:val="28"/>
        </w:rPr>
        <w:t xml:space="preserve">Сводные </w:t>
      </w:r>
      <w:r w:rsidR="00D434E8">
        <w:rPr>
          <w:b/>
          <w:sz w:val="28"/>
          <w:szCs w:val="28"/>
        </w:rPr>
        <w:t xml:space="preserve">показатели работы котельных </w:t>
      </w:r>
    </w:p>
    <w:p w:rsidR="009804E0" w:rsidRDefault="00B855EB" w:rsidP="00B855EB">
      <w:pPr>
        <w:pStyle w:val="afe"/>
        <w:spacing w:after="120"/>
        <w:ind w:left="1247"/>
        <w:rPr>
          <w:b/>
          <w:sz w:val="28"/>
          <w:szCs w:val="28"/>
        </w:rPr>
      </w:pPr>
      <w:r>
        <w:rPr>
          <w:b/>
          <w:sz w:val="28"/>
          <w:szCs w:val="28"/>
        </w:rPr>
        <w:t xml:space="preserve">                </w:t>
      </w:r>
      <w:r w:rsidR="00D434E8">
        <w:rPr>
          <w:b/>
          <w:sz w:val="28"/>
          <w:szCs w:val="28"/>
        </w:rPr>
        <w:t xml:space="preserve">МУП </w:t>
      </w:r>
      <w:r w:rsidR="00BD4232" w:rsidRPr="00D434E8">
        <w:rPr>
          <w:b/>
          <w:sz w:val="28"/>
          <w:szCs w:val="28"/>
        </w:rPr>
        <w:t>«Теп</w:t>
      </w:r>
      <w:r w:rsidR="00D434E8">
        <w:rPr>
          <w:b/>
          <w:sz w:val="28"/>
          <w:szCs w:val="28"/>
        </w:rPr>
        <w:t>лоЭнерго</w:t>
      </w:r>
      <w:r w:rsidR="00BD4232" w:rsidRPr="00D434E8">
        <w:rPr>
          <w:b/>
          <w:sz w:val="28"/>
          <w:szCs w:val="28"/>
        </w:rPr>
        <w:t>»</w:t>
      </w:r>
    </w:p>
    <w:p w:rsidR="00B855EB" w:rsidRPr="00D434E8" w:rsidRDefault="00B855EB" w:rsidP="00D434E8">
      <w:pPr>
        <w:pStyle w:val="afe"/>
        <w:spacing w:after="120"/>
        <w:ind w:left="1247"/>
        <w:jc w:val="center"/>
        <w:rPr>
          <w:b/>
          <w:sz w:val="28"/>
          <w:szCs w:val="28"/>
        </w:rPr>
      </w:pPr>
    </w:p>
    <w:tbl>
      <w:tblPr>
        <w:tblW w:w="9520" w:type="dxa"/>
        <w:tblInd w:w="91" w:type="dxa"/>
        <w:tblLook w:val="04A0"/>
      </w:tblPr>
      <w:tblGrid>
        <w:gridCol w:w="2994"/>
        <w:gridCol w:w="1418"/>
        <w:gridCol w:w="1701"/>
        <w:gridCol w:w="1559"/>
        <w:gridCol w:w="1848"/>
      </w:tblGrid>
      <w:tr w:rsidR="00384036" w:rsidRPr="00384036">
        <w:trPr>
          <w:trHeight w:val="315"/>
        </w:trPr>
        <w:tc>
          <w:tcPr>
            <w:tcW w:w="29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84036" w:rsidRPr="007220E9" w:rsidRDefault="00384036" w:rsidP="00BD4232">
            <w:pPr>
              <w:jc w:val="center"/>
              <w:rPr>
                <w:b/>
                <w:sz w:val="28"/>
                <w:szCs w:val="28"/>
              </w:rPr>
            </w:pPr>
            <w:r w:rsidRPr="007220E9">
              <w:rPr>
                <w:b/>
                <w:sz w:val="28"/>
                <w:szCs w:val="28"/>
              </w:rPr>
              <w:t>Показатели</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384036" w:rsidRPr="00BD4232" w:rsidRDefault="00D434E8" w:rsidP="00BD4232">
            <w:pPr>
              <w:jc w:val="center"/>
              <w:rPr>
                <w:b/>
                <w:sz w:val="24"/>
                <w:szCs w:val="24"/>
              </w:rPr>
            </w:pPr>
            <w:smartTag w:uri="urn:schemas-microsoft-com:office:smarttags" w:element="metricconverter">
              <w:smartTagPr>
                <w:attr w:name="ProductID" w:val="2010 г"/>
              </w:smartTagPr>
              <w:r>
                <w:rPr>
                  <w:b/>
                  <w:sz w:val="24"/>
                  <w:szCs w:val="24"/>
                </w:rPr>
                <w:t>2010</w:t>
              </w:r>
              <w:r w:rsidR="00384036" w:rsidRPr="00BD4232">
                <w:rPr>
                  <w:b/>
                  <w:sz w:val="24"/>
                  <w:szCs w:val="24"/>
                </w:rPr>
                <w:t xml:space="preserve"> г</w:t>
              </w:r>
            </w:smartTag>
            <w:r w:rsidR="00384036" w:rsidRPr="00BD4232">
              <w:rPr>
                <w:b/>
                <w:sz w:val="24"/>
                <w:szCs w:val="24"/>
              </w:rPr>
              <w:t>.</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384036" w:rsidRPr="00BD4232" w:rsidRDefault="00D434E8" w:rsidP="00BD4232">
            <w:pPr>
              <w:jc w:val="center"/>
              <w:rPr>
                <w:b/>
                <w:sz w:val="24"/>
                <w:szCs w:val="24"/>
              </w:rPr>
            </w:pPr>
            <w:smartTag w:uri="urn:schemas-microsoft-com:office:smarttags" w:element="metricconverter">
              <w:smartTagPr>
                <w:attr w:name="ProductID" w:val="2011 г"/>
              </w:smartTagPr>
              <w:r>
                <w:rPr>
                  <w:b/>
                  <w:sz w:val="24"/>
                  <w:szCs w:val="24"/>
                </w:rPr>
                <w:t>2011</w:t>
              </w:r>
              <w:r w:rsidR="00384036" w:rsidRPr="00BD4232">
                <w:rPr>
                  <w:b/>
                  <w:sz w:val="24"/>
                  <w:szCs w:val="24"/>
                </w:rPr>
                <w:t xml:space="preserve"> г</w:t>
              </w:r>
            </w:smartTag>
            <w:r w:rsidR="00384036" w:rsidRPr="00BD4232">
              <w:rPr>
                <w:b/>
                <w:sz w:val="24"/>
                <w:szCs w:val="24"/>
              </w:rPr>
              <w:t>.</w:t>
            </w: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384036" w:rsidRPr="00BD4232" w:rsidRDefault="00384036" w:rsidP="00BD4232">
            <w:pPr>
              <w:jc w:val="center"/>
              <w:rPr>
                <w:b/>
                <w:sz w:val="24"/>
                <w:szCs w:val="24"/>
              </w:rPr>
            </w:pPr>
            <w:smartTag w:uri="urn:schemas-microsoft-com:office:smarttags" w:element="metricconverter">
              <w:smartTagPr>
                <w:attr w:name="ProductID" w:val="2012 г"/>
              </w:smartTagPr>
              <w:r w:rsidRPr="00BD4232">
                <w:rPr>
                  <w:b/>
                  <w:sz w:val="24"/>
                  <w:szCs w:val="24"/>
                </w:rPr>
                <w:t>201</w:t>
              </w:r>
              <w:r w:rsidR="00D434E8">
                <w:rPr>
                  <w:b/>
                  <w:sz w:val="24"/>
                  <w:szCs w:val="24"/>
                </w:rPr>
                <w:t>2</w:t>
              </w:r>
              <w:r w:rsidRPr="00BD4232">
                <w:rPr>
                  <w:b/>
                  <w:sz w:val="24"/>
                  <w:szCs w:val="24"/>
                </w:rPr>
                <w:t xml:space="preserve"> г</w:t>
              </w:r>
            </w:smartTag>
            <w:r w:rsidRPr="00BD4232">
              <w:rPr>
                <w:b/>
                <w:sz w:val="24"/>
                <w:szCs w:val="24"/>
              </w:rPr>
              <w:t>.</w:t>
            </w:r>
          </w:p>
        </w:tc>
        <w:tc>
          <w:tcPr>
            <w:tcW w:w="1848" w:type="dxa"/>
            <w:tcBorders>
              <w:top w:val="single" w:sz="4" w:space="0" w:color="auto"/>
              <w:left w:val="nil"/>
              <w:bottom w:val="single" w:sz="4" w:space="0" w:color="auto"/>
              <w:right w:val="single" w:sz="4" w:space="0" w:color="auto"/>
            </w:tcBorders>
            <w:shd w:val="clear" w:color="auto" w:fill="auto"/>
            <w:noWrap/>
            <w:vAlign w:val="center"/>
          </w:tcPr>
          <w:p w:rsidR="00384036" w:rsidRPr="00BD4232" w:rsidRDefault="00BD4232" w:rsidP="00BD4232">
            <w:pPr>
              <w:jc w:val="center"/>
              <w:rPr>
                <w:b/>
                <w:sz w:val="24"/>
                <w:szCs w:val="24"/>
              </w:rPr>
            </w:pPr>
            <w:smartTag w:uri="urn:schemas-microsoft-com:office:smarttags" w:element="metricconverter">
              <w:smartTagPr>
                <w:attr w:name="ProductID" w:val="2013 г"/>
              </w:smartTagPr>
              <w:r w:rsidRPr="00BD4232">
                <w:rPr>
                  <w:b/>
                  <w:sz w:val="24"/>
                  <w:szCs w:val="24"/>
                </w:rPr>
                <w:t>201</w:t>
              </w:r>
              <w:r w:rsidR="00D434E8">
                <w:rPr>
                  <w:b/>
                  <w:sz w:val="24"/>
                  <w:szCs w:val="24"/>
                </w:rPr>
                <w:t>3</w:t>
              </w:r>
              <w:r w:rsidRPr="00BD4232">
                <w:rPr>
                  <w:b/>
                  <w:sz w:val="24"/>
                  <w:szCs w:val="24"/>
                </w:rPr>
                <w:t xml:space="preserve"> г</w:t>
              </w:r>
            </w:smartTag>
            <w:r w:rsidRPr="00BD4232">
              <w:rPr>
                <w:b/>
                <w:sz w:val="24"/>
                <w:szCs w:val="24"/>
              </w:rPr>
              <w:t>. план</w:t>
            </w:r>
          </w:p>
        </w:tc>
      </w:tr>
      <w:tr w:rsidR="00D434E8" w:rsidRPr="00384036" w:rsidTr="005A0066">
        <w:trPr>
          <w:trHeight w:val="315"/>
        </w:trPr>
        <w:tc>
          <w:tcPr>
            <w:tcW w:w="29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D434E8" w:rsidRDefault="00D434E8" w:rsidP="00384036">
            <w:pPr>
              <w:rPr>
                <w:sz w:val="28"/>
                <w:szCs w:val="28"/>
              </w:rPr>
            </w:pPr>
            <w:r w:rsidRPr="00D434E8">
              <w:rPr>
                <w:sz w:val="28"/>
                <w:szCs w:val="28"/>
              </w:rPr>
              <w:t xml:space="preserve">Выработка, Гкал </w:t>
            </w:r>
          </w:p>
          <w:p w:rsidR="00610CC6" w:rsidRPr="00D434E8" w:rsidRDefault="00610CC6" w:rsidP="00384036">
            <w:pPr>
              <w:rPr>
                <w:sz w:val="28"/>
                <w:szCs w:val="28"/>
              </w:rPr>
            </w:pPr>
          </w:p>
        </w:tc>
        <w:tc>
          <w:tcPr>
            <w:tcW w:w="1418" w:type="dxa"/>
            <w:tcBorders>
              <w:top w:val="single" w:sz="4" w:space="0" w:color="auto"/>
              <w:left w:val="nil"/>
              <w:bottom w:val="single" w:sz="4" w:space="0" w:color="auto"/>
              <w:right w:val="single" w:sz="4" w:space="0" w:color="auto"/>
            </w:tcBorders>
            <w:shd w:val="clear" w:color="auto" w:fill="auto"/>
            <w:noWrap/>
          </w:tcPr>
          <w:p w:rsidR="00D434E8" w:rsidRPr="00D434E8" w:rsidRDefault="00D434E8" w:rsidP="00B855EB">
            <w:pPr>
              <w:pStyle w:val="afe"/>
              <w:ind w:left="0"/>
              <w:jc w:val="center"/>
              <w:rPr>
                <w:sz w:val="28"/>
                <w:szCs w:val="28"/>
              </w:rPr>
            </w:pPr>
            <w:r w:rsidRPr="00D434E8">
              <w:rPr>
                <w:sz w:val="28"/>
                <w:szCs w:val="28"/>
              </w:rPr>
              <w:t>114</w:t>
            </w:r>
            <w:r w:rsidR="00963678">
              <w:rPr>
                <w:sz w:val="28"/>
                <w:szCs w:val="28"/>
              </w:rPr>
              <w:t xml:space="preserve"> </w:t>
            </w:r>
            <w:r w:rsidRPr="00D434E8">
              <w:rPr>
                <w:sz w:val="28"/>
                <w:szCs w:val="28"/>
              </w:rPr>
              <w:t>695</w:t>
            </w:r>
          </w:p>
        </w:tc>
        <w:tc>
          <w:tcPr>
            <w:tcW w:w="1701" w:type="dxa"/>
            <w:tcBorders>
              <w:top w:val="single" w:sz="4" w:space="0" w:color="auto"/>
              <w:left w:val="nil"/>
              <w:bottom w:val="single" w:sz="4" w:space="0" w:color="auto"/>
              <w:right w:val="single" w:sz="4" w:space="0" w:color="auto"/>
            </w:tcBorders>
            <w:shd w:val="clear" w:color="auto" w:fill="auto"/>
            <w:noWrap/>
          </w:tcPr>
          <w:p w:rsidR="00D434E8" w:rsidRPr="00D434E8" w:rsidRDefault="00D434E8" w:rsidP="00B855EB">
            <w:pPr>
              <w:pStyle w:val="afe"/>
              <w:ind w:left="0"/>
              <w:jc w:val="center"/>
              <w:rPr>
                <w:sz w:val="28"/>
                <w:szCs w:val="28"/>
              </w:rPr>
            </w:pPr>
            <w:r w:rsidRPr="00D434E8">
              <w:rPr>
                <w:sz w:val="28"/>
                <w:szCs w:val="28"/>
              </w:rPr>
              <w:t>110</w:t>
            </w:r>
            <w:r w:rsidR="00963678">
              <w:rPr>
                <w:sz w:val="28"/>
                <w:szCs w:val="28"/>
              </w:rPr>
              <w:t xml:space="preserve"> </w:t>
            </w:r>
            <w:r w:rsidRPr="00D434E8">
              <w:rPr>
                <w:sz w:val="28"/>
                <w:szCs w:val="28"/>
              </w:rPr>
              <w:t>645</w:t>
            </w:r>
          </w:p>
        </w:tc>
        <w:tc>
          <w:tcPr>
            <w:tcW w:w="1559" w:type="dxa"/>
            <w:tcBorders>
              <w:top w:val="single" w:sz="4" w:space="0" w:color="auto"/>
              <w:left w:val="nil"/>
              <w:bottom w:val="single" w:sz="4" w:space="0" w:color="auto"/>
              <w:right w:val="single" w:sz="4" w:space="0" w:color="auto"/>
            </w:tcBorders>
            <w:shd w:val="clear" w:color="auto" w:fill="auto"/>
            <w:noWrap/>
          </w:tcPr>
          <w:p w:rsidR="00D434E8" w:rsidRPr="00D434E8" w:rsidRDefault="00D434E8" w:rsidP="00B855EB">
            <w:pPr>
              <w:pStyle w:val="afe"/>
              <w:ind w:left="0"/>
              <w:jc w:val="center"/>
              <w:rPr>
                <w:sz w:val="28"/>
                <w:szCs w:val="28"/>
              </w:rPr>
            </w:pPr>
            <w:r w:rsidRPr="00D434E8">
              <w:rPr>
                <w:sz w:val="28"/>
                <w:szCs w:val="28"/>
              </w:rPr>
              <w:t>109</w:t>
            </w:r>
            <w:r w:rsidR="00963678">
              <w:rPr>
                <w:sz w:val="28"/>
                <w:szCs w:val="28"/>
              </w:rPr>
              <w:t xml:space="preserve"> </w:t>
            </w:r>
            <w:r w:rsidRPr="00D434E8">
              <w:rPr>
                <w:sz w:val="28"/>
                <w:szCs w:val="28"/>
              </w:rPr>
              <w:t>038</w:t>
            </w:r>
          </w:p>
        </w:tc>
        <w:tc>
          <w:tcPr>
            <w:tcW w:w="1848" w:type="dxa"/>
            <w:tcBorders>
              <w:top w:val="single" w:sz="4" w:space="0" w:color="auto"/>
              <w:left w:val="nil"/>
              <w:bottom w:val="single" w:sz="4" w:space="0" w:color="auto"/>
              <w:right w:val="single" w:sz="4" w:space="0" w:color="auto"/>
            </w:tcBorders>
            <w:shd w:val="clear" w:color="auto" w:fill="auto"/>
            <w:noWrap/>
          </w:tcPr>
          <w:p w:rsidR="00D434E8" w:rsidRPr="00D434E8" w:rsidRDefault="00D434E8" w:rsidP="00B855EB">
            <w:pPr>
              <w:pStyle w:val="afe"/>
              <w:ind w:left="0"/>
              <w:jc w:val="center"/>
              <w:rPr>
                <w:sz w:val="28"/>
                <w:szCs w:val="28"/>
              </w:rPr>
            </w:pPr>
            <w:r w:rsidRPr="00D434E8">
              <w:rPr>
                <w:sz w:val="28"/>
                <w:szCs w:val="28"/>
              </w:rPr>
              <w:t>102</w:t>
            </w:r>
            <w:r w:rsidR="00963678">
              <w:rPr>
                <w:sz w:val="28"/>
                <w:szCs w:val="28"/>
              </w:rPr>
              <w:t xml:space="preserve"> </w:t>
            </w:r>
            <w:r w:rsidRPr="00D434E8">
              <w:rPr>
                <w:sz w:val="28"/>
                <w:szCs w:val="28"/>
              </w:rPr>
              <w:t>683</w:t>
            </w:r>
          </w:p>
        </w:tc>
      </w:tr>
      <w:tr w:rsidR="00384036" w:rsidRPr="00384036">
        <w:trPr>
          <w:trHeight w:val="315"/>
        </w:trPr>
        <w:tc>
          <w:tcPr>
            <w:tcW w:w="2994" w:type="dxa"/>
            <w:tcBorders>
              <w:top w:val="nil"/>
              <w:left w:val="single" w:sz="4" w:space="0" w:color="auto"/>
              <w:bottom w:val="single" w:sz="4" w:space="0" w:color="auto"/>
              <w:right w:val="single" w:sz="4" w:space="0" w:color="auto"/>
            </w:tcBorders>
            <w:shd w:val="clear" w:color="auto" w:fill="auto"/>
            <w:noWrap/>
            <w:vAlign w:val="bottom"/>
          </w:tcPr>
          <w:p w:rsidR="00384036" w:rsidRDefault="00384036" w:rsidP="00384036">
            <w:pPr>
              <w:rPr>
                <w:sz w:val="28"/>
                <w:szCs w:val="28"/>
              </w:rPr>
            </w:pPr>
            <w:r w:rsidRPr="00D434E8">
              <w:rPr>
                <w:sz w:val="28"/>
                <w:szCs w:val="28"/>
              </w:rPr>
              <w:t>Собственные нужды, Гкал</w:t>
            </w:r>
          </w:p>
          <w:p w:rsidR="00610CC6" w:rsidRPr="00D434E8" w:rsidRDefault="00610CC6" w:rsidP="00384036">
            <w:pPr>
              <w:rPr>
                <w:sz w:val="28"/>
                <w:szCs w:val="28"/>
              </w:rPr>
            </w:pPr>
          </w:p>
        </w:tc>
        <w:tc>
          <w:tcPr>
            <w:tcW w:w="1418" w:type="dxa"/>
            <w:tcBorders>
              <w:top w:val="nil"/>
              <w:left w:val="nil"/>
              <w:bottom w:val="single" w:sz="4" w:space="0" w:color="auto"/>
              <w:right w:val="single" w:sz="4" w:space="0" w:color="auto"/>
            </w:tcBorders>
            <w:shd w:val="clear" w:color="auto" w:fill="auto"/>
            <w:noWrap/>
            <w:vAlign w:val="center"/>
          </w:tcPr>
          <w:p w:rsidR="00384036" w:rsidRPr="00D434E8" w:rsidRDefault="00D434E8" w:rsidP="00B855EB">
            <w:pPr>
              <w:jc w:val="center"/>
              <w:rPr>
                <w:sz w:val="28"/>
                <w:szCs w:val="28"/>
              </w:rPr>
            </w:pPr>
            <w:r>
              <w:rPr>
                <w:sz w:val="28"/>
                <w:szCs w:val="28"/>
              </w:rPr>
              <w:t>2</w:t>
            </w:r>
            <w:r w:rsidR="00963678">
              <w:rPr>
                <w:sz w:val="28"/>
                <w:szCs w:val="28"/>
              </w:rPr>
              <w:t xml:space="preserve"> </w:t>
            </w:r>
            <w:r>
              <w:rPr>
                <w:sz w:val="28"/>
                <w:szCs w:val="28"/>
              </w:rPr>
              <w:t>638</w:t>
            </w:r>
          </w:p>
        </w:tc>
        <w:tc>
          <w:tcPr>
            <w:tcW w:w="1701" w:type="dxa"/>
            <w:tcBorders>
              <w:top w:val="nil"/>
              <w:left w:val="nil"/>
              <w:bottom w:val="single" w:sz="4" w:space="0" w:color="auto"/>
              <w:right w:val="single" w:sz="4" w:space="0" w:color="auto"/>
            </w:tcBorders>
            <w:shd w:val="clear" w:color="auto" w:fill="auto"/>
            <w:noWrap/>
            <w:vAlign w:val="center"/>
          </w:tcPr>
          <w:p w:rsidR="00384036" w:rsidRPr="00D434E8" w:rsidRDefault="00963678" w:rsidP="00B855EB">
            <w:pPr>
              <w:jc w:val="center"/>
              <w:rPr>
                <w:sz w:val="28"/>
                <w:szCs w:val="28"/>
              </w:rPr>
            </w:pPr>
            <w:r>
              <w:rPr>
                <w:sz w:val="28"/>
                <w:szCs w:val="28"/>
              </w:rPr>
              <w:t>2 545</w:t>
            </w:r>
          </w:p>
        </w:tc>
        <w:tc>
          <w:tcPr>
            <w:tcW w:w="1559" w:type="dxa"/>
            <w:tcBorders>
              <w:top w:val="nil"/>
              <w:left w:val="nil"/>
              <w:bottom w:val="single" w:sz="4" w:space="0" w:color="auto"/>
              <w:right w:val="single" w:sz="4" w:space="0" w:color="auto"/>
            </w:tcBorders>
            <w:shd w:val="clear" w:color="auto" w:fill="auto"/>
            <w:noWrap/>
            <w:vAlign w:val="center"/>
          </w:tcPr>
          <w:p w:rsidR="00384036" w:rsidRPr="00D434E8" w:rsidRDefault="00963678" w:rsidP="00B855EB">
            <w:pPr>
              <w:jc w:val="center"/>
              <w:rPr>
                <w:sz w:val="28"/>
                <w:szCs w:val="28"/>
              </w:rPr>
            </w:pPr>
            <w:r>
              <w:rPr>
                <w:sz w:val="28"/>
                <w:szCs w:val="28"/>
              </w:rPr>
              <w:t>2 508</w:t>
            </w:r>
          </w:p>
        </w:tc>
        <w:tc>
          <w:tcPr>
            <w:tcW w:w="1848" w:type="dxa"/>
            <w:tcBorders>
              <w:top w:val="nil"/>
              <w:left w:val="nil"/>
              <w:bottom w:val="single" w:sz="4" w:space="0" w:color="auto"/>
              <w:right w:val="single" w:sz="4" w:space="0" w:color="auto"/>
            </w:tcBorders>
            <w:shd w:val="clear" w:color="auto" w:fill="auto"/>
            <w:noWrap/>
            <w:vAlign w:val="center"/>
          </w:tcPr>
          <w:p w:rsidR="00384036" w:rsidRPr="00D434E8" w:rsidRDefault="00963678" w:rsidP="00B855EB">
            <w:pPr>
              <w:jc w:val="center"/>
              <w:rPr>
                <w:sz w:val="28"/>
                <w:szCs w:val="28"/>
              </w:rPr>
            </w:pPr>
            <w:r>
              <w:rPr>
                <w:sz w:val="28"/>
                <w:szCs w:val="28"/>
              </w:rPr>
              <w:t>2 362</w:t>
            </w:r>
          </w:p>
        </w:tc>
      </w:tr>
      <w:tr w:rsidR="00384036" w:rsidRPr="00384036">
        <w:trPr>
          <w:trHeight w:val="315"/>
        </w:trPr>
        <w:tc>
          <w:tcPr>
            <w:tcW w:w="2994" w:type="dxa"/>
            <w:tcBorders>
              <w:top w:val="nil"/>
              <w:left w:val="single" w:sz="4" w:space="0" w:color="auto"/>
              <w:bottom w:val="single" w:sz="4" w:space="0" w:color="auto"/>
              <w:right w:val="single" w:sz="4" w:space="0" w:color="auto"/>
            </w:tcBorders>
            <w:shd w:val="clear" w:color="auto" w:fill="auto"/>
            <w:noWrap/>
            <w:vAlign w:val="bottom"/>
          </w:tcPr>
          <w:p w:rsidR="00384036" w:rsidRDefault="00384036" w:rsidP="00384036">
            <w:pPr>
              <w:rPr>
                <w:sz w:val="28"/>
                <w:szCs w:val="28"/>
              </w:rPr>
            </w:pPr>
            <w:r w:rsidRPr="00D434E8">
              <w:rPr>
                <w:sz w:val="28"/>
                <w:szCs w:val="28"/>
              </w:rPr>
              <w:t xml:space="preserve">Потери, Гкал </w:t>
            </w:r>
          </w:p>
          <w:p w:rsidR="00610CC6" w:rsidRPr="00D434E8" w:rsidRDefault="00610CC6" w:rsidP="00384036">
            <w:pPr>
              <w:rPr>
                <w:sz w:val="28"/>
                <w:szCs w:val="28"/>
              </w:rPr>
            </w:pPr>
          </w:p>
        </w:tc>
        <w:tc>
          <w:tcPr>
            <w:tcW w:w="1418" w:type="dxa"/>
            <w:tcBorders>
              <w:top w:val="nil"/>
              <w:left w:val="nil"/>
              <w:bottom w:val="single" w:sz="4" w:space="0" w:color="auto"/>
              <w:right w:val="single" w:sz="4" w:space="0" w:color="auto"/>
            </w:tcBorders>
            <w:shd w:val="clear" w:color="auto" w:fill="auto"/>
            <w:noWrap/>
            <w:vAlign w:val="center"/>
          </w:tcPr>
          <w:p w:rsidR="00384036" w:rsidRPr="00D434E8" w:rsidRDefault="009E4650" w:rsidP="00B855EB">
            <w:pPr>
              <w:jc w:val="center"/>
              <w:rPr>
                <w:sz w:val="28"/>
                <w:szCs w:val="28"/>
              </w:rPr>
            </w:pPr>
            <w:r>
              <w:rPr>
                <w:sz w:val="28"/>
                <w:szCs w:val="28"/>
              </w:rPr>
              <w:t>12 502</w:t>
            </w:r>
          </w:p>
        </w:tc>
        <w:tc>
          <w:tcPr>
            <w:tcW w:w="1701" w:type="dxa"/>
            <w:tcBorders>
              <w:top w:val="nil"/>
              <w:left w:val="nil"/>
              <w:bottom w:val="single" w:sz="4" w:space="0" w:color="auto"/>
              <w:right w:val="single" w:sz="4" w:space="0" w:color="auto"/>
            </w:tcBorders>
            <w:shd w:val="clear" w:color="auto" w:fill="auto"/>
            <w:noWrap/>
            <w:vAlign w:val="center"/>
          </w:tcPr>
          <w:p w:rsidR="00384036" w:rsidRPr="00D434E8" w:rsidRDefault="009E4650" w:rsidP="00B855EB">
            <w:pPr>
              <w:jc w:val="center"/>
              <w:rPr>
                <w:sz w:val="28"/>
                <w:szCs w:val="28"/>
              </w:rPr>
            </w:pPr>
            <w:r>
              <w:rPr>
                <w:sz w:val="28"/>
                <w:szCs w:val="28"/>
              </w:rPr>
              <w:t>11 839</w:t>
            </w:r>
          </w:p>
        </w:tc>
        <w:tc>
          <w:tcPr>
            <w:tcW w:w="1559" w:type="dxa"/>
            <w:tcBorders>
              <w:top w:val="nil"/>
              <w:left w:val="nil"/>
              <w:bottom w:val="single" w:sz="4" w:space="0" w:color="auto"/>
              <w:right w:val="single" w:sz="4" w:space="0" w:color="auto"/>
            </w:tcBorders>
            <w:shd w:val="clear" w:color="auto" w:fill="auto"/>
            <w:noWrap/>
            <w:vAlign w:val="center"/>
          </w:tcPr>
          <w:p w:rsidR="00384036" w:rsidRPr="00D434E8" w:rsidRDefault="00B855EB" w:rsidP="00B855EB">
            <w:pPr>
              <w:jc w:val="center"/>
              <w:rPr>
                <w:sz w:val="28"/>
                <w:szCs w:val="28"/>
              </w:rPr>
            </w:pPr>
            <w:r>
              <w:rPr>
                <w:sz w:val="28"/>
                <w:szCs w:val="28"/>
              </w:rPr>
              <w:t>11013</w:t>
            </w:r>
          </w:p>
        </w:tc>
        <w:tc>
          <w:tcPr>
            <w:tcW w:w="1848" w:type="dxa"/>
            <w:tcBorders>
              <w:top w:val="nil"/>
              <w:left w:val="nil"/>
              <w:bottom w:val="single" w:sz="4" w:space="0" w:color="auto"/>
              <w:right w:val="single" w:sz="4" w:space="0" w:color="auto"/>
            </w:tcBorders>
            <w:shd w:val="clear" w:color="auto" w:fill="auto"/>
            <w:noWrap/>
            <w:vAlign w:val="center"/>
          </w:tcPr>
          <w:p w:rsidR="00384036" w:rsidRPr="00D434E8" w:rsidRDefault="00122D9D" w:rsidP="00B855EB">
            <w:pPr>
              <w:jc w:val="center"/>
              <w:rPr>
                <w:sz w:val="28"/>
                <w:szCs w:val="28"/>
              </w:rPr>
            </w:pPr>
            <w:r>
              <w:rPr>
                <w:sz w:val="28"/>
                <w:szCs w:val="28"/>
              </w:rPr>
              <w:t>9 241</w:t>
            </w:r>
          </w:p>
        </w:tc>
      </w:tr>
      <w:tr w:rsidR="00384036" w:rsidRPr="00384036">
        <w:trPr>
          <w:trHeight w:val="315"/>
        </w:trPr>
        <w:tc>
          <w:tcPr>
            <w:tcW w:w="2994" w:type="dxa"/>
            <w:tcBorders>
              <w:top w:val="nil"/>
              <w:left w:val="single" w:sz="4" w:space="0" w:color="auto"/>
              <w:bottom w:val="single" w:sz="4" w:space="0" w:color="auto"/>
              <w:right w:val="single" w:sz="4" w:space="0" w:color="auto"/>
            </w:tcBorders>
            <w:shd w:val="clear" w:color="auto" w:fill="auto"/>
            <w:noWrap/>
            <w:vAlign w:val="bottom"/>
          </w:tcPr>
          <w:p w:rsidR="00384036" w:rsidRDefault="00384036" w:rsidP="00384036">
            <w:pPr>
              <w:rPr>
                <w:sz w:val="28"/>
                <w:szCs w:val="28"/>
              </w:rPr>
            </w:pPr>
            <w:r w:rsidRPr="00D434E8">
              <w:rPr>
                <w:sz w:val="28"/>
                <w:szCs w:val="28"/>
              </w:rPr>
              <w:t>Потери %</w:t>
            </w:r>
          </w:p>
          <w:p w:rsidR="00610CC6" w:rsidRPr="00D434E8" w:rsidRDefault="00610CC6" w:rsidP="00384036">
            <w:pPr>
              <w:rPr>
                <w:sz w:val="28"/>
                <w:szCs w:val="28"/>
              </w:rPr>
            </w:pPr>
          </w:p>
        </w:tc>
        <w:tc>
          <w:tcPr>
            <w:tcW w:w="1418" w:type="dxa"/>
            <w:tcBorders>
              <w:top w:val="nil"/>
              <w:left w:val="nil"/>
              <w:bottom w:val="single" w:sz="4" w:space="0" w:color="auto"/>
              <w:right w:val="single" w:sz="4" w:space="0" w:color="auto"/>
            </w:tcBorders>
            <w:shd w:val="clear" w:color="auto" w:fill="auto"/>
            <w:noWrap/>
            <w:vAlign w:val="center"/>
          </w:tcPr>
          <w:p w:rsidR="00384036" w:rsidRPr="00D434E8" w:rsidRDefault="009E4650" w:rsidP="00B855EB">
            <w:pPr>
              <w:jc w:val="center"/>
              <w:rPr>
                <w:sz w:val="28"/>
                <w:szCs w:val="28"/>
              </w:rPr>
            </w:pPr>
            <w:r>
              <w:rPr>
                <w:sz w:val="28"/>
                <w:szCs w:val="28"/>
              </w:rPr>
              <w:t>10,9</w:t>
            </w:r>
          </w:p>
        </w:tc>
        <w:tc>
          <w:tcPr>
            <w:tcW w:w="1701" w:type="dxa"/>
            <w:tcBorders>
              <w:top w:val="nil"/>
              <w:left w:val="nil"/>
              <w:bottom w:val="single" w:sz="4" w:space="0" w:color="auto"/>
              <w:right w:val="single" w:sz="4" w:space="0" w:color="auto"/>
            </w:tcBorders>
            <w:shd w:val="clear" w:color="auto" w:fill="auto"/>
            <w:noWrap/>
            <w:vAlign w:val="center"/>
          </w:tcPr>
          <w:p w:rsidR="00384036" w:rsidRPr="00D434E8" w:rsidRDefault="009E4650" w:rsidP="00B855EB">
            <w:pPr>
              <w:jc w:val="center"/>
              <w:rPr>
                <w:sz w:val="28"/>
                <w:szCs w:val="28"/>
              </w:rPr>
            </w:pPr>
            <w:r>
              <w:rPr>
                <w:sz w:val="28"/>
                <w:szCs w:val="28"/>
              </w:rPr>
              <w:t>10,7</w:t>
            </w:r>
          </w:p>
        </w:tc>
        <w:tc>
          <w:tcPr>
            <w:tcW w:w="1559" w:type="dxa"/>
            <w:tcBorders>
              <w:top w:val="nil"/>
              <w:left w:val="nil"/>
              <w:bottom w:val="single" w:sz="4" w:space="0" w:color="auto"/>
              <w:right w:val="single" w:sz="4" w:space="0" w:color="auto"/>
            </w:tcBorders>
            <w:shd w:val="clear" w:color="auto" w:fill="auto"/>
            <w:noWrap/>
            <w:vAlign w:val="center"/>
          </w:tcPr>
          <w:p w:rsidR="00384036" w:rsidRPr="00D434E8" w:rsidRDefault="009E4650" w:rsidP="00B855EB">
            <w:pPr>
              <w:jc w:val="center"/>
              <w:rPr>
                <w:sz w:val="28"/>
                <w:szCs w:val="28"/>
              </w:rPr>
            </w:pPr>
            <w:r>
              <w:rPr>
                <w:sz w:val="28"/>
                <w:szCs w:val="28"/>
              </w:rPr>
              <w:t>1</w:t>
            </w:r>
            <w:r w:rsidR="00B855EB">
              <w:rPr>
                <w:sz w:val="28"/>
                <w:szCs w:val="28"/>
              </w:rPr>
              <w:t>0,1</w:t>
            </w:r>
          </w:p>
        </w:tc>
        <w:tc>
          <w:tcPr>
            <w:tcW w:w="1848" w:type="dxa"/>
            <w:tcBorders>
              <w:top w:val="nil"/>
              <w:left w:val="nil"/>
              <w:bottom w:val="single" w:sz="4" w:space="0" w:color="auto"/>
              <w:right w:val="single" w:sz="4" w:space="0" w:color="auto"/>
            </w:tcBorders>
            <w:shd w:val="clear" w:color="auto" w:fill="auto"/>
            <w:noWrap/>
            <w:vAlign w:val="center"/>
          </w:tcPr>
          <w:p w:rsidR="00384036" w:rsidRPr="00D434E8" w:rsidRDefault="009E4650" w:rsidP="00B855EB">
            <w:pPr>
              <w:jc w:val="center"/>
              <w:rPr>
                <w:sz w:val="28"/>
                <w:szCs w:val="28"/>
              </w:rPr>
            </w:pPr>
            <w:r>
              <w:rPr>
                <w:sz w:val="28"/>
                <w:szCs w:val="28"/>
              </w:rPr>
              <w:t>9,0</w:t>
            </w:r>
          </w:p>
        </w:tc>
      </w:tr>
      <w:tr w:rsidR="00384036" w:rsidRPr="00384036">
        <w:trPr>
          <w:trHeight w:val="315"/>
        </w:trPr>
        <w:tc>
          <w:tcPr>
            <w:tcW w:w="2994" w:type="dxa"/>
            <w:tcBorders>
              <w:top w:val="nil"/>
              <w:left w:val="single" w:sz="4" w:space="0" w:color="auto"/>
              <w:bottom w:val="single" w:sz="4" w:space="0" w:color="auto"/>
              <w:right w:val="single" w:sz="4" w:space="0" w:color="auto"/>
            </w:tcBorders>
            <w:shd w:val="clear" w:color="auto" w:fill="auto"/>
            <w:noWrap/>
            <w:vAlign w:val="bottom"/>
          </w:tcPr>
          <w:p w:rsidR="00384036" w:rsidRDefault="00384036" w:rsidP="00384036">
            <w:pPr>
              <w:rPr>
                <w:sz w:val="28"/>
                <w:szCs w:val="28"/>
              </w:rPr>
            </w:pPr>
            <w:r w:rsidRPr="00D434E8">
              <w:rPr>
                <w:sz w:val="28"/>
                <w:szCs w:val="28"/>
              </w:rPr>
              <w:t>Полезный отпуск, Гкал</w:t>
            </w:r>
          </w:p>
          <w:p w:rsidR="00610CC6" w:rsidRPr="00D434E8" w:rsidRDefault="00610CC6" w:rsidP="00384036">
            <w:pPr>
              <w:rPr>
                <w:sz w:val="28"/>
                <w:szCs w:val="28"/>
              </w:rPr>
            </w:pPr>
          </w:p>
        </w:tc>
        <w:tc>
          <w:tcPr>
            <w:tcW w:w="1418" w:type="dxa"/>
            <w:tcBorders>
              <w:top w:val="nil"/>
              <w:left w:val="nil"/>
              <w:bottom w:val="single" w:sz="4" w:space="0" w:color="auto"/>
              <w:right w:val="single" w:sz="4" w:space="0" w:color="auto"/>
            </w:tcBorders>
            <w:shd w:val="clear" w:color="auto" w:fill="auto"/>
            <w:noWrap/>
            <w:vAlign w:val="center"/>
          </w:tcPr>
          <w:p w:rsidR="00384036" w:rsidRPr="00D434E8" w:rsidRDefault="00B855EB" w:rsidP="00B855EB">
            <w:pPr>
              <w:jc w:val="center"/>
              <w:rPr>
                <w:sz w:val="28"/>
                <w:szCs w:val="28"/>
              </w:rPr>
            </w:pPr>
            <w:r>
              <w:rPr>
                <w:sz w:val="28"/>
                <w:szCs w:val="28"/>
              </w:rPr>
              <w:t>99 555</w:t>
            </w:r>
          </w:p>
        </w:tc>
        <w:tc>
          <w:tcPr>
            <w:tcW w:w="1701" w:type="dxa"/>
            <w:tcBorders>
              <w:top w:val="nil"/>
              <w:left w:val="nil"/>
              <w:bottom w:val="single" w:sz="4" w:space="0" w:color="auto"/>
              <w:right w:val="single" w:sz="4" w:space="0" w:color="auto"/>
            </w:tcBorders>
            <w:shd w:val="clear" w:color="auto" w:fill="auto"/>
            <w:noWrap/>
            <w:vAlign w:val="center"/>
          </w:tcPr>
          <w:p w:rsidR="00384036" w:rsidRPr="00D434E8" w:rsidRDefault="00B855EB" w:rsidP="00B855EB">
            <w:pPr>
              <w:jc w:val="center"/>
              <w:rPr>
                <w:sz w:val="28"/>
                <w:szCs w:val="28"/>
              </w:rPr>
            </w:pPr>
            <w:r>
              <w:rPr>
                <w:sz w:val="28"/>
                <w:szCs w:val="28"/>
              </w:rPr>
              <w:t>96 261</w:t>
            </w:r>
          </w:p>
        </w:tc>
        <w:tc>
          <w:tcPr>
            <w:tcW w:w="1559" w:type="dxa"/>
            <w:tcBorders>
              <w:top w:val="nil"/>
              <w:left w:val="nil"/>
              <w:bottom w:val="single" w:sz="4" w:space="0" w:color="auto"/>
              <w:right w:val="single" w:sz="4" w:space="0" w:color="auto"/>
            </w:tcBorders>
            <w:shd w:val="clear" w:color="auto" w:fill="auto"/>
            <w:noWrap/>
            <w:vAlign w:val="center"/>
          </w:tcPr>
          <w:p w:rsidR="00384036" w:rsidRPr="00D434E8" w:rsidRDefault="00B855EB" w:rsidP="00B855EB">
            <w:pPr>
              <w:jc w:val="center"/>
              <w:rPr>
                <w:sz w:val="28"/>
                <w:szCs w:val="28"/>
              </w:rPr>
            </w:pPr>
            <w:r>
              <w:rPr>
                <w:sz w:val="28"/>
                <w:szCs w:val="28"/>
              </w:rPr>
              <w:t>95 517</w:t>
            </w:r>
          </w:p>
        </w:tc>
        <w:tc>
          <w:tcPr>
            <w:tcW w:w="1848" w:type="dxa"/>
            <w:tcBorders>
              <w:top w:val="nil"/>
              <w:left w:val="nil"/>
              <w:bottom w:val="single" w:sz="4" w:space="0" w:color="auto"/>
              <w:right w:val="single" w:sz="4" w:space="0" w:color="auto"/>
            </w:tcBorders>
            <w:shd w:val="clear" w:color="auto" w:fill="auto"/>
            <w:noWrap/>
            <w:vAlign w:val="center"/>
          </w:tcPr>
          <w:p w:rsidR="00384036" w:rsidRPr="00D434E8" w:rsidRDefault="00122D9D" w:rsidP="00B855EB">
            <w:pPr>
              <w:jc w:val="center"/>
              <w:rPr>
                <w:sz w:val="28"/>
                <w:szCs w:val="28"/>
              </w:rPr>
            </w:pPr>
            <w:r>
              <w:rPr>
                <w:sz w:val="28"/>
                <w:szCs w:val="28"/>
              </w:rPr>
              <w:t>91 080</w:t>
            </w:r>
          </w:p>
        </w:tc>
      </w:tr>
    </w:tbl>
    <w:p w:rsidR="001A3A32" w:rsidRDefault="001A3A32" w:rsidP="00830DEA">
      <w:pPr>
        <w:sectPr w:rsidR="001A3A32" w:rsidSect="00FB3FF5">
          <w:pgSz w:w="11907" w:h="16840" w:code="9"/>
          <w:pgMar w:top="851" w:right="567" w:bottom="1418" w:left="1418" w:header="0" w:footer="227" w:gutter="0"/>
          <w:cols w:space="720"/>
          <w:docGrid w:linePitch="272"/>
        </w:sectPr>
      </w:pPr>
    </w:p>
    <w:p w:rsidR="00BF6BF2" w:rsidRPr="00FE0986" w:rsidRDefault="00F53431" w:rsidP="00BF6BF2">
      <w:pPr>
        <w:pStyle w:val="1"/>
        <w:spacing w:line="360" w:lineRule="auto"/>
        <w:jc w:val="both"/>
        <w:rPr>
          <w:rFonts w:ascii="Times New Roman" w:hAnsi="Times New Roman"/>
          <w:sz w:val="32"/>
          <w:szCs w:val="32"/>
        </w:rPr>
      </w:pPr>
      <w:bookmarkStart w:id="12" w:name="_Toc299988514"/>
      <w:r>
        <w:rPr>
          <w:rFonts w:ascii="Times New Roman" w:hAnsi="Times New Roman"/>
          <w:sz w:val="32"/>
          <w:szCs w:val="32"/>
        </w:rPr>
        <w:lastRenderedPageBreak/>
        <w:t>3</w:t>
      </w:r>
      <w:r w:rsidR="00FE0986">
        <w:rPr>
          <w:rFonts w:ascii="Times New Roman" w:hAnsi="Times New Roman"/>
          <w:sz w:val="32"/>
          <w:szCs w:val="32"/>
        </w:rPr>
        <w:t>.</w:t>
      </w:r>
      <w:r w:rsidR="00BF6BF2" w:rsidRPr="00BF6BF2">
        <w:rPr>
          <w:rFonts w:ascii="Times New Roman" w:hAnsi="Times New Roman"/>
          <w:sz w:val="32"/>
          <w:szCs w:val="32"/>
        </w:rPr>
        <w:t xml:space="preserve"> Перспективны</w:t>
      </w:r>
      <w:r w:rsidR="00BF6BF2">
        <w:rPr>
          <w:rFonts w:ascii="Times New Roman" w:hAnsi="Times New Roman"/>
          <w:sz w:val="32"/>
          <w:szCs w:val="32"/>
        </w:rPr>
        <w:t>й</w:t>
      </w:r>
      <w:r w:rsidR="00BF6BF2" w:rsidRPr="00BF6BF2">
        <w:rPr>
          <w:rFonts w:ascii="Times New Roman" w:hAnsi="Times New Roman"/>
          <w:sz w:val="32"/>
          <w:szCs w:val="32"/>
        </w:rPr>
        <w:t xml:space="preserve"> баланс производства и потребления </w:t>
      </w:r>
      <w:r w:rsidR="00EA0AA7">
        <w:rPr>
          <w:rFonts w:ascii="Times New Roman" w:hAnsi="Times New Roman"/>
          <w:sz w:val="32"/>
          <w:szCs w:val="32"/>
        </w:rPr>
        <w:t>тепла</w:t>
      </w:r>
      <w:bookmarkEnd w:id="12"/>
      <w:r w:rsidR="00FE0986">
        <w:rPr>
          <w:rFonts w:ascii="Times New Roman" w:hAnsi="Times New Roman"/>
          <w:sz w:val="32"/>
          <w:szCs w:val="32"/>
        </w:rPr>
        <w:t>.</w:t>
      </w:r>
    </w:p>
    <w:p w:rsidR="005D6418" w:rsidRPr="008D523A" w:rsidRDefault="000953B5" w:rsidP="000953B5">
      <w:pPr>
        <w:spacing w:line="360" w:lineRule="auto"/>
        <w:ind w:firstLine="709"/>
        <w:jc w:val="both"/>
        <w:rPr>
          <w:sz w:val="28"/>
          <w:szCs w:val="28"/>
        </w:rPr>
      </w:pPr>
      <w:r>
        <w:rPr>
          <w:sz w:val="28"/>
          <w:szCs w:val="28"/>
        </w:rPr>
        <w:t>Прогноз потребности в  коммунальных ресурсах</w:t>
      </w:r>
      <w:r w:rsidR="005D6418" w:rsidRPr="008D523A">
        <w:rPr>
          <w:sz w:val="28"/>
          <w:szCs w:val="28"/>
        </w:rPr>
        <w:t xml:space="preserve">  по </w:t>
      </w:r>
      <w:r>
        <w:rPr>
          <w:sz w:val="28"/>
          <w:szCs w:val="28"/>
        </w:rPr>
        <w:t>г.Катав-Ивановску</w:t>
      </w:r>
      <w:r w:rsidR="002027DC">
        <w:rPr>
          <w:sz w:val="28"/>
          <w:szCs w:val="28"/>
        </w:rPr>
        <w:t xml:space="preserve"> </w:t>
      </w:r>
      <w:r w:rsidR="005D6418" w:rsidRPr="008D523A">
        <w:rPr>
          <w:sz w:val="28"/>
          <w:szCs w:val="28"/>
        </w:rPr>
        <w:t>произведен на основании следующих парам</w:t>
      </w:r>
      <w:r w:rsidR="00B50599">
        <w:rPr>
          <w:sz w:val="28"/>
          <w:szCs w:val="28"/>
        </w:rPr>
        <w:t>етров, утвержденных нормативным</w:t>
      </w:r>
      <w:r w:rsidR="005D6418" w:rsidRPr="008D523A">
        <w:rPr>
          <w:sz w:val="28"/>
          <w:szCs w:val="28"/>
        </w:rPr>
        <w:t xml:space="preserve"> правовым актам:</w:t>
      </w:r>
    </w:p>
    <w:p w:rsidR="005D6418" w:rsidRPr="009B7E38" w:rsidRDefault="00BD4232" w:rsidP="002027DC">
      <w:pPr>
        <w:pStyle w:val="afe"/>
        <w:numPr>
          <w:ilvl w:val="0"/>
          <w:numId w:val="14"/>
        </w:numPr>
        <w:tabs>
          <w:tab w:val="num" w:pos="-4962"/>
        </w:tabs>
        <w:spacing w:line="360" w:lineRule="auto"/>
        <w:ind w:left="0" w:firstLine="709"/>
        <w:rPr>
          <w:sz w:val="28"/>
          <w:szCs w:val="28"/>
        </w:rPr>
      </w:pPr>
      <w:r>
        <w:rPr>
          <w:sz w:val="28"/>
          <w:szCs w:val="28"/>
        </w:rPr>
        <w:t xml:space="preserve"> </w:t>
      </w:r>
      <w:r w:rsidR="00175890">
        <w:rPr>
          <w:sz w:val="28"/>
          <w:szCs w:val="28"/>
        </w:rPr>
        <w:t>п</w:t>
      </w:r>
      <w:r w:rsidR="005D6418" w:rsidRPr="009B7E38">
        <w:rPr>
          <w:sz w:val="28"/>
          <w:szCs w:val="28"/>
        </w:rPr>
        <w:t>рогноз</w:t>
      </w:r>
      <w:r w:rsidR="00B50599">
        <w:rPr>
          <w:sz w:val="28"/>
          <w:szCs w:val="28"/>
        </w:rPr>
        <w:t xml:space="preserve"> </w:t>
      </w:r>
      <w:r w:rsidR="005D6418" w:rsidRPr="009B7E38">
        <w:rPr>
          <w:sz w:val="28"/>
          <w:szCs w:val="28"/>
        </w:rPr>
        <w:t xml:space="preserve"> </w:t>
      </w:r>
      <w:r w:rsidR="00B15F25" w:rsidRPr="009B7E38">
        <w:rPr>
          <w:sz w:val="28"/>
          <w:szCs w:val="28"/>
        </w:rPr>
        <w:t xml:space="preserve">снижения </w:t>
      </w:r>
      <w:r w:rsidR="005D6418" w:rsidRPr="009B7E38">
        <w:rPr>
          <w:sz w:val="28"/>
          <w:szCs w:val="28"/>
        </w:rPr>
        <w:t xml:space="preserve"> численности постоянного населения к 2020 году до  </w:t>
      </w:r>
      <w:r w:rsidR="00B15F25" w:rsidRPr="009B7E38">
        <w:rPr>
          <w:sz w:val="28"/>
          <w:szCs w:val="28"/>
        </w:rPr>
        <w:t>17,07</w:t>
      </w:r>
      <w:r w:rsidR="000953B5">
        <w:rPr>
          <w:sz w:val="28"/>
          <w:szCs w:val="28"/>
        </w:rPr>
        <w:t xml:space="preserve"> </w:t>
      </w:r>
      <w:r w:rsidR="005D6418" w:rsidRPr="009B7E38">
        <w:rPr>
          <w:sz w:val="28"/>
          <w:szCs w:val="28"/>
        </w:rPr>
        <w:t xml:space="preserve">тыс. чел. (на </w:t>
      </w:r>
      <w:r w:rsidR="00B15F25" w:rsidRPr="009B7E38">
        <w:rPr>
          <w:sz w:val="28"/>
          <w:szCs w:val="28"/>
        </w:rPr>
        <w:t>0,1</w:t>
      </w:r>
      <w:r w:rsidR="005D6418" w:rsidRPr="009B7E38">
        <w:rPr>
          <w:sz w:val="28"/>
          <w:szCs w:val="28"/>
        </w:rPr>
        <w:t>% по отношению к численности 201</w:t>
      </w:r>
      <w:r w:rsidR="00DC58E2">
        <w:rPr>
          <w:sz w:val="28"/>
          <w:szCs w:val="28"/>
        </w:rPr>
        <w:t>2</w:t>
      </w:r>
      <w:r w:rsidR="005D6418" w:rsidRPr="009B7E38">
        <w:rPr>
          <w:sz w:val="28"/>
          <w:szCs w:val="28"/>
        </w:rPr>
        <w:t xml:space="preserve"> года), </w:t>
      </w:r>
      <w:r w:rsidR="009B7E38">
        <w:rPr>
          <w:sz w:val="28"/>
          <w:szCs w:val="28"/>
        </w:rPr>
        <w:t>на основе прогноза миграционного и естественного движения населения методом построения линейных трендов.</w:t>
      </w:r>
    </w:p>
    <w:p w:rsidR="009B7E38" w:rsidRDefault="00AF3FD0" w:rsidP="002027DC">
      <w:pPr>
        <w:tabs>
          <w:tab w:val="num" w:pos="-4962"/>
        </w:tabs>
        <w:spacing w:line="360" w:lineRule="auto"/>
        <w:ind w:firstLine="709"/>
        <w:rPr>
          <w:sz w:val="28"/>
          <w:szCs w:val="28"/>
        </w:rPr>
      </w:pPr>
      <w:r>
        <w:rPr>
          <w:sz w:val="28"/>
          <w:szCs w:val="28"/>
        </w:rPr>
        <w:t xml:space="preserve">Утвержденный </w:t>
      </w:r>
      <w:r w:rsidR="009B7E38" w:rsidRPr="008D523A">
        <w:rPr>
          <w:sz w:val="28"/>
          <w:szCs w:val="28"/>
        </w:rPr>
        <w:t xml:space="preserve"> </w:t>
      </w:r>
      <w:r w:rsidR="005D6418" w:rsidRPr="008D523A">
        <w:rPr>
          <w:sz w:val="28"/>
          <w:szCs w:val="28"/>
        </w:rPr>
        <w:t xml:space="preserve">норматив отопления в размере </w:t>
      </w:r>
      <w:r w:rsidR="00B15F25">
        <w:rPr>
          <w:sz w:val="28"/>
          <w:szCs w:val="28"/>
        </w:rPr>
        <w:t>0,</w:t>
      </w:r>
      <w:r w:rsidR="00DC58E2">
        <w:rPr>
          <w:sz w:val="28"/>
          <w:szCs w:val="28"/>
        </w:rPr>
        <w:t xml:space="preserve">0407 </w:t>
      </w:r>
      <w:r w:rsidR="00B15F25">
        <w:rPr>
          <w:sz w:val="28"/>
          <w:szCs w:val="28"/>
        </w:rPr>
        <w:t xml:space="preserve"> </w:t>
      </w:r>
      <w:r w:rsidR="005D6418" w:rsidRPr="008D523A">
        <w:rPr>
          <w:sz w:val="28"/>
          <w:szCs w:val="28"/>
        </w:rPr>
        <w:t>Гкал/м</w:t>
      </w:r>
      <w:r w:rsidR="005D6418" w:rsidRPr="009B7E38">
        <w:rPr>
          <w:sz w:val="28"/>
          <w:szCs w:val="28"/>
          <w:vertAlign w:val="superscript"/>
        </w:rPr>
        <w:t>2</w:t>
      </w:r>
      <w:r w:rsidR="009B7E38">
        <w:rPr>
          <w:sz w:val="28"/>
          <w:szCs w:val="28"/>
        </w:rPr>
        <w:t xml:space="preserve">.  </w:t>
      </w:r>
    </w:p>
    <w:p w:rsidR="005D6418" w:rsidRPr="008D523A" w:rsidRDefault="005D6418" w:rsidP="002027DC">
      <w:pPr>
        <w:tabs>
          <w:tab w:val="num" w:pos="-4962"/>
        </w:tabs>
        <w:spacing w:line="360" w:lineRule="auto"/>
        <w:ind w:firstLine="709"/>
        <w:rPr>
          <w:sz w:val="28"/>
          <w:szCs w:val="28"/>
        </w:rPr>
      </w:pPr>
      <w:r w:rsidRPr="008D523A">
        <w:rPr>
          <w:sz w:val="28"/>
          <w:szCs w:val="28"/>
        </w:rPr>
        <w:t>Прогноз потребности разработан с учетом строительства новых объектов с современными стандартами эффективности и сноса старых объектов.</w:t>
      </w:r>
    </w:p>
    <w:p w:rsidR="00A26AC3" w:rsidRDefault="00A26AC3" w:rsidP="002027DC">
      <w:pPr>
        <w:pStyle w:val="aff"/>
        <w:spacing w:before="0" w:line="360" w:lineRule="auto"/>
        <w:ind w:firstLine="709"/>
        <w:rPr>
          <w:sz w:val="28"/>
          <w:szCs w:val="28"/>
        </w:rPr>
      </w:pPr>
      <w:r w:rsidRPr="00E5384D">
        <w:rPr>
          <w:sz w:val="28"/>
          <w:szCs w:val="28"/>
        </w:rPr>
        <w:t>В настоящее время</w:t>
      </w:r>
      <w:r>
        <w:rPr>
          <w:sz w:val="28"/>
          <w:szCs w:val="28"/>
        </w:rPr>
        <w:t xml:space="preserve"> п</w:t>
      </w:r>
      <w:r w:rsidRPr="00AD2774">
        <w:rPr>
          <w:sz w:val="28"/>
          <w:szCs w:val="28"/>
        </w:rPr>
        <w:t>роизводительность источник</w:t>
      </w:r>
      <w:r>
        <w:rPr>
          <w:sz w:val="28"/>
          <w:szCs w:val="28"/>
        </w:rPr>
        <w:t>ов</w:t>
      </w:r>
      <w:r w:rsidRPr="00AD2774">
        <w:rPr>
          <w:sz w:val="28"/>
          <w:szCs w:val="28"/>
        </w:rPr>
        <w:t xml:space="preserve"> теплоснабжения</w:t>
      </w:r>
      <w:r w:rsidRPr="00F346D1">
        <w:rPr>
          <w:sz w:val="28"/>
          <w:szCs w:val="28"/>
        </w:rPr>
        <w:t xml:space="preserve"> </w:t>
      </w:r>
      <w:r w:rsidR="00DC58E2">
        <w:rPr>
          <w:sz w:val="28"/>
          <w:szCs w:val="28"/>
        </w:rPr>
        <w:t>92,63</w:t>
      </w:r>
      <w:r>
        <w:rPr>
          <w:sz w:val="28"/>
          <w:szCs w:val="28"/>
        </w:rPr>
        <w:t xml:space="preserve"> </w:t>
      </w:r>
      <w:r w:rsidRPr="00F346D1">
        <w:rPr>
          <w:sz w:val="28"/>
          <w:szCs w:val="28"/>
        </w:rPr>
        <w:t xml:space="preserve">Гкал/час. </w:t>
      </w:r>
      <w:r>
        <w:rPr>
          <w:sz w:val="28"/>
          <w:szCs w:val="28"/>
        </w:rPr>
        <w:t>Присоединенная нагрузка состав</w:t>
      </w:r>
      <w:r w:rsidR="00DC58E2">
        <w:rPr>
          <w:sz w:val="28"/>
          <w:szCs w:val="28"/>
        </w:rPr>
        <w:t xml:space="preserve">ляет 24 %, резерв 76 </w:t>
      </w:r>
      <w:r w:rsidR="00F3627C">
        <w:rPr>
          <w:sz w:val="28"/>
          <w:szCs w:val="28"/>
        </w:rPr>
        <w:t xml:space="preserve">% </w:t>
      </w:r>
      <w:r>
        <w:rPr>
          <w:sz w:val="28"/>
          <w:szCs w:val="28"/>
        </w:rPr>
        <w:t xml:space="preserve">. </w:t>
      </w:r>
    </w:p>
    <w:p w:rsidR="00A26AC3" w:rsidRPr="00A56CDF" w:rsidRDefault="00A26AC3" w:rsidP="00FB3FF5">
      <w:pPr>
        <w:pStyle w:val="aff"/>
        <w:spacing w:line="360" w:lineRule="auto"/>
        <w:ind w:firstLine="709"/>
        <w:rPr>
          <w:sz w:val="28"/>
          <w:szCs w:val="28"/>
        </w:rPr>
      </w:pPr>
      <w:r w:rsidRPr="00A56CDF">
        <w:rPr>
          <w:sz w:val="28"/>
          <w:szCs w:val="28"/>
        </w:rPr>
        <w:t>Существует возможность подключения новых потребителей к источникам теплоснабжения</w:t>
      </w:r>
      <w:r>
        <w:rPr>
          <w:sz w:val="28"/>
          <w:szCs w:val="28"/>
        </w:rPr>
        <w:t>.</w:t>
      </w:r>
      <w:r w:rsidRPr="00A56CDF">
        <w:rPr>
          <w:sz w:val="28"/>
          <w:szCs w:val="28"/>
        </w:rPr>
        <w:t xml:space="preserve"> </w:t>
      </w:r>
    </w:p>
    <w:p w:rsidR="00A26AC3" w:rsidRPr="00A56CDF" w:rsidRDefault="00A26AC3" w:rsidP="002027DC">
      <w:pPr>
        <w:pStyle w:val="aff"/>
        <w:spacing w:before="0" w:line="360" w:lineRule="auto"/>
        <w:ind w:firstLine="709"/>
        <w:rPr>
          <w:sz w:val="28"/>
          <w:szCs w:val="28"/>
        </w:rPr>
      </w:pPr>
      <w:r>
        <w:rPr>
          <w:sz w:val="28"/>
          <w:szCs w:val="28"/>
        </w:rPr>
        <w:t>Согласно генерально</w:t>
      </w:r>
      <w:r w:rsidR="00BD4232">
        <w:rPr>
          <w:sz w:val="28"/>
          <w:szCs w:val="28"/>
        </w:rPr>
        <w:t>му</w:t>
      </w:r>
      <w:r>
        <w:rPr>
          <w:sz w:val="28"/>
          <w:szCs w:val="28"/>
        </w:rPr>
        <w:t xml:space="preserve"> план</w:t>
      </w:r>
      <w:r w:rsidR="00BD4232">
        <w:rPr>
          <w:sz w:val="28"/>
          <w:szCs w:val="28"/>
        </w:rPr>
        <w:t>у</w:t>
      </w:r>
      <w:r w:rsidR="00935AB5">
        <w:rPr>
          <w:sz w:val="28"/>
          <w:szCs w:val="28"/>
        </w:rPr>
        <w:t xml:space="preserve"> г. Катав-Ивановска</w:t>
      </w:r>
      <w:r>
        <w:rPr>
          <w:sz w:val="28"/>
          <w:szCs w:val="28"/>
        </w:rPr>
        <w:t xml:space="preserve"> рассматриваются </w:t>
      </w:r>
      <w:r w:rsidRPr="00A56CDF">
        <w:rPr>
          <w:sz w:val="28"/>
          <w:szCs w:val="28"/>
        </w:rPr>
        <w:t xml:space="preserve"> территории для жилой застройки в западной</w:t>
      </w:r>
      <w:r w:rsidR="00935AB5">
        <w:rPr>
          <w:sz w:val="28"/>
          <w:szCs w:val="28"/>
        </w:rPr>
        <w:t xml:space="preserve"> (п. Северный</w:t>
      </w:r>
      <w:r w:rsidR="00935AB5">
        <w:rPr>
          <w:sz w:val="28"/>
          <w:szCs w:val="28"/>
        </w:rPr>
        <w:tab/>
        <w:t>) и восточной (п. Запрудовка</w:t>
      </w:r>
      <w:r w:rsidRPr="00A56CDF">
        <w:rPr>
          <w:sz w:val="28"/>
          <w:szCs w:val="28"/>
        </w:rPr>
        <w:t>) частях</w:t>
      </w:r>
      <w:r>
        <w:rPr>
          <w:sz w:val="28"/>
          <w:szCs w:val="28"/>
        </w:rPr>
        <w:t xml:space="preserve"> города:</w:t>
      </w:r>
    </w:p>
    <w:p w:rsidR="00A26AC3" w:rsidRPr="00A56CDF" w:rsidRDefault="00A26AC3" w:rsidP="002027DC">
      <w:pPr>
        <w:pStyle w:val="aff"/>
        <w:spacing w:before="0" w:line="360" w:lineRule="auto"/>
        <w:ind w:firstLine="709"/>
        <w:rPr>
          <w:sz w:val="28"/>
          <w:szCs w:val="28"/>
        </w:rPr>
      </w:pPr>
      <w:r>
        <w:rPr>
          <w:sz w:val="28"/>
          <w:szCs w:val="28"/>
        </w:rPr>
        <w:t xml:space="preserve">– </w:t>
      </w:r>
      <w:r w:rsidRPr="00A56CDF">
        <w:rPr>
          <w:sz w:val="28"/>
          <w:szCs w:val="28"/>
        </w:rPr>
        <w:t xml:space="preserve">индивидуальная с земельными участками не более </w:t>
      </w:r>
      <w:smartTag w:uri="urn:schemas-microsoft-com:office:smarttags" w:element="metricconverter">
        <w:smartTagPr>
          <w:attr w:name="ProductID" w:val="0,1 га"/>
        </w:smartTagPr>
        <w:r w:rsidRPr="00A56CDF">
          <w:rPr>
            <w:sz w:val="28"/>
            <w:szCs w:val="28"/>
          </w:rPr>
          <w:t>0,1 га</w:t>
        </w:r>
      </w:smartTag>
      <w:r w:rsidRPr="00A56CDF">
        <w:rPr>
          <w:sz w:val="28"/>
          <w:szCs w:val="28"/>
        </w:rPr>
        <w:t>;</w:t>
      </w:r>
    </w:p>
    <w:p w:rsidR="00A26AC3" w:rsidRPr="00A56CDF" w:rsidRDefault="00A26AC3" w:rsidP="002027DC">
      <w:pPr>
        <w:pStyle w:val="aff"/>
        <w:spacing w:before="0" w:line="360" w:lineRule="auto"/>
        <w:ind w:firstLine="709"/>
        <w:rPr>
          <w:sz w:val="28"/>
          <w:szCs w:val="28"/>
        </w:rPr>
      </w:pPr>
      <w:r>
        <w:rPr>
          <w:sz w:val="28"/>
          <w:szCs w:val="28"/>
        </w:rPr>
        <w:t xml:space="preserve">– </w:t>
      </w:r>
      <w:r w:rsidR="0056614F">
        <w:rPr>
          <w:sz w:val="28"/>
          <w:szCs w:val="28"/>
        </w:rPr>
        <w:t>малоэтажная  многоквартирная (2-3 этажа)</w:t>
      </w:r>
      <w:r w:rsidR="008A26DD">
        <w:rPr>
          <w:sz w:val="28"/>
          <w:szCs w:val="28"/>
        </w:rPr>
        <w:t>.</w:t>
      </w:r>
    </w:p>
    <w:p w:rsidR="00A26AC3" w:rsidRPr="00A56CDF" w:rsidRDefault="00A26AC3" w:rsidP="002027DC">
      <w:pPr>
        <w:pStyle w:val="aff"/>
        <w:spacing w:before="0" w:line="360" w:lineRule="auto"/>
        <w:ind w:firstLine="709"/>
        <w:rPr>
          <w:sz w:val="28"/>
          <w:szCs w:val="28"/>
        </w:rPr>
      </w:pPr>
      <w:r w:rsidRPr="00A56CDF">
        <w:rPr>
          <w:sz w:val="28"/>
          <w:szCs w:val="28"/>
        </w:rPr>
        <w:t xml:space="preserve">Убыль жилищного фонда (ветхий фонд) составит ориентировочно 13,6 тыс.м2. </w:t>
      </w:r>
    </w:p>
    <w:p w:rsidR="00A26AC3" w:rsidRDefault="00A26AC3" w:rsidP="002027DC">
      <w:pPr>
        <w:pStyle w:val="aff"/>
        <w:spacing w:before="0" w:line="360" w:lineRule="auto"/>
        <w:ind w:firstLine="709"/>
        <w:rPr>
          <w:sz w:val="28"/>
          <w:szCs w:val="28"/>
        </w:rPr>
      </w:pPr>
      <w:r w:rsidRPr="00A56CDF">
        <w:rPr>
          <w:sz w:val="28"/>
          <w:szCs w:val="28"/>
        </w:rPr>
        <w:t xml:space="preserve">Прогнозный объем нового жилищного </w:t>
      </w:r>
      <w:r w:rsidR="008A26DD">
        <w:rPr>
          <w:sz w:val="28"/>
          <w:szCs w:val="28"/>
        </w:rPr>
        <w:t>строительства составит около 0,5</w:t>
      </w:r>
      <w:r w:rsidRPr="00A56CDF">
        <w:rPr>
          <w:sz w:val="28"/>
          <w:szCs w:val="28"/>
        </w:rPr>
        <w:t xml:space="preserve"> тыс.</w:t>
      </w:r>
      <w:r w:rsidR="0086242C">
        <w:rPr>
          <w:sz w:val="28"/>
          <w:szCs w:val="28"/>
        </w:rPr>
        <w:t xml:space="preserve"> </w:t>
      </w:r>
      <w:r w:rsidRPr="00A56CDF">
        <w:rPr>
          <w:sz w:val="28"/>
          <w:szCs w:val="28"/>
        </w:rPr>
        <w:t>м</w:t>
      </w:r>
      <w:r w:rsidRPr="0086242C">
        <w:rPr>
          <w:sz w:val="28"/>
          <w:szCs w:val="28"/>
          <w:vertAlign w:val="superscript"/>
        </w:rPr>
        <w:t>2</w:t>
      </w:r>
      <w:r w:rsidRPr="00A56CDF">
        <w:rPr>
          <w:sz w:val="28"/>
          <w:szCs w:val="28"/>
        </w:rPr>
        <w:t xml:space="preserve"> на расчетный с</w:t>
      </w:r>
      <w:r w:rsidR="008A26DD">
        <w:rPr>
          <w:sz w:val="28"/>
          <w:szCs w:val="28"/>
        </w:rPr>
        <w:t>рок</w:t>
      </w:r>
      <w:r w:rsidRPr="00A56CDF">
        <w:rPr>
          <w:sz w:val="28"/>
          <w:szCs w:val="28"/>
        </w:rPr>
        <w:t xml:space="preserve">. </w:t>
      </w:r>
    </w:p>
    <w:p w:rsidR="00A26AC3" w:rsidRPr="00F74F32" w:rsidRDefault="00F74F32" w:rsidP="00F74F32">
      <w:pPr>
        <w:spacing w:line="360" w:lineRule="auto"/>
        <w:rPr>
          <w:sz w:val="28"/>
          <w:szCs w:val="28"/>
        </w:rPr>
        <w:sectPr w:rsidR="00A26AC3" w:rsidRPr="00F74F32" w:rsidSect="00FB3FF5">
          <w:pgSz w:w="11907" w:h="16840" w:code="9"/>
          <w:pgMar w:top="851" w:right="567" w:bottom="1418" w:left="1418" w:header="0" w:footer="227" w:gutter="0"/>
          <w:cols w:space="720"/>
          <w:docGrid w:linePitch="272"/>
        </w:sectPr>
      </w:pPr>
      <w:r>
        <w:rPr>
          <w:sz w:val="28"/>
          <w:szCs w:val="28"/>
        </w:rPr>
        <w:t xml:space="preserve">       </w:t>
      </w:r>
      <w:r w:rsidR="00FA52D0" w:rsidRPr="00F74F32">
        <w:rPr>
          <w:sz w:val="28"/>
          <w:szCs w:val="28"/>
        </w:rPr>
        <w:t xml:space="preserve">В целом объем выработки </w:t>
      </w:r>
      <w:r w:rsidR="00E226E5" w:rsidRPr="00F74F32">
        <w:rPr>
          <w:sz w:val="28"/>
          <w:szCs w:val="28"/>
        </w:rPr>
        <w:t xml:space="preserve">и потребления (табл. 4) прогнозируемо </w:t>
      </w:r>
      <w:r w:rsidR="00FA52D0" w:rsidRPr="00F74F32">
        <w:rPr>
          <w:sz w:val="28"/>
          <w:szCs w:val="28"/>
        </w:rPr>
        <w:t xml:space="preserve">будет снижаться за счет </w:t>
      </w:r>
      <w:r w:rsidR="00E226E5" w:rsidRPr="00F74F32">
        <w:rPr>
          <w:sz w:val="28"/>
          <w:szCs w:val="28"/>
        </w:rPr>
        <w:t>установки в МКД общедомовых и индивидуальных приборов учета  тепловой энергии и горячей воды</w:t>
      </w:r>
      <w:r>
        <w:rPr>
          <w:sz w:val="28"/>
          <w:szCs w:val="28"/>
        </w:rPr>
        <w:t>,</w:t>
      </w:r>
      <w:r w:rsidR="00E71FA5" w:rsidRPr="00F74F32">
        <w:rPr>
          <w:sz w:val="28"/>
          <w:szCs w:val="28"/>
        </w:rPr>
        <w:t xml:space="preserve"> </w:t>
      </w:r>
      <w:r>
        <w:rPr>
          <w:sz w:val="28"/>
          <w:szCs w:val="28"/>
        </w:rPr>
        <w:t>а</w:t>
      </w:r>
      <w:r w:rsidRPr="00F74F32">
        <w:rPr>
          <w:sz w:val="28"/>
          <w:szCs w:val="28"/>
        </w:rPr>
        <w:t xml:space="preserve"> так же</w:t>
      </w:r>
      <w:r w:rsidR="00E71FA5" w:rsidRPr="00F74F32">
        <w:rPr>
          <w:sz w:val="28"/>
          <w:szCs w:val="28"/>
        </w:rPr>
        <w:t xml:space="preserve"> </w:t>
      </w:r>
      <w:r w:rsidRPr="00F74F32">
        <w:rPr>
          <w:sz w:val="28"/>
          <w:szCs w:val="28"/>
        </w:rPr>
        <w:t xml:space="preserve">выполнение до 2020г. </w:t>
      </w:r>
      <w:r w:rsidR="00E226E5" w:rsidRPr="00F74F32">
        <w:rPr>
          <w:sz w:val="28"/>
          <w:szCs w:val="28"/>
        </w:rPr>
        <w:t>мероприятий по реализации программы комплексного</w:t>
      </w:r>
      <w:r w:rsidR="00E71FA5" w:rsidRPr="00F74F32">
        <w:rPr>
          <w:sz w:val="28"/>
          <w:szCs w:val="28"/>
        </w:rPr>
        <w:t xml:space="preserve"> развития системы теплоснабжения</w:t>
      </w:r>
      <w:r>
        <w:rPr>
          <w:sz w:val="28"/>
          <w:szCs w:val="28"/>
        </w:rPr>
        <w:t>,</w:t>
      </w:r>
      <w:r w:rsidR="00E71FA5" w:rsidRPr="00F74F32">
        <w:rPr>
          <w:sz w:val="28"/>
          <w:szCs w:val="28"/>
        </w:rPr>
        <w:t xml:space="preserve"> </w:t>
      </w:r>
      <w:r w:rsidRPr="00F74F32">
        <w:rPr>
          <w:sz w:val="28"/>
          <w:szCs w:val="28"/>
        </w:rPr>
        <w:t>направлен</w:t>
      </w:r>
      <w:r>
        <w:rPr>
          <w:sz w:val="28"/>
          <w:szCs w:val="28"/>
        </w:rPr>
        <w:t>ных</w:t>
      </w:r>
      <w:r w:rsidRPr="00F74F32">
        <w:rPr>
          <w:sz w:val="28"/>
          <w:szCs w:val="28"/>
        </w:rPr>
        <w:t xml:space="preserve"> на повышение качества предоставляемых услуг.</w:t>
      </w:r>
    </w:p>
    <w:p w:rsidR="00F43DF8" w:rsidRPr="0080516F" w:rsidRDefault="00F43DF8" w:rsidP="00F43DF8">
      <w:pPr>
        <w:pStyle w:val="af0"/>
        <w:jc w:val="right"/>
        <w:rPr>
          <w:b/>
          <w:szCs w:val="28"/>
        </w:rPr>
      </w:pPr>
      <w:r w:rsidRPr="0080516F">
        <w:rPr>
          <w:b/>
          <w:szCs w:val="28"/>
        </w:rPr>
        <w:lastRenderedPageBreak/>
        <w:t xml:space="preserve">Таблица </w:t>
      </w:r>
      <w:r w:rsidR="00FE0986" w:rsidRPr="0080516F">
        <w:rPr>
          <w:b/>
          <w:szCs w:val="28"/>
        </w:rPr>
        <w:t>4</w:t>
      </w:r>
    </w:p>
    <w:p w:rsidR="00F43DF8" w:rsidRPr="0080516F" w:rsidRDefault="00F43DF8" w:rsidP="00F43DF8">
      <w:pPr>
        <w:spacing w:after="120"/>
        <w:jc w:val="center"/>
        <w:rPr>
          <w:b/>
          <w:sz w:val="28"/>
          <w:szCs w:val="28"/>
        </w:rPr>
      </w:pPr>
      <w:r w:rsidRPr="0080516F">
        <w:rPr>
          <w:b/>
          <w:sz w:val="28"/>
          <w:szCs w:val="28"/>
        </w:rPr>
        <w:t xml:space="preserve">Прогноз </w:t>
      </w:r>
      <w:r w:rsidR="005F0B5E" w:rsidRPr="0080516F">
        <w:rPr>
          <w:b/>
          <w:sz w:val="28"/>
          <w:szCs w:val="28"/>
        </w:rPr>
        <w:t>потребления тепловой энергии  г. Катав-Ивановска</w:t>
      </w:r>
    </w:p>
    <w:tbl>
      <w:tblPr>
        <w:tblW w:w="4917" w:type="pct"/>
        <w:jc w:val="center"/>
        <w:tblInd w:w="-510" w:type="dxa"/>
        <w:tblLayout w:type="fixed"/>
        <w:tblLook w:val="04A0"/>
      </w:tblPr>
      <w:tblGrid>
        <w:gridCol w:w="2456"/>
        <w:gridCol w:w="1185"/>
        <w:gridCol w:w="1018"/>
        <w:gridCol w:w="986"/>
        <w:gridCol w:w="1012"/>
        <w:gridCol w:w="1001"/>
        <w:gridCol w:w="925"/>
        <w:gridCol w:w="957"/>
        <w:gridCol w:w="1044"/>
        <w:gridCol w:w="1003"/>
        <w:gridCol w:w="899"/>
        <w:gridCol w:w="1001"/>
        <w:gridCol w:w="1056"/>
      </w:tblGrid>
      <w:tr w:rsidR="0080516F" w:rsidRPr="0080516F" w:rsidTr="0080516F">
        <w:trPr>
          <w:trHeight w:val="435"/>
          <w:jc w:val="center"/>
        </w:trPr>
        <w:tc>
          <w:tcPr>
            <w:tcW w:w="844" w:type="pct"/>
            <w:tcBorders>
              <w:top w:val="single" w:sz="4" w:space="0" w:color="auto"/>
              <w:left w:val="single" w:sz="4" w:space="0" w:color="auto"/>
              <w:bottom w:val="single" w:sz="4" w:space="0" w:color="auto"/>
              <w:right w:val="single" w:sz="4" w:space="0" w:color="auto"/>
            </w:tcBorders>
            <w:vAlign w:val="center"/>
          </w:tcPr>
          <w:p w:rsidR="005F0B5E" w:rsidRPr="0080516F" w:rsidRDefault="005F0B5E" w:rsidP="00041ECA">
            <w:pPr>
              <w:jc w:val="center"/>
              <w:rPr>
                <w:b/>
                <w:color w:val="000000"/>
                <w:sz w:val="28"/>
                <w:szCs w:val="28"/>
              </w:rPr>
            </w:pPr>
            <w:r w:rsidRPr="0080516F">
              <w:rPr>
                <w:b/>
                <w:color w:val="000000"/>
                <w:sz w:val="28"/>
                <w:szCs w:val="28"/>
              </w:rPr>
              <w:t>Показатели</w:t>
            </w:r>
          </w:p>
        </w:tc>
        <w:tc>
          <w:tcPr>
            <w:tcW w:w="407" w:type="pct"/>
            <w:tcBorders>
              <w:top w:val="single" w:sz="4" w:space="0" w:color="auto"/>
              <w:left w:val="single" w:sz="4" w:space="0" w:color="auto"/>
              <w:bottom w:val="single" w:sz="4" w:space="0" w:color="auto"/>
              <w:right w:val="single" w:sz="4" w:space="0" w:color="auto"/>
            </w:tcBorders>
            <w:vAlign w:val="center"/>
          </w:tcPr>
          <w:p w:rsidR="005F0B5E" w:rsidRPr="0080516F" w:rsidRDefault="005F0B5E" w:rsidP="00041ECA">
            <w:pPr>
              <w:jc w:val="center"/>
              <w:rPr>
                <w:b/>
                <w:color w:val="000000"/>
                <w:sz w:val="28"/>
                <w:szCs w:val="28"/>
              </w:rPr>
            </w:pPr>
            <w:r w:rsidRPr="0080516F">
              <w:rPr>
                <w:b/>
                <w:color w:val="000000"/>
                <w:sz w:val="28"/>
                <w:szCs w:val="28"/>
              </w:rPr>
              <w:t>Ед. изм.</w:t>
            </w:r>
          </w:p>
        </w:tc>
        <w:tc>
          <w:tcPr>
            <w:tcW w:w="350" w:type="pct"/>
            <w:tcBorders>
              <w:top w:val="single" w:sz="4" w:space="0" w:color="auto"/>
              <w:left w:val="nil"/>
              <w:bottom w:val="single" w:sz="4" w:space="0" w:color="auto"/>
              <w:right w:val="single" w:sz="4" w:space="0" w:color="auto"/>
            </w:tcBorders>
            <w:shd w:val="clear" w:color="auto" w:fill="auto"/>
            <w:vAlign w:val="center"/>
          </w:tcPr>
          <w:p w:rsidR="005F0B5E" w:rsidRPr="0080516F" w:rsidRDefault="005F0B5E" w:rsidP="00041ECA">
            <w:pPr>
              <w:ind w:left="-162" w:right="-149"/>
              <w:jc w:val="center"/>
              <w:rPr>
                <w:b/>
                <w:color w:val="000000"/>
                <w:sz w:val="28"/>
                <w:szCs w:val="28"/>
              </w:rPr>
            </w:pPr>
            <w:smartTag w:uri="urn:schemas-microsoft-com:office:smarttags" w:element="metricconverter">
              <w:smartTagPr>
                <w:attr w:name="ProductID" w:val="2010 г"/>
              </w:smartTagPr>
              <w:r w:rsidRPr="0080516F">
                <w:rPr>
                  <w:b/>
                  <w:color w:val="000000"/>
                  <w:sz w:val="28"/>
                  <w:szCs w:val="28"/>
                </w:rPr>
                <w:t>2010 г</w:t>
              </w:r>
            </w:smartTag>
            <w:r w:rsidRPr="0080516F">
              <w:rPr>
                <w:b/>
                <w:color w:val="000000"/>
                <w:sz w:val="28"/>
                <w:szCs w:val="28"/>
              </w:rPr>
              <w:t>.</w:t>
            </w:r>
          </w:p>
        </w:tc>
        <w:tc>
          <w:tcPr>
            <w:tcW w:w="339" w:type="pct"/>
            <w:tcBorders>
              <w:top w:val="single" w:sz="4" w:space="0" w:color="auto"/>
              <w:left w:val="nil"/>
              <w:bottom w:val="single" w:sz="4" w:space="0" w:color="auto"/>
              <w:right w:val="single" w:sz="4" w:space="0" w:color="auto"/>
            </w:tcBorders>
            <w:shd w:val="clear" w:color="auto" w:fill="auto"/>
            <w:vAlign w:val="center"/>
          </w:tcPr>
          <w:p w:rsidR="005F0B5E" w:rsidRPr="0080516F" w:rsidRDefault="005F0B5E" w:rsidP="00041ECA">
            <w:pPr>
              <w:ind w:left="-162" w:right="-149"/>
              <w:jc w:val="center"/>
              <w:rPr>
                <w:b/>
                <w:color w:val="000000"/>
                <w:sz w:val="28"/>
                <w:szCs w:val="28"/>
              </w:rPr>
            </w:pPr>
            <w:smartTag w:uri="urn:schemas-microsoft-com:office:smarttags" w:element="metricconverter">
              <w:smartTagPr>
                <w:attr w:name="ProductID" w:val="2011 г"/>
              </w:smartTagPr>
              <w:r w:rsidRPr="0080516F">
                <w:rPr>
                  <w:b/>
                  <w:color w:val="000000"/>
                  <w:sz w:val="28"/>
                  <w:szCs w:val="28"/>
                </w:rPr>
                <w:t>2011 г</w:t>
              </w:r>
            </w:smartTag>
            <w:r w:rsidRPr="0080516F">
              <w:rPr>
                <w:b/>
                <w:color w:val="000000"/>
                <w:sz w:val="28"/>
                <w:szCs w:val="28"/>
              </w:rPr>
              <w:t>.</w:t>
            </w:r>
          </w:p>
        </w:tc>
        <w:tc>
          <w:tcPr>
            <w:tcW w:w="348" w:type="pct"/>
            <w:tcBorders>
              <w:top w:val="single" w:sz="4" w:space="0" w:color="auto"/>
              <w:left w:val="nil"/>
              <w:bottom w:val="single" w:sz="4" w:space="0" w:color="auto"/>
              <w:right w:val="single" w:sz="4" w:space="0" w:color="auto"/>
            </w:tcBorders>
            <w:shd w:val="clear" w:color="auto" w:fill="auto"/>
            <w:vAlign w:val="center"/>
          </w:tcPr>
          <w:p w:rsidR="005F0B5E" w:rsidRPr="0080516F" w:rsidRDefault="005F0B5E" w:rsidP="00041ECA">
            <w:pPr>
              <w:ind w:left="-162" w:right="-149"/>
              <w:jc w:val="center"/>
              <w:rPr>
                <w:b/>
                <w:color w:val="000000"/>
                <w:sz w:val="28"/>
                <w:szCs w:val="28"/>
              </w:rPr>
            </w:pPr>
            <w:smartTag w:uri="urn:schemas-microsoft-com:office:smarttags" w:element="metricconverter">
              <w:smartTagPr>
                <w:attr w:name="ProductID" w:val="2012 г"/>
              </w:smartTagPr>
              <w:r w:rsidRPr="0080516F">
                <w:rPr>
                  <w:b/>
                  <w:color w:val="000000"/>
                  <w:sz w:val="28"/>
                  <w:szCs w:val="28"/>
                </w:rPr>
                <w:t>2012 г</w:t>
              </w:r>
            </w:smartTag>
            <w:r w:rsidRPr="0080516F">
              <w:rPr>
                <w:b/>
                <w:color w:val="000000"/>
                <w:sz w:val="28"/>
                <w:szCs w:val="28"/>
              </w:rPr>
              <w:t>.</w:t>
            </w:r>
          </w:p>
        </w:tc>
        <w:tc>
          <w:tcPr>
            <w:tcW w:w="344" w:type="pct"/>
            <w:tcBorders>
              <w:top w:val="single" w:sz="4" w:space="0" w:color="auto"/>
              <w:left w:val="nil"/>
              <w:bottom w:val="single" w:sz="4" w:space="0" w:color="auto"/>
              <w:right w:val="single" w:sz="4" w:space="0" w:color="auto"/>
            </w:tcBorders>
            <w:shd w:val="clear" w:color="auto" w:fill="auto"/>
            <w:vAlign w:val="center"/>
          </w:tcPr>
          <w:p w:rsidR="005F0B5E" w:rsidRPr="0080516F" w:rsidRDefault="005F0B5E" w:rsidP="00041ECA">
            <w:pPr>
              <w:ind w:left="-162" w:right="-149"/>
              <w:jc w:val="center"/>
              <w:rPr>
                <w:b/>
                <w:color w:val="000000"/>
                <w:sz w:val="28"/>
                <w:szCs w:val="28"/>
              </w:rPr>
            </w:pPr>
            <w:smartTag w:uri="urn:schemas-microsoft-com:office:smarttags" w:element="metricconverter">
              <w:smartTagPr>
                <w:attr w:name="ProductID" w:val="2013 г"/>
              </w:smartTagPr>
              <w:r w:rsidRPr="0080516F">
                <w:rPr>
                  <w:b/>
                  <w:color w:val="000000"/>
                  <w:sz w:val="28"/>
                  <w:szCs w:val="28"/>
                </w:rPr>
                <w:t>2013 г</w:t>
              </w:r>
            </w:smartTag>
            <w:r w:rsidRPr="0080516F">
              <w:rPr>
                <w:b/>
                <w:color w:val="000000"/>
                <w:sz w:val="28"/>
                <w:szCs w:val="28"/>
              </w:rPr>
              <w:t>.</w:t>
            </w:r>
          </w:p>
        </w:tc>
        <w:tc>
          <w:tcPr>
            <w:tcW w:w="318" w:type="pct"/>
            <w:tcBorders>
              <w:top w:val="single" w:sz="4" w:space="0" w:color="auto"/>
              <w:left w:val="nil"/>
              <w:bottom w:val="single" w:sz="4" w:space="0" w:color="auto"/>
              <w:right w:val="single" w:sz="4" w:space="0" w:color="auto"/>
            </w:tcBorders>
            <w:shd w:val="clear" w:color="auto" w:fill="auto"/>
            <w:vAlign w:val="center"/>
          </w:tcPr>
          <w:p w:rsidR="005F0B5E" w:rsidRPr="0080516F" w:rsidRDefault="005F0B5E" w:rsidP="00041ECA">
            <w:pPr>
              <w:ind w:left="-162" w:right="-149"/>
              <w:jc w:val="center"/>
              <w:rPr>
                <w:b/>
                <w:color w:val="000000"/>
                <w:sz w:val="28"/>
                <w:szCs w:val="28"/>
              </w:rPr>
            </w:pPr>
            <w:smartTag w:uri="urn:schemas-microsoft-com:office:smarttags" w:element="metricconverter">
              <w:smartTagPr>
                <w:attr w:name="ProductID" w:val="2014 г"/>
              </w:smartTagPr>
              <w:r w:rsidRPr="0080516F">
                <w:rPr>
                  <w:b/>
                  <w:color w:val="000000"/>
                  <w:sz w:val="28"/>
                  <w:szCs w:val="28"/>
                </w:rPr>
                <w:t>2014 г</w:t>
              </w:r>
            </w:smartTag>
            <w:r w:rsidRPr="0080516F">
              <w:rPr>
                <w:b/>
                <w:color w:val="000000"/>
                <w:sz w:val="28"/>
                <w:szCs w:val="28"/>
              </w:rPr>
              <w:t>.</w:t>
            </w:r>
          </w:p>
        </w:tc>
        <w:tc>
          <w:tcPr>
            <w:tcW w:w="329" w:type="pct"/>
            <w:tcBorders>
              <w:top w:val="single" w:sz="4" w:space="0" w:color="auto"/>
              <w:left w:val="nil"/>
              <w:bottom w:val="single" w:sz="4" w:space="0" w:color="auto"/>
              <w:right w:val="single" w:sz="4" w:space="0" w:color="auto"/>
            </w:tcBorders>
            <w:shd w:val="clear" w:color="auto" w:fill="auto"/>
            <w:vAlign w:val="center"/>
          </w:tcPr>
          <w:p w:rsidR="005F0B5E" w:rsidRPr="0080516F" w:rsidRDefault="005F0B5E" w:rsidP="00041ECA">
            <w:pPr>
              <w:ind w:left="-162" w:right="-149"/>
              <w:jc w:val="center"/>
              <w:rPr>
                <w:b/>
                <w:color w:val="000000"/>
                <w:sz w:val="28"/>
                <w:szCs w:val="28"/>
              </w:rPr>
            </w:pPr>
            <w:smartTag w:uri="urn:schemas-microsoft-com:office:smarttags" w:element="metricconverter">
              <w:smartTagPr>
                <w:attr w:name="ProductID" w:val="2015 г"/>
              </w:smartTagPr>
              <w:r w:rsidRPr="0080516F">
                <w:rPr>
                  <w:b/>
                  <w:color w:val="000000"/>
                  <w:sz w:val="28"/>
                  <w:szCs w:val="28"/>
                </w:rPr>
                <w:t>2015 г</w:t>
              </w:r>
            </w:smartTag>
            <w:r w:rsidRPr="0080516F">
              <w:rPr>
                <w:b/>
                <w:color w:val="000000"/>
                <w:sz w:val="28"/>
                <w:szCs w:val="28"/>
              </w:rPr>
              <w:t>.</w:t>
            </w:r>
          </w:p>
        </w:tc>
        <w:tc>
          <w:tcPr>
            <w:tcW w:w="359" w:type="pct"/>
            <w:tcBorders>
              <w:top w:val="single" w:sz="4" w:space="0" w:color="auto"/>
              <w:left w:val="nil"/>
              <w:bottom w:val="single" w:sz="4" w:space="0" w:color="auto"/>
              <w:right w:val="single" w:sz="4" w:space="0" w:color="auto"/>
            </w:tcBorders>
            <w:shd w:val="clear" w:color="auto" w:fill="auto"/>
            <w:vAlign w:val="center"/>
          </w:tcPr>
          <w:p w:rsidR="005F0B5E" w:rsidRPr="0080516F" w:rsidRDefault="005F0B5E" w:rsidP="00041ECA">
            <w:pPr>
              <w:ind w:left="-162" w:right="-149"/>
              <w:jc w:val="center"/>
              <w:rPr>
                <w:b/>
                <w:color w:val="000000"/>
                <w:sz w:val="28"/>
                <w:szCs w:val="28"/>
              </w:rPr>
            </w:pPr>
            <w:smartTag w:uri="urn:schemas-microsoft-com:office:smarttags" w:element="metricconverter">
              <w:smartTagPr>
                <w:attr w:name="ProductID" w:val="2016 г"/>
              </w:smartTagPr>
              <w:r w:rsidRPr="0080516F">
                <w:rPr>
                  <w:b/>
                  <w:color w:val="000000"/>
                  <w:sz w:val="28"/>
                  <w:szCs w:val="28"/>
                </w:rPr>
                <w:t>2016 г</w:t>
              </w:r>
            </w:smartTag>
            <w:r w:rsidRPr="0080516F">
              <w:rPr>
                <w:b/>
                <w:color w:val="000000"/>
                <w:sz w:val="28"/>
                <w:szCs w:val="28"/>
              </w:rPr>
              <w:t>.</w:t>
            </w:r>
          </w:p>
        </w:tc>
        <w:tc>
          <w:tcPr>
            <w:tcW w:w="345" w:type="pct"/>
            <w:tcBorders>
              <w:top w:val="single" w:sz="4" w:space="0" w:color="auto"/>
              <w:left w:val="nil"/>
              <w:bottom w:val="single" w:sz="4" w:space="0" w:color="auto"/>
              <w:right w:val="single" w:sz="4" w:space="0" w:color="auto"/>
            </w:tcBorders>
            <w:shd w:val="clear" w:color="auto" w:fill="auto"/>
            <w:vAlign w:val="center"/>
          </w:tcPr>
          <w:p w:rsidR="005F0B5E" w:rsidRPr="0080516F" w:rsidRDefault="005F0B5E" w:rsidP="00041ECA">
            <w:pPr>
              <w:ind w:left="-162" w:right="-149"/>
              <w:jc w:val="center"/>
              <w:rPr>
                <w:b/>
                <w:color w:val="000000"/>
                <w:sz w:val="28"/>
                <w:szCs w:val="28"/>
              </w:rPr>
            </w:pPr>
            <w:smartTag w:uri="urn:schemas-microsoft-com:office:smarttags" w:element="metricconverter">
              <w:smartTagPr>
                <w:attr w:name="ProductID" w:val="2017 г"/>
              </w:smartTagPr>
              <w:r w:rsidRPr="0080516F">
                <w:rPr>
                  <w:b/>
                  <w:color w:val="000000"/>
                  <w:sz w:val="28"/>
                  <w:szCs w:val="28"/>
                </w:rPr>
                <w:t>2017 г</w:t>
              </w:r>
            </w:smartTag>
            <w:r w:rsidRPr="0080516F">
              <w:rPr>
                <w:b/>
                <w:color w:val="000000"/>
                <w:sz w:val="28"/>
                <w:szCs w:val="28"/>
              </w:rPr>
              <w:t>.</w:t>
            </w:r>
          </w:p>
        </w:tc>
        <w:tc>
          <w:tcPr>
            <w:tcW w:w="309" w:type="pct"/>
            <w:tcBorders>
              <w:top w:val="single" w:sz="4" w:space="0" w:color="auto"/>
              <w:left w:val="nil"/>
              <w:bottom w:val="single" w:sz="4" w:space="0" w:color="auto"/>
              <w:right w:val="single" w:sz="4" w:space="0" w:color="auto"/>
            </w:tcBorders>
            <w:shd w:val="clear" w:color="auto" w:fill="auto"/>
            <w:vAlign w:val="center"/>
          </w:tcPr>
          <w:p w:rsidR="005F0B5E" w:rsidRPr="0080516F" w:rsidRDefault="005F0B5E" w:rsidP="00041ECA">
            <w:pPr>
              <w:ind w:left="-162" w:right="-149"/>
              <w:jc w:val="center"/>
              <w:rPr>
                <w:b/>
                <w:color w:val="000000"/>
                <w:sz w:val="28"/>
                <w:szCs w:val="28"/>
              </w:rPr>
            </w:pPr>
            <w:smartTag w:uri="urn:schemas-microsoft-com:office:smarttags" w:element="metricconverter">
              <w:smartTagPr>
                <w:attr w:name="ProductID" w:val="2018 г"/>
              </w:smartTagPr>
              <w:r w:rsidRPr="0080516F">
                <w:rPr>
                  <w:b/>
                  <w:color w:val="000000"/>
                  <w:sz w:val="28"/>
                  <w:szCs w:val="28"/>
                </w:rPr>
                <w:t>2018 г</w:t>
              </w:r>
            </w:smartTag>
            <w:r w:rsidRPr="0080516F">
              <w:rPr>
                <w:b/>
                <w:color w:val="000000"/>
                <w:sz w:val="28"/>
                <w:szCs w:val="28"/>
              </w:rPr>
              <w:t>.</w:t>
            </w:r>
          </w:p>
        </w:tc>
        <w:tc>
          <w:tcPr>
            <w:tcW w:w="344" w:type="pct"/>
            <w:tcBorders>
              <w:top w:val="single" w:sz="4" w:space="0" w:color="auto"/>
              <w:left w:val="nil"/>
              <w:bottom w:val="single" w:sz="4" w:space="0" w:color="auto"/>
              <w:right w:val="single" w:sz="4" w:space="0" w:color="auto"/>
            </w:tcBorders>
            <w:shd w:val="clear" w:color="auto" w:fill="auto"/>
            <w:vAlign w:val="center"/>
          </w:tcPr>
          <w:p w:rsidR="005F0B5E" w:rsidRPr="0080516F" w:rsidRDefault="005F0B5E" w:rsidP="00041ECA">
            <w:pPr>
              <w:ind w:left="-162" w:right="-149"/>
              <w:jc w:val="center"/>
              <w:rPr>
                <w:b/>
                <w:color w:val="000000"/>
                <w:sz w:val="28"/>
                <w:szCs w:val="28"/>
              </w:rPr>
            </w:pPr>
            <w:smartTag w:uri="urn:schemas-microsoft-com:office:smarttags" w:element="metricconverter">
              <w:smartTagPr>
                <w:attr w:name="ProductID" w:val="2019 г"/>
              </w:smartTagPr>
              <w:r w:rsidRPr="0080516F">
                <w:rPr>
                  <w:b/>
                  <w:color w:val="000000"/>
                  <w:sz w:val="28"/>
                  <w:szCs w:val="28"/>
                </w:rPr>
                <w:t>2019 г</w:t>
              </w:r>
            </w:smartTag>
            <w:r w:rsidRPr="0080516F">
              <w:rPr>
                <w:b/>
                <w:color w:val="000000"/>
                <w:sz w:val="28"/>
                <w:szCs w:val="28"/>
              </w:rPr>
              <w:t>.</w:t>
            </w:r>
          </w:p>
        </w:tc>
        <w:tc>
          <w:tcPr>
            <w:tcW w:w="363" w:type="pct"/>
            <w:tcBorders>
              <w:top w:val="single" w:sz="4" w:space="0" w:color="auto"/>
              <w:left w:val="nil"/>
              <w:bottom w:val="single" w:sz="4" w:space="0" w:color="auto"/>
              <w:right w:val="single" w:sz="4" w:space="0" w:color="auto"/>
            </w:tcBorders>
            <w:shd w:val="clear" w:color="auto" w:fill="auto"/>
            <w:vAlign w:val="center"/>
          </w:tcPr>
          <w:p w:rsidR="005F0B5E" w:rsidRPr="0080516F" w:rsidRDefault="005F0B5E" w:rsidP="00041ECA">
            <w:pPr>
              <w:ind w:left="-162" w:right="-149"/>
              <w:jc w:val="center"/>
              <w:rPr>
                <w:b/>
                <w:color w:val="000000"/>
                <w:sz w:val="28"/>
                <w:szCs w:val="28"/>
              </w:rPr>
            </w:pPr>
            <w:smartTag w:uri="urn:schemas-microsoft-com:office:smarttags" w:element="metricconverter">
              <w:smartTagPr>
                <w:attr w:name="ProductID" w:val="2020 г"/>
              </w:smartTagPr>
              <w:r w:rsidRPr="0080516F">
                <w:rPr>
                  <w:b/>
                  <w:color w:val="000000"/>
                  <w:sz w:val="28"/>
                  <w:szCs w:val="28"/>
                </w:rPr>
                <w:t>2020 г</w:t>
              </w:r>
            </w:smartTag>
            <w:r w:rsidRPr="0080516F">
              <w:rPr>
                <w:b/>
                <w:color w:val="000000"/>
                <w:sz w:val="28"/>
                <w:szCs w:val="28"/>
              </w:rPr>
              <w:t>.</w:t>
            </w:r>
          </w:p>
        </w:tc>
      </w:tr>
      <w:tr w:rsidR="0080516F" w:rsidRPr="0080516F" w:rsidTr="0080516F">
        <w:trPr>
          <w:trHeight w:val="936"/>
          <w:jc w:val="center"/>
        </w:trPr>
        <w:tc>
          <w:tcPr>
            <w:tcW w:w="844" w:type="pct"/>
            <w:tcBorders>
              <w:top w:val="single" w:sz="4" w:space="0" w:color="auto"/>
              <w:left w:val="single" w:sz="4" w:space="0" w:color="auto"/>
              <w:bottom w:val="single" w:sz="4" w:space="0" w:color="000000"/>
              <w:right w:val="single" w:sz="4" w:space="0" w:color="auto"/>
            </w:tcBorders>
            <w:vAlign w:val="center"/>
          </w:tcPr>
          <w:p w:rsidR="00401116" w:rsidRPr="0080516F" w:rsidRDefault="00401116" w:rsidP="00041ECA">
            <w:pPr>
              <w:jc w:val="center"/>
              <w:rPr>
                <w:color w:val="000000"/>
                <w:sz w:val="28"/>
                <w:szCs w:val="28"/>
              </w:rPr>
            </w:pPr>
            <w:r w:rsidRPr="0080516F">
              <w:rPr>
                <w:color w:val="000000"/>
                <w:sz w:val="28"/>
                <w:szCs w:val="28"/>
              </w:rPr>
              <w:t>Выработка</w:t>
            </w:r>
          </w:p>
        </w:tc>
        <w:tc>
          <w:tcPr>
            <w:tcW w:w="407" w:type="pct"/>
            <w:tcBorders>
              <w:top w:val="single" w:sz="4" w:space="0" w:color="auto"/>
              <w:left w:val="single" w:sz="4" w:space="0" w:color="auto"/>
              <w:bottom w:val="single" w:sz="4" w:space="0" w:color="auto"/>
              <w:right w:val="single" w:sz="4" w:space="0" w:color="auto"/>
            </w:tcBorders>
            <w:vAlign w:val="center"/>
          </w:tcPr>
          <w:p w:rsidR="00401116" w:rsidRPr="0080516F" w:rsidRDefault="00401116" w:rsidP="00041ECA">
            <w:pPr>
              <w:ind w:left="-108" w:right="-54"/>
              <w:jc w:val="center"/>
              <w:rPr>
                <w:color w:val="000000"/>
                <w:sz w:val="28"/>
                <w:szCs w:val="28"/>
              </w:rPr>
            </w:pPr>
            <w:r w:rsidRPr="0080516F">
              <w:rPr>
                <w:color w:val="000000"/>
                <w:sz w:val="28"/>
                <w:szCs w:val="28"/>
              </w:rPr>
              <w:t>тыс. Гкал</w:t>
            </w:r>
          </w:p>
        </w:tc>
        <w:tc>
          <w:tcPr>
            <w:tcW w:w="350" w:type="pct"/>
            <w:tcBorders>
              <w:top w:val="nil"/>
              <w:left w:val="nil"/>
              <w:bottom w:val="single" w:sz="4" w:space="0" w:color="auto"/>
              <w:right w:val="single" w:sz="4" w:space="0" w:color="auto"/>
            </w:tcBorders>
            <w:shd w:val="clear" w:color="auto" w:fill="auto"/>
            <w:vAlign w:val="center"/>
          </w:tcPr>
          <w:p w:rsidR="00401116" w:rsidRPr="00A84B10" w:rsidRDefault="00401116" w:rsidP="00F90931">
            <w:pPr>
              <w:pStyle w:val="afe"/>
              <w:ind w:left="0"/>
              <w:jc w:val="center"/>
              <w:rPr>
                <w:b/>
                <w:sz w:val="24"/>
                <w:szCs w:val="24"/>
              </w:rPr>
            </w:pPr>
            <w:r w:rsidRPr="00A84B10">
              <w:rPr>
                <w:b/>
                <w:sz w:val="24"/>
                <w:szCs w:val="24"/>
              </w:rPr>
              <w:t>114</w:t>
            </w:r>
            <w:r w:rsidR="00F90931" w:rsidRPr="00A84B10">
              <w:rPr>
                <w:b/>
                <w:sz w:val="24"/>
                <w:szCs w:val="24"/>
              </w:rPr>
              <w:t>,</w:t>
            </w:r>
            <w:r w:rsidRPr="00A84B10">
              <w:rPr>
                <w:b/>
                <w:sz w:val="24"/>
                <w:szCs w:val="24"/>
              </w:rPr>
              <w:t xml:space="preserve"> 695</w:t>
            </w:r>
          </w:p>
        </w:tc>
        <w:tc>
          <w:tcPr>
            <w:tcW w:w="339" w:type="pct"/>
            <w:tcBorders>
              <w:top w:val="nil"/>
              <w:left w:val="nil"/>
              <w:bottom w:val="single" w:sz="4" w:space="0" w:color="auto"/>
              <w:right w:val="single" w:sz="4" w:space="0" w:color="auto"/>
            </w:tcBorders>
            <w:shd w:val="clear" w:color="auto" w:fill="auto"/>
            <w:vAlign w:val="center"/>
          </w:tcPr>
          <w:p w:rsidR="00401116" w:rsidRPr="00A84B10" w:rsidRDefault="00401116" w:rsidP="00F90931">
            <w:pPr>
              <w:pStyle w:val="afe"/>
              <w:ind w:left="0"/>
              <w:jc w:val="center"/>
              <w:rPr>
                <w:b/>
                <w:sz w:val="24"/>
                <w:szCs w:val="24"/>
              </w:rPr>
            </w:pPr>
            <w:r w:rsidRPr="00A84B10">
              <w:rPr>
                <w:b/>
                <w:sz w:val="24"/>
                <w:szCs w:val="24"/>
              </w:rPr>
              <w:t>110</w:t>
            </w:r>
            <w:r w:rsidR="00F90931" w:rsidRPr="00A84B10">
              <w:rPr>
                <w:b/>
                <w:sz w:val="24"/>
                <w:szCs w:val="24"/>
              </w:rPr>
              <w:t>,</w:t>
            </w:r>
            <w:r w:rsidRPr="00A84B10">
              <w:rPr>
                <w:b/>
                <w:sz w:val="24"/>
                <w:szCs w:val="24"/>
              </w:rPr>
              <w:t xml:space="preserve"> 645</w:t>
            </w:r>
          </w:p>
        </w:tc>
        <w:tc>
          <w:tcPr>
            <w:tcW w:w="348" w:type="pct"/>
            <w:tcBorders>
              <w:top w:val="nil"/>
              <w:left w:val="nil"/>
              <w:bottom w:val="single" w:sz="4" w:space="0" w:color="auto"/>
              <w:right w:val="single" w:sz="4" w:space="0" w:color="auto"/>
            </w:tcBorders>
            <w:shd w:val="clear" w:color="auto" w:fill="auto"/>
            <w:vAlign w:val="center"/>
          </w:tcPr>
          <w:p w:rsidR="00401116" w:rsidRPr="00A84B10" w:rsidRDefault="00401116" w:rsidP="00F90931">
            <w:pPr>
              <w:pStyle w:val="afe"/>
              <w:ind w:left="0"/>
              <w:jc w:val="center"/>
              <w:rPr>
                <w:b/>
                <w:sz w:val="24"/>
                <w:szCs w:val="24"/>
              </w:rPr>
            </w:pPr>
            <w:r w:rsidRPr="00A84B10">
              <w:rPr>
                <w:b/>
                <w:sz w:val="24"/>
                <w:szCs w:val="24"/>
              </w:rPr>
              <w:t>109</w:t>
            </w:r>
            <w:r w:rsidR="00F90931" w:rsidRPr="00A84B10">
              <w:rPr>
                <w:b/>
                <w:sz w:val="24"/>
                <w:szCs w:val="24"/>
              </w:rPr>
              <w:t>,</w:t>
            </w:r>
            <w:r w:rsidRPr="00A84B10">
              <w:rPr>
                <w:b/>
                <w:sz w:val="24"/>
                <w:szCs w:val="24"/>
              </w:rPr>
              <w:t xml:space="preserve"> 038</w:t>
            </w:r>
          </w:p>
        </w:tc>
        <w:tc>
          <w:tcPr>
            <w:tcW w:w="344" w:type="pct"/>
            <w:tcBorders>
              <w:top w:val="nil"/>
              <w:left w:val="nil"/>
              <w:bottom w:val="single" w:sz="4" w:space="0" w:color="auto"/>
              <w:right w:val="single" w:sz="4" w:space="0" w:color="auto"/>
            </w:tcBorders>
            <w:shd w:val="clear" w:color="auto" w:fill="auto"/>
            <w:vAlign w:val="center"/>
          </w:tcPr>
          <w:p w:rsidR="00401116" w:rsidRPr="00A84B10" w:rsidRDefault="00401116" w:rsidP="00F90931">
            <w:pPr>
              <w:pStyle w:val="afe"/>
              <w:ind w:left="0"/>
              <w:jc w:val="center"/>
              <w:rPr>
                <w:b/>
                <w:sz w:val="24"/>
                <w:szCs w:val="24"/>
              </w:rPr>
            </w:pPr>
            <w:r w:rsidRPr="00A84B10">
              <w:rPr>
                <w:b/>
                <w:sz w:val="24"/>
                <w:szCs w:val="24"/>
              </w:rPr>
              <w:t>102</w:t>
            </w:r>
            <w:r w:rsidR="00F90931" w:rsidRPr="00A84B10">
              <w:rPr>
                <w:b/>
                <w:sz w:val="24"/>
                <w:szCs w:val="24"/>
              </w:rPr>
              <w:t>,</w:t>
            </w:r>
            <w:r w:rsidRPr="00A84B10">
              <w:rPr>
                <w:b/>
                <w:sz w:val="24"/>
                <w:szCs w:val="24"/>
              </w:rPr>
              <w:t xml:space="preserve"> 683</w:t>
            </w:r>
          </w:p>
        </w:tc>
        <w:tc>
          <w:tcPr>
            <w:tcW w:w="318" w:type="pct"/>
            <w:tcBorders>
              <w:top w:val="nil"/>
              <w:left w:val="nil"/>
              <w:bottom w:val="single" w:sz="4" w:space="0" w:color="auto"/>
              <w:right w:val="single" w:sz="4" w:space="0" w:color="auto"/>
            </w:tcBorders>
            <w:shd w:val="clear" w:color="auto" w:fill="auto"/>
            <w:vAlign w:val="center"/>
          </w:tcPr>
          <w:p w:rsidR="00401116" w:rsidRPr="00A84B10" w:rsidRDefault="00387895" w:rsidP="00F90931">
            <w:pPr>
              <w:ind w:left="-73" w:right="-142" w:firstLine="29"/>
              <w:jc w:val="center"/>
              <w:rPr>
                <w:b/>
                <w:sz w:val="24"/>
                <w:szCs w:val="24"/>
              </w:rPr>
            </w:pPr>
            <w:r w:rsidRPr="00A84B10">
              <w:rPr>
                <w:b/>
                <w:sz w:val="24"/>
                <w:szCs w:val="24"/>
              </w:rPr>
              <w:t>101,916</w:t>
            </w:r>
          </w:p>
        </w:tc>
        <w:tc>
          <w:tcPr>
            <w:tcW w:w="329" w:type="pct"/>
            <w:tcBorders>
              <w:top w:val="nil"/>
              <w:left w:val="nil"/>
              <w:bottom w:val="single" w:sz="4" w:space="0" w:color="auto"/>
              <w:right w:val="single" w:sz="4" w:space="0" w:color="auto"/>
            </w:tcBorders>
            <w:shd w:val="clear" w:color="auto" w:fill="auto"/>
            <w:vAlign w:val="center"/>
          </w:tcPr>
          <w:p w:rsidR="00401116" w:rsidRPr="00A84B10" w:rsidRDefault="00387895" w:rsidP="00F90931">
            <w:pPr>
              <w:ind w:left="-73" w:right="-142" w:firstLine="29"/>
              <w:jc w:val="center"/>
              <w:rPr>
                <w:b/>
                <w:sz w:val="24"/>
                <w:szCs w:val="24"/>
              </w:rPr>
            </w:pPr>
            <w:r w:rsidRPr="00A84B10">
              <w:rPr>
                <w:b/>
                <w:sz w:val="24"/>
                <w:szCs w:val="24"/>
              </w:rPr>
              <w:t>101,512</w:t>
            </w:r>
          </w:p>
        </w:tc>
        <w:tc>
          <w:tcPr>
            <w:tcW w:w="359" w:type="pct"/>
            <w:tcBorders>
              <w:top w:val="nil"/>
              <w:left w:val="nil"/>
              <w:bottom w:val="single" w:sz="4" w:space="0" w:color="auto"/>
              <w:right w:val="single" w:sz="4" w:space="0" w:color="auto"/>
            </w:tcBorders>
            <w:shd w:val="clear" w:color="auto" w:fill="auto"/>
            <w:vAlign w:val="center"/>
          </w:tcPr>
          <w:p w:rsidR="00401116" w:rsidRPr="00A84B10" w:rsidRDefault="00387895" w:rsidP="00F90931">
            <w:pPr>
              <w:ind w:left="-73" w:right="-142" w:firstLine="29"/>
              <w:jc w:val="center"/>
              <w:rPr>
                <w:b/>
                <w:sz w:val="24"/>
                <w:szCs w:val="24"/>
              </w:rPr>
            </w:pPr>
            <w:r w:rsidRPr="00A84B10">
              <w:rPr>
                <w:b/>
                <w:sz w:val="24"/>
                <w:szCs w:val="24"/>
              </w:rPr>
              <w:t>100,811</w:t>
            </w:r>
          </w:p>
        </w:tc>
        <w:tc>
          <w:tcPr>
            <w:tcW w:w="345" w:type="pct"/>
            <w:tcBorders>
              <w:top w:val="nil"/>
              <w:left w:val="nil"/>
              <w:bottom w:val="single" w:sz="4" w:space="0" w:color="auto"/>
              <w:right w:val="single" w:sz="4" w:space="0" w:color="auto"/>
            </w:tcBorders>
            <w:shd w:val="clear" w:color="auto" w:fill="auto"/>
            <w:vAlign w:val="center"/>
          </w:tcPr>
          <w:p w:rsidR="00401116" w:rsidRPr="00A84B10" w:rsidRDefault="00387895" w:rsidP="00F90931">
            <w:pPr>
              <w:ind w:left="-73" w:right="-142" w:firstLine="29"/>
              <w:jc w:val="center"/>
              <w:rPr>
                <w:b/>
                <w:sz w:val="24"/>
                <w:szCs w:val="24"/>
              </w:rPr>
            </w:pPr>
            <w:r w:rsidRPr="00A84B10">
              <w:rPr>
                <w:b/>
                <w:sz w:val="24"/>
                <w:szCs w:val="24"/>
              </w:rPr>
              <w:t>100,614</w:t>
            </w:r>
          </w:p>
        </w:tc>
        <w:tc>
          <w:tcPr>
            <w:tcW w:w="309" w:type="pct"/>
            <w:tcBorders>
              <w:top w:val="nil"/>
              <w:left w:val="nil"/>
              <w:bottom w:val="single" w:sz="4" w:space="0" w:color="auto"/>
              <w:right w:val="single" w:sz="4" w:space="0" w:color="auto"/>
            </w:tcBorders>
            <w:shd w:val="clear" w:color="auto" w:fill="auto"/>
            <w:vAlign w:val="center"/>
          </w:tcPr>
          <w:p w:rsidR="00401116" w:rsidRPr="00A84B10" w:rsidRDefault="00387895" w:rsidP="00F90931">
            <w:pPr>
              <w:ind w:left="-73" w:right="-142" w:firstLine="29"/>
              <w:jc w:val="center"/>
              <w:rPr>
                <w:b/>
                <w:sz w:val="24"/>
                <w:szCs w:val="24"/>
              </w:rPr>
            </w:pPr>
            <w:r w:rsidRPr="00A84B10">
              <w:rPr>
                <w:b/>
                <w:sz w:val="24"/>
                <w:szCs w:val="24"/>
              </w:rPr>
              <w:t>100,212</w:t>
            </w:r>
          </w:p>
        </w:tc>
        <w:tc>
          <w:tcPr>
            <w:tcW w:w="344" w:type="pct"/>
            <w:tcBorders>
              <w:top w:val="nil"/>
              <w:left w:val="nil"/>
              <w:bottom w:val="single" w:sz="4" w:space="0" w:color="auto"/>
              <w:right w:val="single" w:sz="4" w:space="0" w:color="auto"/>
            </w:tcBorders>
            <w:shd w:val="clear" w:color="auto" w:fill="auto"/>
            <w:vAlign w:val="center"/>
          </w:tcPr>
          <w:p w:rsidR="00401116" w:rsidRPr="00A84B10" w:rsidRDefault="00387895" w:rsidP="00F90931">
            <w:pPr>
              <w:ind w:left="-73" w:right="-142" w:firstLine="29"/>
              <w:jc w:val="center"/>
              <w:rPr>
                <w:b/>
                <w:sz w:val="24"/>
                <w:szCs w:val="24"/>
              </w:rPr>
            </w:pPr>
            <w:r w:rsidRPr="00A84B10">
              <w:rPr>
                <w:b/>
                <w:sz w:val="24"/>
                <w:szCs w:val="24"/>
              </w:rPr>
              <w:t>99,841</w:t>
            </w:r>
          </w:p>
        </w:tc>
        <w:tc>
          <w:tcPr>
            <w:tcW w:w="363" w:type="pct"/>
            <w:tcBorders>
              <w:top w:val="nil"/>
              <w:left w:val="nil"/>
              <w:bottom w:val="single" w:sz="4" w:space="0" w:color="auto"/>
              <w:right w:val="single" w:sz="4" w:space="0" w:color="auto"/>
            </w:tcBorders>
            <w:shd w:val="clear" w:color="auto" w:fill="auto"/>
            <w:vAlign w:val="center"/>
          </w:tcPr>
          <w:p w:rsidR="00401116" w:rsidRPr="00A84B10" w:rsidRDefault="00387895" w:rsidP="00F90931">
            <w:pPr>
              <w:ind w:left="-73" w:right="-142" w:firstLine="29"/>
              <w:jc w:val="center"/>
              <w:rPr>
                <w:b/>
                <w:sz w:val="24"/>
                <w:szCs w:val="24"/>
              </w:rPr>
            </w:pPr>
            <w:r w:rsidRPr="00A84B10">
              <w:rPr>
                <w:b/>
                <w:sz w:val="24"/>
                <w:szCs w:val="24"/>
              </w:rPr>
              <w:t>99,622</w:t>
            </w:r>
          </w:p>
        </w:tc>
      </w:tr>
      <w:tr w:rsidR="0080516F" w:rsidRPr="0080516F" w:rsidTr="0080516F">
        <w:trPr>
          <w:trHeight w:val="883"/>
          <w:jc w:val="center"/>
        </w:trPr>
        <w:tc>
          <w:tcPr>
            <w:tcW w:w="844" w:type="pct"/>
            <w:tcBorders>
              <w:top w:val="single" w:sz="4" w:space="0" w:color="auto"/>
              <w:left w:val="single" w:sz="4" w:space="0" w:color="auto"/>
              <w:bottom w:val="single" w:sz="4" w:space="0" w:color="000000"/>
              <w:right w:val="single" w:sz="4" w:space="0" w:color="auto"/>
            </w:tcBorders>
            <w:vAlign w:val="center"/>
          </w:tcPr>
          <w:p w:rsidR="00401116" w:rsidRPr="0080516F" w:rsidRDefault="00401116" w:rsidP="00041ECA">
            <w:pPr>
              <w:jc w:val="center"/>
              <w:rPr>
                <w:color w:val="000000"/>
                <w:sz w:val="28"/>
                <w:szCs w:val="28"/>
              </w:rPr>
            </w:pPr>
            <w:r w:rsidRPr="0080516F">
              <w:rPr>
                <w:color w:val="000000"/>
                <w:sz w:val="28"/>
                <w:szCs w:val="28"/>
              </w:rPr>
              <w:t>Собственные нужды,</w:t>
            </w:r>
          </w:p>
        </w:tc>
        <w:tc>
          <w:tcPr>
            <w:tcW w:w="407" w:type="pct"/>
            <w:tcBorders>
              <w:top w:val="single" w:sz="4" w:space="0" w:color="auto"/>
              <w:left w:val="single" w:sz="4" w:space="0" w:color="auto"/>
              <w:bottom w:val="single" w:sz="4" w:space="0" w:color="auto"/>
              <w:right w:val="single" w:sz="4" w:space="0" w:color="auto"/>
            </w:tcBorders>
            <w:vAlign w:val="center"/>
          </w:tcPr>
          <w:p w:rsidR="00401116" w:rsidRPr="0080516F" w:rsidRDefault="00401116" w:rsidP="00041ECA">
            <w:pPr>
              <w:ind w:left="-108" w:right="-54"/>
              <w:jc w:val="center"/>
              <w:rPr>
                <w:color w:val="000000"/>
                <w:sz w:val="28"/>
                <w:szCs w:val="28"/>
              </w:rPr>
            </w:pPr>
            <w:r w:rsidRPr="0080516F">
              <w:rPr>
                <w:color w:val="000000"/>
                <w:sz w:val="28"/>
                <w:szCs w:val="28"/>
              </w:rPr>
              <w:t>тыс. Гкал</w:t>
            </w:r>
          </w:p>
        </w:tc>
        <w:tc>
          <w:tcPr>
            <w:tcW w:w="350" w:type="pct"/>
            <w:tcBorders>
              <w:top w:val="nil"/>
              <w:left w:val="nil"/>
              <w:bottom w:val="single" w:sz="4" w:space="0" w:color="auto"/>
              <w:right w:val="single" w:sz="4" w:space="0" w:color="auto"/>
            </w:tcBorders>
            <w:shd w:val="clear" w:color="auto" w:fill="auto"/>
            <w:vAlign w:val="center"/>
          </w:tcPr>
          <w:p w:rsidR="00401116" w:rsidRPr="00A84B10" w:rsidRDefault="00401116" w:rsidP="00F90931">
            <w:pPr>
              <w:jc w:val="center"/>
              <w:rPr>
                <w:b/>
                <w:sz w:val="24"/>
                <w:szCs w:val="24"/>
              </w:rPr>
            </w:pPr>
            <w:r w:rsidRPr="00A84B10">
              <w:rPr>
                <w:b/>
                <w:sz w:val="24"/>
                <w:szCs w:val="24"/>
              </w:rPr>
              <w:t>2, 638</w:t>
            </w:r>
          </w:p>
        </w:tc>
        <w:tc>
          <w:tcPr>
            <w:tcW w:w="339" w:type="pct"/>
            <w:tcBorders>
              <w:top w:val="nil"/>
              <w:left w:val="nil"/>
              <w:bottom w:val="single" w:sz="4" w:space="0" w:color="auto"/>
              <w:right w:val="single" w:sz="4" w:space="0" w:color="auto"/>
            </w:tcBorders>
            <w:shd w:val="clear" w:color="auto" w:fill="auto"/>
            <w:vAlign w:val="center"/>
          </w:tcPr>
          <w:p w:rsidR="00401116" w:rsidRPr="00A84B10" w:rsidRDefault="00401116" w:rsidP="00F90931">
            <w:pPr>
              <w:jc w:val="center"/>
              <w:rPr>
                <w:b/>
                <w:sz w:val="24"/>
                <w:szCs w:val="24"/>
              </w:rPr>
            </w:pPr>
            <w:r w:rsidRPr="00A84B10">
              <w:rPr>
                <w:b/>
                <w:sz w:val="24"/>
                <w:szCs w:val="24"/>
              </w:rPr>
              <w:t>2, 545</w:t>
            </w:r>
          </w:p>
        </w:tc>
        <w:tc>
          <w:tcPr>
            <w:tcW w:w="348" w:type="pct"/>
            <w:tcBorders>
              <w:top w:val="nil"/>
              <w:left w:val="nil"/>
              <w:bottom w:val="single" w:sz="4" w:space="0" w:color="auto"/>
              <w:right w:val="single" w:sz="4" w:space="0" w:color="auto"/>
            </w:tcBorders>
            <w:shd w:val="clear" w:color="auto" w:fill="auto"/>
            <w:vAlign w:val="center"/>
          </w:tcPr>
          <w:p w:rsidR="00401116" w:rsidRPr="00A84B10" w:rsidRDefault="00401116" w:rsidP="00F90931">
            <w:pPr>
              <w:jc w:val="center"/>
              <w:rPr>
                <w:b/>
                <w:sz w:val="24"/>
                <w:szCs w:val="24"/>
              </w:rPr>
            </w:pPr>
            <w:r w:rsidRPr="00A84B10">
              <w:rPr>
                <w:b/>
                <w:sz w:val="24"/>
                <w:szCs w:val="24"/>
              </w:rPr>
              <w:t>2, 508</w:t>
            </w:r>
          </w:p>
        </w:tc>
        <w:tc>
          <w:tcPr>
            <w:tcW w:w="344" w:type="pct"/>
            <w:tcBorders>
              <w:top w:val="nil"/>
              <w:left w:val="nil"/>
              <w:bottom w:val="single" w:sz="4" w:space="0" w:color="auto"/>
              <w:right w:val="single" w:sz="4" w:space="0" w:color="auto"/>
            </w:tcBorders>
            <w:shd w:val="clear" w:color="auto" w:fill="auto"/>
            <w:vAlign w:val="center"/>
          </w:tcPr>
          <w:p w:rsidR="00401116" w:rsidRPr="00A84B10" w:rsidRDefault="00401116" w:rsidP="00F90931">
            <w:pPr>
              <w:jc w:val="center"/>
              <w:rPr>
                <w:b/>
                <w:sz w:val="24"/>
                <w:szCs w:val="24"/>
              </w:rPr>
            </w:pPr>
            <w:r w:rsidRPr="00A84B10">
              <w:rPr>
                <w:b/>
                <w:sz w:val="24"/>
                <w:szCs w:val="24"/>
              </w:rPr>
              <w:t>2</w:t>
            </w:r>
            <w:r w:rsidR="0077240A" w:rsidRPr="00A84B10">
              <w:rPr>
                <w:b/>
                <w:sz w:val="24"/>
                <w:szCs w:val="24"/>
              </w:rPr>
              <w:t>,</w:t>
            </w:r>
            <w:r w:rsidRPr="00A84B10">
              <w:rPr>
                <w:b/>
                <w:sz w:val="24"/>
                <w:szCs w:val="24"/>
              </w:rPr>
              <w:t xml:space="preserve"> 362</w:t>
            </w:r>
          </w:p>
        </w:tc>
        <w:tc>
          <w:tcPr>
            <w:tcW w:w="318" w:type="pct"/>
            <w:tcBorders>
              <w:top w:val="nil"/>
              <w:left w:val="nil"/>
              <w:bottom w:val="single" w:sz="4" w:space="0" w:color="auto"/>
              <w:right w:val="single" w:sz="4" w:space="0" w:color="auto"/>
            </w:tcBorders>
            <w:shd w:val="clear" w:color="auto" w:fill="auto"/>
            <w:vAlign w:val="center"/>
          </w:tcPr>
          <w:p w:rsidR="00401116" w:rsidRPr="00A84B10" w:rsidRDefault="00061AD2" w:rsidP="00F90931">
            <w:pPr>
              <w:ind w:left="-114" w:right="-102"/>
              <w:jc w:val="center"/>
              <w:rPr>
                <w:b/>
                <w:color w:val="000000"/>
                <w:sz w:val="24"/>
                <w:szCs w:val="24"/>
              </w:rPr>
            </w:pPr>
            <w:r>
              <w:rPr>
                <w:b/>
                <w:color w:val="000000"/>
                <w:sz w:val="24"/>
                <w:szCs w:val="24"/>
              </w:rPr>
              <w:t>2,344</w:t>
            </w:r>
          </w:p>
        </w:tc>
        <w:tc>
          <w:tcPr>
            <w:tcW w:w="329" w:type="pct"/>
            <w:tcBorders>
              <w:top w:val="nil"/>
              <w:left w:val="nil"/>
              <w:bottom w:val="single" w:sz="4" w:space="0" w:color="auto"/>
              <w:right w:val="single" w:sz="4" w:space="0" w:color="auto"/>
            </w:tcBorders>
            <w:shd w:val="clear" w:color="auto" w:fill="auto"/>
            <w:vAlign w:val="center"/>
          </w:tcPr>
          <w:p w:rsidR="00401116" w:rsidRPr="00A84B10" w:rsidRDefault="00D03A47" w:rsidP="00F90931">
            <w:pPr>
              <w:ind w:left="-114" w:right="-102"/>
              <w:jc w:val="center"/>
              <w:rPr>
                <w:b/>
                <w:color w:val="000000"/>
                <w:sz w:val="24"/>
                <w:szCs w:val="24"/>
              </w:rPr>
            </w:pPr>
            <w:r>
              <w:rPr>
                <w:b/>
                <w:color w:val="000000"/>
                <w:sz w:val="24"/>
                <w:szCs w:val="24"/>
              </w:rPr>
              <w:t>2,335</w:t>
            </w:r>
          </w:p>
        </w:tc>
        <w:tc>
          <w:tcPr>
            <w:tcW w:w="359" w:type="pct"/>
            <w:tcBorders>
              <w:top w:val="nil"/>
              <w:left w:val="nil"/>
              <w:bottom w:val="single" w:sz="4" w:space="0" w:color="auto"/>
              <w:right w:val="single" w:sz="4" w:space="0" w:color="auto"/>
            </w:tcBorders>
            <w:shd w:val="clear" w:color="auto" w:fill="auto"/>
            <w:vAlign w:val="center"/>
          </w:tcPr>
          <w:p w:rsidR="00401116" w:rsidRPr="00A84B10" w:rsidRDefault="00D03A47" w:rsidP="00F90931">
            <w:pPr>
              <w:ind w:left="-114" w:right="-102"/>
              <w:jc w:val="center"/>
              <w:rPr>
                <w:b/>
                <w:color w:val="000000"/>
                <w:sz w:val="24"/>
                <w:szCs w:val="24"/>
              </w:rPr>
            </w:pPr>
            <w:r>
              <w:rPr>
                <w:b/>
                <w:color w:val="000000"/>
                <w:sz w:val="24"/>
                <w:szCs w:val="24"/>
              </w:rPr>
              <w:t>2,319</w:t>
            </w:r>
          </w:p>
        </w:tc>
        <w:tc>
          <w:tcPr>
            <w:tcW w:w="345" w:type="pct"/>
            <w:tcBorders>
              <w:top w:val="nil"/>
              <w:left w:val="nil"/>
              <w:bottom w:val="single" w:sz="4" w:space="0" w:color="auto"/>
              <w:right w:val="single" w:sz="4" w:space="0" w:color="auto"/>
            </w:tcBorders>
            <w:shd w:val="clear" w:color="auto" w:fill="auto"/>
            <w:vAlign w:val="center"/>
          </w:tcPr>
          <w:p w:rsidR="00401116" w:rsidRPr="00A84B10" w:rsidRDefault="00D03A47" w:rsidP="00F90931">
            <w:pPr>
              <w:ind w:left="-114" w:right="-102"/>
              <w:jc w:val="center"/>
              <w:rPr>
                <w:b/>
                <w:color w:val="000000"/>
                <w:sz w:val="24"/>
                <w:szCs w:val="24"/>
              </w:rPr>
            </w:pPr>
            <w:r>
              <w:rPr>
                <w:b/>
                <w:color w:val="000000"/>
                <w:sz w:val="24"/>
                <w:szCs w:val="24"/>
              </w:rPr>
              <w:t>2,314</w:t>
            </w:r>
          </w:p>
        </w:tc>
        <w:tc>
          <w:tcPr>
            <w:tcW w:w="309" w:type="pct"/>
            <w:tcBorders>
              <w:top w:val="nil"/>
              <w:left w:val="nil"/>
              <w:bottom w:val="single" w:sz="4" w:space="0" w:color="auto"/>
              <w:right w:val="single" w:sz="4" w:space="0" w:color="auto"/>
            </w:tcBorders>
            <w:shd w:val="clear" w:color="auto" w:fill="auto"/>
            <w:vAlign w:val="center"/>
          </w:tcPr>
          <w:p w:rsidR="00401116" w:rsidRPr="00A84B10" w:rsidRDefault="00D03A47" w:rsidP="00F90931">
            <w:pPr>
              <w:ind w:left="-114" w:right="-102"/>
              <w:jc w:val="center"/>
              <w:rPr>
                <w:b/>
                <w:color w:val="000000"/>
                <w:sz w:val="24"/>
                <w:szCs w:val="24"/>
              </w:rPr>
            </w:pPr>
            <w:r>
              <w:rPr>
                <w:b/>
                <w:color w:val="000000"/>
                <w:sz w:val="24"/>
                <w:szCs w:val="24"/>
              </w:rPr>
              <w:t>2,305</w:t>
            </w:r>
          </w:p>
        </w:tc>
        <w:tc>
          <w:tcPr>
            <w:tcW w:w="344" w:type="pct"/>
            <w:tcBorders>
              <w:top w:val="nil"/>
              <w:left w:val="nil"/>
              <w:bottom w:val="single" w:sz="4" w:space="0" w:color="auto"/>
              <w:right w:val="single" w:sz="4" w:space="0" w:color="auto"/>
            </w:tcBorders>
            <w:shd w:val="clear" w:color="auto" w:fill="auto"/>
            <w:vAlign w:val="center"/>
          </w:tcPr>
          <w:p w:rsidR="00401116" w:rsidRPr="00A84B10" w:rsidRDefault="00D03A47" w:rsidP="00F90931">
            <w:pPr>
              <w:ind w:left="-114" w:right="-102"/>
              <w:jc w:val="center"/>
              <w:rPr>
                <w:b/>
                <w:color w:val="000000"/>
                <w:sz w:val="24"/>
                <w:szCs w:val="24"/>
              </w:rPr>
            </w:pPr>
            <w:r>
              <w:rPr>
                <w:b/>
                <w:color w:val="000000"/>
                <w:sz w:val="24"/>
                <w:szCs w:val="24"/>
              </w:rPr>
              <w:t>2,296</w:t>
            </w:r>
          </w:p>
        </w:tc>
        <w:tc>
          <w:tcPr>
            <w:tcW w:w="363" w:type="pct"/>
            <w:tcBorders>
              <w:top w:val="nil"/>
              <w:left w:val="nil"/>
              <w:bottom w:val="single" w:sz="4" w:space="0" w:color="auto"/>
              <w:right w:val="single" w:sz="4" w:space="0" w:color="auto"/>
            </w:tcBorders>
            <w:shd w:val="clear" w:color="auto" w:fill="auto"/>
            <w:vAlign w:val="center"/>
          </w:tcPr>
          <w:p w:rsidR="00401116" w:rsidRPr="00A84B10" w:rsidRDefault="00D03A47" w:rsidP="00F90931">
            <w:pPr>
              <w:ind w:left="-114" w:right="-102"/>
              <w:jc w:val="center"/>
              <w:rPr>
                <w:b/>
                <w:color w:val="000000"/>
                <w:sz w:val="24"/>
                <w:szCs w:val="24"/>
              </w:rPr>
            </w:pPr>
            <w:r>
              <w:rPr>
                <w:b/>
                <w:color w:val="000000"/>
                <w:sz w:val="24"/>
                <w:szCs w:val="24"/>
              </w:rPr>
              <w:t>2,291</w:t>
            </w:r>
          </w:p>
        </w:tc>
      </w:tr>
      <w:tr w:rsidR="0080516F" w:rsidRPr="0080516F" w:rsidTr="0080516F">
        <w:trPr>
          <w:trHeight w:val="722"/>
          <w:jc w:val="center"/>
        </w:trPr>
        <w:tc>
          <w:tcPr>
            <w:tcW w:w="844" w:type="pct"/>
            <w:tcBorders>
              <w:top w:val="single" w:sz="4" w:space="0" w:color="auto"/>
              <w:left w:val="single" w:sz="4" w:space="0" w:color="auto"/>
              <w:bottom w:val="single" w:sz="4" w:space="0" w:color="000000"/>
              <w:right w:val="single" w:sz="4" w:space="0" w:color="auto"/>
            </w:tcBorders>
            <w:vAlign w:val="center"/>
          </w:tcPr>
          <w:p w:rsidR="005F0B5E" w:rsidRPr="0080516F" w:rsidRDefault="005F0B5E" w:rsidP="00041ECA">
            <w:pPr>
              <w:jc w:val="center"/>
              <w:rPr>
                <w:color w:val="000000"/>
                <w:sz w:val="28"/>
                <w:szCs w:val="28"/>
              </w:rPr>
            </w:pPr>
            <w:r w:rsidRPr="0080516F">
              <w:rPr>
                <w:color w:val="000000"/>
                <w:sz w:val="28"/>
                <w:szCs w:val="28"/>
              </w:rPr>
              <w:t>Отпуск в сеть,</w:t>
            </w:r>
          </w:p>
        </w:tc>
        <w:tc>
          <w:tcPr>
            <w:tcW w:w="407" w:type="pct"/>
            <w:tcBorders>
              <w:top w:val="single" w:sz="4" w:space="0" w:color="auto"/>
              <w:left w:val="single" w:sz="4" w:space="0" w:color="auto"/>
              <w:bottom w:val="single" w:sz="4" w:space="0" w:color="auto"/>
              <w:right w:val="single" w:sz="4" w:space="0" w:color="auto"/>
            </w:tcBorders>
            <w:vAlign w:val="center"/>
          </w:tcPr>
          <w:p w:rsidR="005F0B5E" w:rsidRPr="0080516F" w:rsidRDefault="005F0B5E" w:rsidP="00041ECA">
            <w:pPr>
              <w:ind w:left="-108" w:right="-54"/>
              <w:jc w:val="center"/>
              <w:rPr>
                <w:color w:val="000000"/>
                <w:sz w:val="28"/>
                <w:szCs w:val="28"/>
              </w:rPr>
            </w:pPr>
            <w:r w:rsidRPr="0080516F">
              <w:rPr>
                <w:color w:val="000000"/>
                <w:sz w:val="28"/>
                <w:szCs w:val="28"/>
              </w:rPr>
              <w:t>тыс.Гкал</w:t>
            </w:r>
          </w:p>
        </w:tc>
        <w:tc>
          <w:tcPr>
            <w:tcW w:w="350" w:type="pct"/>
            <w:tcBorders>
              <w:top w:val="nil"/>
              <w:left w:val="nil"/>
              <w:bottom w:val="single" w:sz="4" w:space="0" w:color="auto"/>
              <w:right w:val="single" w:sz="4" w:space="0" w:color="auto"/>
            </w:tcBorders>
            <w:shd w:val="clear" w:color="auto" w:fill="auto"/>
            <w:vAlign w:val="center"/>
          </w:tcPr>
          <w:p w:rsidR="005F0B5E" w:rsidRPr="00A84B10" w:rsidRDefault="00A84B10" w:rsidP="00F90931">
            <w:pPr>
              <w:ind w:right="-102"/>
              <w:jc w:val="center"/>
              <w:rPr>
                <w:b/>
                <w:sz w:val="24"/>
                <w:szCs w:val="24"/>
              </w:rPr>
            </w:pPr>
            <w:r>
              <w:rPr>
                <w:b/>
                <w:sz w:val="24"/>
                <w:szCs w:val="24"/>
              </w:rPr>
              <w:t>112,057</w:t>
            </w:r>
          </w:p>
        </w:tc>
        <w:tc>
          <w:tcPr>
            <w:tcW w:w="339" w:type="pct"/>
            <w:tcBorders>
              <w:top w:val="nil"/>
              <w:left w:val="nil"/>
              <w:bottom w:val="single" w:sz="4" w:space="0" w:color="auto"/>
              <w:right w:val="single" w:sz="4" w:space="0" w:color="auto"/>
            </w:tcBorders>
            <w:shd w:val="clear" w:color="auto" w:fill="auto"/>
            <w:vAlign w:val="center"/>
          </w:tcPr>
          <w:p w:rsidR="005F0B5E" w:rsidRPr="00A84B10" w:rsidRDefault="00061AD2" w:rsidP="00F90931">
            <w:pPr>
              <w:ind w:right="-99"/>
              <w:jc w:val="center"/>
              <w:rPr>
                <w:b/>
                <w:sz w:val="24"/>
                <w:szCs w:val="24"/>
              </w:rPr>
            </w:pPr>
            <w:r>
              <w:rPr>
                <w:b/>
                <w:sz w:val="24"/>
                <w:szCs w:val="24"/>
              </w:rPr>
              <w:t>108,100</w:t>
            </w:r>
          </w:p>
        </w:tc>
        <w:tc>
          <w:tcPr>
            <w:tcW w:w="348" w:type="pct"/>
            <w:tcBorders>
              <w:top w:val="nil"/>
              <w:left w:val="nil"/>
              <w:bottom w:val="single" w:sz="4" w:space="0" w:color="auto"/>
              <w:right w:val="single" w:sz="4" w:space="0" w:color="auto"/>
            </w:tcBorders>
            <w:shd w:val="clear" w:color="auto" w:fill="auto"/>
            <w:vAlign w:val="center"/>
          </w:tcPr>
          <w:p w:rsidR="005F0B5E" w:rsidRPr="00A84B10" w:rsidRDefault="00061AD2" w:rsidP="00F90931">
            <w:pPr>
              <w:ind w:left="-114" w:right="-102"/>
              <w:jc w:val="center"/>
              <w:rPr>
                <w:b/>
                <w:color w:val="000000"/>
                <w:sz w:val="24"/>
                <w:szCs w:val="24"/>
              </w:rPr>
            </w:pPr>
            <w:r>
              <w:rPr>
                <w:b/>
                <w:color w:val="000000"/>
                <w:sz w:val="24"/>
                <w:szCs w:val="24"/>
              </w:rPr>
              <w:t>106,530</w:t>
            </w:r>
          </w:p>
        </w:tc>
        <w:tc>
          <w:tcPr>
            <w:tcW w:w="344" w:type="pct"/>
            <w:tcBorders>
              <w:top w:val="nil"/>
              <w:left w:val="nil"/>
              <w:bottom w:val="single" w:sz="4" w:space="0" w:color="auto"/>
              <w:right w:val="single" w:sz="4" w:space="0" w:color="auto"/>
            </w:tcBorders>
            <w:shd w:val="clear" w:color="auto" w:fill="auto"/>
            <w:vAlign w:val="center"/>
          </w:tcPr>
          <w:p w:rsidR="005F0B5E" w:rsidRPr="00A84B10" w:rsidRDefault="00061AD2" w:rsidP="00F90931">
            <w:pPr>
              <w:ind w:left="-114" w:right="-102"/>
              <w:jc w:val="center"/>
              <w:rPr>
                <w:b/>
                <w:color w:val="000000"/>
                <w:sz w:val="24"/>
                <w:szCs w:val="24"/>
              </w:rPr>
            </w:pPr>
            <w:r>
              <w:rPr>
                <w:b/>
                <w:color w:val="000000"/>
                <w:sz w:val="24"/>
                <w:szCs w:val="24"/>
              </w:rPr>
              <w:t>100,321</w:t>
            </w:r>
          </w:p>
        </w:tc>
        <w:tc>
          <w:tcPr>
            <w:tcW w:w="318" w:type="pct"/>
            <w:tcBorders>
              <w:top w:val="nil"/>
              <w:left w:val="nil"/>
              <w:bottom w:val="single" w:sz="4" w:space="0" w:color="auto"/>
              <w:right w:val="single" w:sz="4" w:space="0" w:color="auto"/>
            </w:tcBorders>
            <w:shd w:val="clear" w:color="auto" w:fill="auto"/>
            <w:vAlign w:val="center"/>
          </w:tcPr>
          <w:p w:rsidR="005F0B5E" w:rsidRPr="00A84B10" w:rsidRDefault="00061AD2" w:rsidP="00F90931">
            <w:pPr>
              <w:ind w:left="-114" w:right="-102"/>
              <w:jc w:val="center"/>
              <w:rPr>
                <w:b/>
                <w:color w:val="000000"/>
                <w:sz w:val="24"/>
                <w:szCs w:val="24"/>
              </w:rPr>
            </w:pPr>
            <w:r>
              <w:rPr>
                <w:b/>
                <w:color w:val="000000"/>
                <w:sz w:val="24"/>
                <w:szCs w:val="24"/>
              </w:rPr>
              <w:t>99,572</w:t>
            </w:r>
          </w:p>
        </w:tc>
        <w:tc>
          <w:tcPr>
            <w:tcW w:w="329" w:type="pct"/>
            <w:tcBorders>
              <w:top w:val="nil"/>
              <w:left w:val="nil"/>
              <w:bottom w:val="single" w:sz="4" w:space="0" w:color="auto"/>
              <w:right w:val="single" w:sz="4" w:space="0" w:color="auto"/>
            </w:tcBorders>
            <w:shd w:val="clear" w:color="auto" w:fill="auto"/>
            <w:vAlign w:val="center"/>
          </w:tcPr>
          <w:p w:rsidR="005F0B5E" w:rsidRPr="00A84B10" w:rsidRDefault="00D03A47" w:rsidP="00F90931">
            <w:pPr>
              <w:ind w:left="-114" w:right="-102"/>
              <w:jc w:val="center"/>
              <w:rPr>
                <w:b/>
                <w:color w:val="000000"/>
                <w:sz w:val="24"/>
                <w:szCs w:val="24"/>
              </w:rPr>
            </w:pPr>
            <w:r>
              <w:rPr>
                <w:b/>
                <w:color w:val="000000"/>
                <w:sz w:val="24"/>
                <w:szCs w:val="24"/>
              </w:rPr>
              <w:t>99,177</w:t>
            </w:r>
          </w:p>
        </w:tc>
        <w:tc>
          <w:tcPr>
            <w:tcW w:w="359" w:type="pct"/>
            <w:tcBorders>
              <w:top w:val="nil"/>
              <w:left w:val="nil"/>
              <w:bottom w:val="single" w:sz="4" w:space="0" w:color="auto"/>
              <w:right w:val="single" w:sz="4" w:space="0" w:color="auto"/>
            </w:tcBorders>
            <w:shd w:val="clear" w:color="auto" w:fill="auto"/>
            <w:vAlign w:val="center"/>
          </w:tcPr>
          <w:p w:rsidR="005F0B5E" w:rsidRPr="00A84B10" w:rsidRDefault="00D03A47" w:rsidP="00F90931">
            <w:pPr>
              <w:ind w:left="-114" w:right="-102"/>
              <w:jc w:val="center"/>
              <w:rPr>
                <w:b/>
                <w:color w:val="000000"/>
                <w:sz w:val="24"/>
                <w:szCs w:val="24"/>
              </w:rPr>
            </w:pPr>
            <w:r>
              <w:rPr>
                <w:b/>
                <w:color w:val="000000"/>
                <w:sz w:val="24"/>
                <w:szCs w:val="24"/>
              </w:rPr>
              <w:t>98,492</w:t>
            </w:r>
          </w:p>
        </w:tc>
        <w:tc>
          <w:tcPr>
            <w:tcW w:w="345" w:type="pct"/>
            <w:tcBorders>
              <w:top w:val="nil"/>
              <w:left w:val="nil"/>
              <w:bottom w:val="single" w:sz="4" w:space="0" w:color="auto"/>
              <w:right w:val="single" w:sz="4" w:space="0" w:color="auto"/>
            </w:tcBorders>
            <w:shd w:val="clear" w:color="auto" w:fill="auto"/>
            <w:vAlign w:val="center"/>
          </w:tcPr>
          <w:p w:rsidR="005F0B5E" w:rsidRPr="00A84B10" w:rsidRDefault="00D03A47" w:rsidP="00F90931">
            <w:pPr>
              <w:ind w:left="-114" w:right="-102"/>
              <w:jc w:val="center"/>
              <w:rPr>
                <w:b/>
                <w:color w:val="000000"/>
                <w:sz w:val="24"/>
                <w:szCs w:val="24"/>
              </w:rPr>
            </w:pPr>
            <w:r>
              <w:rPr>
                <w:b/>
                <w:color w:val="000000"/>
                <w:sz w:val="24"/>
                <w:szCs w:val="24"/>
              </w:rPr>
              <w:t>98,300</w:t>
            </w:r>
          </w:p>
        </w:tc>
        <w:tc>
          <w:tcPr>
            <w:tcW w:w="309" w:type="pct"/>
            <w:tcBorders>
              <w:top w:val="nil"/>
              <w:left w:val="nil"/>
              <w:bottom w:val="single" w:sz="4" w:space="0" w:color="auto"/>
              <w:right w:val="single" w:sz="4" w:space="0" w:color="auto"/>
            </w:tcBorders>
            <w:shd w:val="clear" w:color="auto" w:fill="auto"/>
            <w:vAlign w:val="center"/>
          </w:tcPr>
          <w:p w:rsidR="005F0B5E" w:rsidRPr="00A84B10" w:rsidRDefault="00D03A47" w:rsidP="00F90931">
            <w:pPr>
              <w:ind w:left="-114" w:right="-102"/>
              <w:jc w:val="center"/>
              <w:rPr>
                <w:b/>
                <w:color w:val="000000"/>
                <w:sz w:val="24"/>
                <w:szCs w:val="24"/>
              </w:rPr>
            </w:pPr>
            <w:r>
              <w:rPr>
                <w:b/>
                <w:color w:val="000000"/>
                <w:sz w:val="24"/>
                <w:szCs w:val="24"/>
              </w:rPr>
              <w:t>97,907</w:t>
            </w:r>
          </w:p>
        </w:tc>
        <w:tc>
          <w:tcPr>
            <w:tcW w:w="344" w:type="pct"/>
            <w:tcBorders>
              <w:top w:val="nil"/>
              <w:left w:val="nil"/>
              <w:bottom w:val="single" w:sz="4" w:space="0" w:color="auto"/>
              <w:right w:val="single" w:sz="4" w:space="0" w:color="auto"/>
            </w:tcBorders>
            <w:shd w:val="clear" w:color="auto" w:fill="auto"/>
            <w:vAlign w:val="center"/>
          </w:tcPr>
          <w:p w:rsidR="005F0B5E" w:rsidRPr="00A84B10" w:rsidRDefault="00D03A47" w:rsidP="00F90931">
            <w:pPr>
              <w:ind w:left="-114" w:right="-102"/>
              <w:jc w:val="center"/>
              <w:rPr>
                <w:b/>
                <w:color w:val="000000"/>
                <w:sz w:val="24"/>
                <w:szCs w:val="24"/>
              </w:rPr>
            </w:pPr>
            <w:r>
              <w:rPr>
                <w:b/>
                <w:color w:val="000000"/>
                <w:sz w:val="24"/>
                <w:szCs w:val="24"/>
              </w:rPr>
              <w:t>97,545</w:t>
            </w:r>
          </w:p>
        </w:tc>
        <w:tc>
          <w:tcPr>
            <w:tcW w:w="363" w:type="pct"/>
            <w:tcBorders>
              <w:top w:val="nil"/>
              <w:left w:val="nil"/>
              <w:bottom w:val="single" w:sz="4" w:space="0" w:color="auto"/>
              <w:right w:val="single" w:sz="4" w:space="0" w:color="auto"/>
            </w:tcBorders>
            <w:shd w:val="clear" w:color="auto" w:fill="auto"/>
            <w:vAlign w:val="center"/>
          </w:tcPr>
          <w:p w:rsidR="005F0B5E" w:rsidRPr="00A84B10" w:rsidRDefault="00D03A47" w:rsidP="00F90931">
            <w:pPr>
              <w:ind w:left="-114" w:right="-102"/>
              <w:jc w:val="center"/>
              <w:rPr>
                <w:b/>
                <w:color w:val="000000"/>
                <w:sz w:val="24"/>
                <w:szCs w:val="24"/>
              </w:rPr>
            </w:pPr>
            <w:r>
              <w:rPr>
                <w:b/>
                <w:color w:val="000000"/>
                <w:sz w:val="24"/>
                <w:szCs w:val="24"/>
              </w:rPr>
              <w:t>97,331</w:t>
            </w:r>
          </w:p>
        </w:tc>
      </w:tr>
      <w:tr w:rsidR="0080516F" w:rsidRPr="0080516F" w:rsidTr="0080516F">
        <w:trPr>
          <w:trHeight w:val="850"/>
          <w:jc w:val="center"/>
        </w:trPr>
        <w:tc>
          <w:tcPr>
            <w:tcW w:w="844" w:type="pct"/>
            <w:tcBorders>
              <w:top w:val="single" w:sz="4" w:space="0" w:color="auto"/>
              <w:left w:val="single" w:sz="4" w:space="0" w:color="auto"/>
              <w:bottom w:val="single" w:sz="4" w:space="0" w:color="000000"/>
              <w:right w:val="single" w:sz="4" w:space="0" w:color="auto"/>
            </w:tcBorders>
            <w:vAlign w:val="center"/>
          </w:tcPr>
          <w:p w:rsidR="00401116" w:rsidRPr="0080516F" w:rsidRDefault="00401116" w:rsidP="00041ECA">
            <w:pPr>
              <w:jc w:val="center"/>
              <w:rPr>
                <w:color w:val="000000"/>
                <w:sz w:val="28"/>
                <w:szCs w:val="28"/>
              </w:rPr>
            </w:pPr>
            <w:r w:rsidRPr="0080516F">
              <w:rPr>
                <w:color w:val="000000"/>
                <w:sz w:val="28"/>
                <w:szCs w:val="28"/>
              </w:rPr>
              <w:t>Потери</w:t>
            </w:r>
          </w:p>
        </w:tc>
        <w:tc>
          <w:tcPr>
            <w:tcW w:w="407" w:type="pct"/>
            <w:tcBorders>
              <w:top w:val="single" w:sz="4" w:space="0" w:color="auto"/>
              <w:left w:val="single" w:sz="4" w:space="0" w:color="auto"/>
              <w:bottom w:val="single" w:sz="4" w:space="0" w:color="auto"/>
              <w:right w:val="single" w:sz="4" w:space="0" w:color="auto"/>
            </w:tcBorders>
            <w:vAlign w:val="center"/>
          </w:tcPr>
          <w:p w:rsidR="00401116" w:rsidRPr="0080516F" w:rsidRDefault="00401116" w:rsidP="00041ECA">
            <w:pPr>
              <w:ind w:left="-108" w:right="-54"/>
              <w:jc w:val="center"/>
              <w:rPr>
                <w:color w:val="000000"/>
                <w:sz w:val="28"/>
                <w:szCs w:val="28"/>
              </w:rPr>
            </w:pPr>
            <w:r w:rsidRPr="0080516F">
              <w:rPr>
                <w:color w:val="000000"/>
                <w:sz w:val="28"/>
                <w:szCs w:val="28"/>
              </w:rPr>
              <w:t>тыс.Гкал</w:t>
            </w:r>
          </w:p>
        </w:tc>
        <w:tc>
          <w:tcPr>
            <w:tcW w:w="350" w:type="pct"/>
            <w:tcBorders>
              <w:top w:val="nil"/>
              <w:left w:val="nil"/>
              <w:bottom w:val="single" w:sz="4" w:space="0" w:color="auto"/>
              <w:right w:val="single" w:sz="4" w:space="0" w:color="auto"/>
            </w:tcBorders>
            <w:shd w:val="clear" w:color="auto" w:fill="auto"/>
            <w:vAlign w:val="center"/>
          </w:tcPr>
          <w:p w:rsidR="00401116" w:rsidRPr="00A84B10" w:rsidRDefault="00401116" w:rsidP="00F90931">
            <w:pPr>
              <w:jc w:val="center"/>
              <w:rPr>
                <w:b/>
                <w:sz w:val="24"/>
                <w:szCs w:val="24"/>
              </w:rPr>
            </w:pPr>
            <w:r w:rsidRPr="00A84B10">
              <w:rPr>
                <w:b/>
                <w:sz w:val="24"/>
                <w:szCs w:val="24"/>
              </w:rPr>
              <w:t>12, 502</w:t>
            </w:r>
          </w:p>
        </w:tc>
        <w:tc>
          <w:tcPr>
            <w:tcW w:w="339" w:type="pct"/>
            <w:tcBorders>
              <w:top w:val="nil"/>
              <w:left w:val="nil"/>
              <w:bottom w:val="single" w:sz="4" w:space="0" w:color="auto"/>
              <w:right w:val="single" w:sz="4" w:space="0" w:color="auto"/>
            </w:tcBorders>
            <w:shd w:val="clear" w:color="auto" w:fill="auto"/>
            <w:vAlign w:val="center"/>
          </w:tcPr>
          <w:p w:rsidR="00401116" w:rsidRPr="00A84B10" w:rsidRDefault="00401116" w:rsidP="00F90931">
            <w:pPr>
              <w:jc w:val="center"/>
              <w:rPr>
                <w:b/>
                <w:sz w:val="24"/>
                <w:szCs w:val="24"/>
              </w:rPr>
            </w:pPr>
            <w:r w:rsidRPr="00A84B10">
              <w:rPr>
                <w:b/>
                <w:sz w:val="24"/>
                <w:szCs w:val="24"/>
              </w:rPr>
              <w:t>11, 839</w:t>
            </w:r>
          </w:p>
        </w:tc>
        <w:tc>
          <w:tcPr>
            <w:tcW w:w="348" w:type="pct"/>
            <w:tcBorders>
              <w:top w:val="nil"/>
              <w:left w:val="nil"/>
              <w:bottom w:val="single" w:sz="4" w:space="0" w:color="auto"/>
              <w:right w:val="single" w:sz="4" w:space="0" w:color="auto"/>
            </w:tcBorders>
            <w:shd w:val="clear" w:color="auto" w:fill="auto"/>
            <w:vAlign w:val="center"/>
          </w:tcPr>
          <w:p w:rsidR="00401116" w:rsidRPr="00A84B10" w:rsidRDefault="00401116" w:rsidP="00F90931">
            <w:pPr>
              <w:jc w:val="center"/>
              <w:rPr>
                <w:b/>
                <w:sz w:val="24"/>
                <w:szCs w:val="24"/>
              </w:rPr>
            </w:pPr>
            <w:r w:rsidRPr="00A84B10">
              <w:rPr>
                <w:b/>
                <w:sz w:val="24"/>
                <w:szCs w:val="24"/>
              </w:rPr>
              <w:t>11,013</w:t>
            </w:r>
          </w:p>
        </w:tc>
        <w:tc>
          <w:tcPr>
            <w:tcW w:w="344" w:type="pct"/>
            <w:tcBorders>
              <w:top w:val="nil"/>
              <w:left w:val="nil"/>
              <w:bottom w:val="single" w:sz="4" w:space="0" w:color="auto"/>
              <w:right w:val="single" w:sz="4" w:space="0" w:color="auto"/>
            </w:tcBorders>
            <w:shd w:val="clear" w:color="auto" w:fill="auto"/>
            <w:vAlign w:val="center"/>
          </w:tcPr>
          <w:p w:rsidR="00401116" w:rsidRPr="00A84B10" w:rsidRDefault="00401116" w:rsidP="00F90931">
            <w:pPr>
              <w:jc w:val="center"/>
              <w:rPr>
                <w:b/>
                <w:sz w:val="24"/>
                <w:szCs w:val="24"/>
              </w:rPr>
            </w:pPr>
            <w:r w:rsidRPr="00A84B10">
              <w:rPr>
                <w:b/>
                <w:sz w:val="24"/>
                <w:szCs w:val="24"/>
              </w:rPr>
              <w:t>9, 241</w:t>
            </w:r>
          </w:p>
        </w:tc>
        <w:tc>
          <w:tcPr>
            <w:tcW w:w="318" w:type="pct"/>
            <w:tcBorders>
              <w:top w:val="nil"/>
              <w:left w:val="nil"/>
              <w:bottom w:val="single" w:sz="4" w:space="0" w:color="auto"/>
              <w:right w:val="single" w:sz="4" w:space="0" w:color="auto"/>
            </w:tcBorders>
            <w:shd w:val="clear" w:color="auto" w:fill="auto"/>
            <w:vAlign w:val="center"/>
          </w:tcPr>
          <w:p w:rsidR="00401116" w:rsidRPr="00A84B10" w:rsidRDefault="00061AD2" w:rsidP="00F90931">
            <w:pPr>
              <w:ind w:left="-114" w:right="-102"/>
              <w:jc w:val="center"/>
              <w:rPr>
                <w:b/>
                <w:color w:val="000000"/>
                <w:sz w:val="24"/>
                <w:szCs w:val="24"/>
              </w:rPr>
            </w:pPr>
            <w:r>
              <w:rPr>
                <w:b/>
                <w:color w:val="000000"/>
                <w:sz w:val="24"/>
                <w:szCs w:val="24"/>
              </w:rPr>
              <w:t>9,071</w:t>
            </w:r>
          </w:p>
        </w:tc>
        <w:tc>
          <w:tcPr>
            <w:tcW w:w="329" w:type="pct"/>
            <w:tcBorders>
              <w:top w:val="nil"/>
              <w:left w:val="nil"/>
              <w:bottom w:val="single" w:sz="4" w:space="0" w:color="auto"/>
              <w:right w:val="single" w:sz="4" w:space="0" w:color="auto"/>
            </w:tcBorders>
            <w:shd w:val="clear" w:color="auto" w:fill="auto"/>
            <w:vAlign w:val="center"/>
          </w:tcPr>
          <w:p w:rsidR="00401116" w:rsidRPr="00A84B10" w:rsidRDefault="00D03A47" w:rsidP="00F90931">
            <w:pPr>
              <w:ind w:left="-114" w:right="-102"/>
              <w:jc w:val="center"/>
              <w:rPr>
                <w:b/>
                <w:color w:val="000000"/>
                <w:sz w:val="24"/>
                <w:szCs w:val="24"/>
              </w:rPr>
            </w:pPr>
            <w:r>
              <w:rPr>
                <w:b/>
                <w:color w:val="000000"/>
                <w:sz w:val="24"/>
                <w:szCs w:val="24"/>
              </w:rPr>
              <w:t>8,933</w:t>
            </w:r>
          </w:p>
        </w:tc>
        <w:tc>
          <w:tcPr>
            <w:tcW w:w="359" w:type="pct"/>
            <w:tcBorders>
              <w:top w:val="nil"/>
              <w:left w:val="nil"/>
              <w:bottom w:val="single" w:sz="4" w:space="0" w:color="auto"/>
              <w:right w:val="single" w:sz="4" w:space="0" w:color="auto"/>
            </w:tcBorders>
            <w:shd w:val="clear" w:color="auto" w:fill="auto"/>
            <w:vAlign w:val="center"/>
          </w:tcPr>
          <w:p w:rsidR="00401116" w:rsidRPr="00A84B10" w:rsidRDefault="00D03A47" w:rsidP="00F90931">
            <w:pPr>
              <w:ind w:left="-114" w:right="-102"/>
              <w:jc w:val="center"/>
              <w:rPr>
                <w:b/>
                <w:color w:val="000000"/>
                <w:sz w:val="24"/>
                <w:szCs w:val="24"/>
              </w:rPr>
            </w:pPr>
            <w:r>
              <w:rPr>
                <w:b/>
                <w:color w:val="000000"/>
                <w:sz w:val="24"/>
                <w:szCs w:val="24"/>
              </w:rPr>
              <w:t>8,871</w:t>
            </w:r>
          </w:p>
        </w:tc>
        <w:tc>
          <w:tcPr>
            <w:tcW w:w="345" w:type="pct"/>
            <w:tcBorders>
              <w:top w:val="nil"/>
              <w:left w:val="nil"/>
              <w:bottom w:val="single" w:sz="4" w:space="0" w:color="auto"/>
              <w:right w:val="single" w:sz="4" w:space="0" w:color="auto"/>
            </w:tcBorders>
            <w:shd w:val="clear" w:color="auto" w:fill="auto"/>
            <w:vAlign w:val="center"/>
          </w:tcPr>
          <w:p w:rsidR="00401116" w:rsidRPr="00A84B10" w:rsidRDefault="00D03A47" w:rsidP="00F90931">
            <w:pPr>
              <w:ind w:left="-114" w:right="-102"/>
              <w:jc w:val="center"/>
              <w:rPr>
                <w:b/>
                <w:color w:val="000000"/>
                <w:sz w:val="24"/>
                <w:szCs w:val="24"/>
              </w:rPr>
            </w:pPr>
            <w:r>
              <w:rPr>
                <w:b/>
                <w:color w:val="000000"/>
                <w:sz w:val="24"/>
                <w:szCs w:val="24"/>
              </w:rPr>
              <w:t>8,753</w:t>
            </w:r>
          </w:p>
        </w:tc>
        <w:tc>
          <w:tcPr>
            <w:tcW w:w="309" w:type="pct"/>
            <w:tcBorders>
              <w:top w:val="nil"/>
              <w:left w:val="nil"/>
              <w:bottom w:val="single" w:sz="4" w:space="0" w:color="auto"/>
              <w:right w:val="single" w:sz="4" w:space="0" w:color="auto"/>
            </w:tcBorders>
            <w:shd w:val="clear" w:color="auto" w:fill="auto"/>
            <w:vAlign w:val="center"/>
          </w:tcPr>
          <w:p w:rsidR="00401116" w:rsidRPr="00A84B10" w:rsidRDefault="00D03A47" w:rsidP="00F90931">
            <w:pPr>
              <w:ind w:left="-114" w:right="-102"/>
              <w:jc w:val="center"/>
              <w:rPr>
                <w:b/>
                <w:color w:val="000000"/>
                <w:sz w:val="24"/>
                <w:szCs w:val="24"/>
              </w:rPr>
            </w:pPr>
            <w:r>
              <w:rPr>
                <w:b/>
                <w:color w:val="000000"/>
                <w:sz w:val="24"/>
                <w:szCs w:val="24"/>
              </w:rPr>
              <w:t>8,718</w:t>
            </w:r>
          </w:p>
        </w:tc>
        <w:tc>
          <w:tcPr>
            <w:tcW w:w="344" w:type="pct"/>
            <w:tcBorders>
              <w:top w:val="nil"/>
              <w:left w:val="nil"/>
              <w:bottom w:val="single" w:sz="4" w:space="0" w:color="auto"/>
              <w:right w:val="single" w:sz="4" w:space="0" w:color="auto"/>
            </w:tcBorders>
            <w:shd w:val="clear" w:color="auto" w:fill="auto"/>
            <w:vAlign w:val="center"/>
          </w:tcPr>
          <w:p w:rsidR="00401116" w:rsidRPr="00A84B10" w:rsidRDefault="00D03A47" w:rsidP="00F90931">
            <w:pPr>
              <w:ind w:left="-114" w:right="-102"/>
              <w:jc w:val="center"/>
              <w:rPr>
                <w:b/>
                <w:color w:val="000000"/>
                <w:sz w:val="24"/>
                <w:szCs w:val="24"/>
              </w:rPr>
            </w:pPr>
            <w:r>
              <w:rPr>
                <w:b/>
                <w:color w:val="000000"/>
                <w:sz w:val="24"/>
                <w:szCs w:val="24"/>
              </w:rPr>
              <w:t>8,586</w:t>
            </w:r>
          </w:p>
        </w:tc>
        <w:tc>
          <w:tcPr>
            <w:tcW w:w="363" w:type="pct"/>
            <w:tcBorders>
              <w:top w:val="nil"/>
              <w:left w:val="nil"/>
              <w:bottom w:val="single" w:sz="4" w:space="0" w:color="auto"/>
              <w:right w:val="single" w:sz="4" w:space="0" w:color="auto"/>
            </w:tcBorders>
            <w:shd w:val="clear" w:color="auto" w:fill="auto"/>
            <w:vAlign w:val="center"/>
          </w:tcPr>
          <w:p w:rsidR="00401116" w:rsidRPr="00A84B10" w:rsidRDefault="00D03A47" w:rsidP="00F90931">
            <w:pPr>
              <w:ind w:left="-114" w:right="-102"/>
              <w:jc w:val="center"/>
              <w:rPr>
                <w:b/>
                <w:color w:val="000000"/>
                <w:sz w:val="24"/>
                <w:szCs w:val="24"/>
              </w:rPr>
            </w:pPr>
            <w:r>
              <w:rPr>
                <w:b/>
                <w:color w:val="000000"/>
                <w:sz w:val="24"/>
                <w:szCs w:val="24"/>
              </w:rPr>
              <w:t>8,567</w:t>
            </w:r>
          </w:p>
        </w:tc>
      </w:tr>
      <w:tr w:rsidR="0080516F" w:rsidRPr="0080516F" w:rsidTr="0080516F">
        <w:trPr>
          <w:trHeight w:val="536"/>
          <w:jc w:val="center"/>
        </w:trPr>
        <w:tc>
          <w:tcPr>
            <w:tcW w:w="844" w:type="pct"/>
            <w:tcBorders>
              <w:top w:val="single" w:sz="4" w:space="0" w:color="auto"/>
              <w:left w:val="single" w:sz="4" w:space="0" w:color="auto"/>
              <w:bottom w:val="single" w:sz="4" w:space="0" w:color="000000"/>
              <w:right w:val="single" w:sz="4" w:space="0" w:color="auto"/>
            </w:tcBorders>
            <w:vAlign w:val="center"/>
          </w:tcPr>
          <w:p w:rsidR="00401116" w:rsidRPr="0080516F" w:rsidRDefault="00401116" w:rsidP="00041ECA">
            <w:pPr>
              <w:jc w:val="center"/>
              <w:rPr>
                <w:color w:val="000000"/>
                <w:sz w:val="28"/>
                <w:szCs w:val="28"/>
              </w:rPr>
            </w:pPr>
            <w:r w:rsidRPr="0080516F">
              <w:rPr>
                <w:color w:val="000000"/>
                <w:sz w:val="28"/>
                <w:szCs w:val="28"/>
              </w:rPr>
              <w:t>%</w:t>
            </w:r>
          </w:p>
        </w:tc>
        <w:tc>
          <w:tcPr>
            <w:tcW w:w="407" w:type="pct"/>
            <w:tcBorders>
              <w:top w:val="single" w:sz="4" w:space="0" w:color="auto"/>
              <w:left w:val="single" w:sz="4" w:space="0" w:color="auto"/>
              <w:bottom w:val="single" w:sz="4" w:space="0" w:color="auto"/>
              <w:right w:val="single" w:sz="4" w:space="0" w:color="auto"/>
            </w:tcBorders>
            <w:vAlign w:val="center"/>
          </w:tcPr>
          <w:p w:rsidR="00401116" w:rsidRPr="0080516F" w:rsidRDefault="00401116" w:rsidP="00041ECA">
            <w:pPr>
              <w:ind w:left="-108" w:right="-54"/>
              <w:jc w:val="center"/>
              <w:rPr>
                <w:color w:val="000000"/>
                <w:sz w:val="28"/>
                <w:szCs w:val="28"/>
              </w:rPr>
            </w:pPr>
          </w:p>
        </w:tc>
        <w:tc>
          <w:tcPr>
            <w:tcW w:w="350" w:type="pct"/>
            <w:tcBorders>
              <w:top w:val="nil"/>
              <w:left w:val="nil"/>
              <w:bottom w:val="single" w:sz="4" w:space="0" w:color="auto"/>
              <w:right w:val="single" w:sz="4" w:space="0" w:color="auto"/>
            </w:tcBorders>
            <w:shd w:val="clear" w:color="auto" w:fill="auto"/>
            <w:vAlign w:val="center"/>
          </w:tcPr>
          <w:p w:rsidR="00401116" w:rsidRPr="00A84B10" w:rsidRDefault="00401116" w:rsidP="00F90931">
            <w:pPr>
              <w:jc w:val="center"/>
              <w:rPr>
                <w:b/>
                <w:sz w:val="24"/>
                <w:szCs w:val="24"/>
              </w:rPr>
            </w:pPr>
            <w:r w:rsidRPr="00A84B10">
              <w:rPr>
                <w:b/>
                <w:sz w:val="24"/>
                <w:szCs w:val="24"/>
              </w:rPr>
              <w:t>10,9</w:t>
            </w:r>
          </w:p>
        </w:tc>
        <w:tc>
          <w:tcPr>
            <w:tcW w:w="339" w:type="pct"/>
            <w:tcBorders>
              <w:top w:val="nil"/>
              <w:left w:val="nil"/>
              <w:bottom w:val="single" w:sz="4" w:space="0" w:color="auto"/>
              <w:right w:val="single" w:sz="4" w:space="0" w:color="auto"/>
            </w:tcBorders>
            <w:shd w:val="clear" w:color="auto" w:fill="auto"/>
            <w:vAlign w:val="center"/>
          </w:tcPr>
          <w:p w:rsidR="00401116" w:rsidRPr="00A84B10" w:rsidRDefault="00401116" w:rsidP="00F90931">
            <w:pPr>
              <w:jc w:val="center"/>
              <w:rPr>
                <w:b/>
                <w:sz w:val="24"/>
                <w:szCs w:val="24"/>
              </w:rPr>
            </w:pPr>
            <w:r w:rsidRPr="00A84B10">
              <w:rPr>
                <w:b/>
                <w:sz w:val="24"/>
                <w:szCs w:val="24"/>
              </w:rPr>
              <w:t>10,7</w:t>
            </w:r>
          </w:p>
        </w:tc>
        <w:tc>
          <w:tcPr>
            <w:tcW w:w="348" w:type="pct"/>
            <w:tcBorders>
              <w:top w:val="nil"/>
              <w:left w:val="nil"/>
              <w:bottom w:val="single" w:sz="4" w:space="0" w:color="auto"/>
              <w:right w:val="single" w:sz="4" w:space="0" w:color="auto"/>
            </w:tcBorders>
            <w:shd w:val="clear" w:color="auto" w:fill="auto"/>
            <w:vAlign w:val="center"/>
          </w:tcPr>
          <w:p w:rsidR="00401116" w:rsidRPr="00A84B10" w:rsidRDefault="00401116" w:rsidP="00F90931">
            <w:pPr>
              <w:jc w:val="center"/>
              <w:rPr>
                <w:b/>
                <w:sz w:val="24"/>
                <w:szCs w:val="24"/>
              </w:rPr>
            </w:pPr>
            <w:r w:rsidRPr="00A84B10">
              <w:rPr>
                <w:b/>
                <w:sz w:val="24"/>
                <w:szCs w:val="24"/>
              </w:rPr>
              <w:t>10,1</w:t>
            </w:r>
          </w:p>
        </w:tc>
        <w:tc>
          <w:tcPr>
            <w:tcW w:w="344" w:type="pct"/>
            <w:tcBorders>
              <w:top w:val="nil"/>
              <w:left w:val="nil"/>
              <w:bottom w:val="single" w:sz="4" w:space="0" w:color="auto"/>
              <w:right w:val="single" w:sz="4" w:space="0" w:color="auto"/>
            </w:tcBorders>
            <w:shd w:val="clear" w:color="auto" w:fill="auto"/>
            <w:vAlign w:val="center"/>
          </w:tcPr>
          <w:p w:rsidR="00401116" w:rsidRPr="00A84B10" w:rsidRDefault="00401116" w:rsidP="00F90931">
            <w:pPr>
              <w:jc w:val="center"/>
              <w:rPr>
                <w:b/>
                <w:sz w:val="24"/>
                <w:szCs w:val="24"/>
              </w:rPr>
            </w:pPr>
            <w:r w:rsidRPr="00A84B10">
              <w:rPr>
                <w:b/>
                <w:sz w:val="24"/>
                <w:szCs w:val="24"/>
              </w:rPr>
              <w:t>9,0</w:t>
            </w:r>
          </w:p>
        </w:tc>
        <w:tc>
          <w:tcPr>
            <w:tcW w:w="318" w:type="pct"/>
            <w:tcBorders>
              <w:top w:val="nil"/>
              <w:left w:val="nil"/>
              <w:bottom w:val="single" w:sz="4" w:space="0" w:color="auto"/>
              <w:right w:val="single" w:sz="4" w:space="0" w:color="auto"/>
            </w:tcBorders>
            <w:shd w:val="clear" w:color="auto" w:fill="auto"/>
            <w:vAlign w:val="center"/>
          </w:tcPr>
          <w:p w:rsidR="00401116" w:rsidRPr="00A84B10" w:rsidRDefault="00401116" w:rsidP="00F90931">
            <w:pPr>
              <w:ind w:left="-114" w:right="-102"/>
              <w:jc w:val="center"/>
              <w:rPr>
                <w:b/>
                <w:color w:val="000000"/>
                <w:sz w:val="24"/>
                <w:szCs w:val="24"/>
              </w:rPr>
            </w:pPr>
            <w:r w:rsidRPr="00A84B10">
              <w:rPr>
                <w:b/>
                <w:color w:val="000000"/>
                <w:sz w:val="24"/>
                <w:szCs w:val="24"/>
              </w:rPr>
              <w:t>8,9</w:t>
            </w:r>
          </w:p>
        </w:tc>
        <w:tc>
          <w:tcPr>
            <w:tcW w:w="329" w:type="pct"/>
            <w:tcBorders>
              <w:top w:val="nil"/>
              <w:left w:val="nil"/>
              <w:bottom w:val="single" w:sz="4" w:space="0" w:color="auto"/>
              <w:right w:val="single" w:sz="4" w:space="0" w:color="auto"/>
            </w:tcBorders>
            <w:shd w:val="clear" w:color="auto" w:fill="auto"/>
            <w:vAlign w:val="center"/>
          </w:tcPr>
          <w:p w:rsidR="00401116" w:rsidRPr="00A84B10" w:rsidRDefault="00401116" w:rsidP="00F90931">
            <w:pPr>
              <w:ind w:left="-114" w:right="-102"/>
              <w:jc w:val="center"/>
              <w:rPr>
                <w:b/>
                <w:color w:val="000000"/>
                <w:sz w:val="24"/>
                <w:szCs w:val="24"/>
              </w:rPr>
            </w:pPr>
            <w:r w:rsidRPr="00A84B10">
              <w:rPr>
                <w:b/>
                <w:color w:val="000000"/>
                <w:sz w:val="24"/>
                <w:szCs w:val="24"/>
              </w:rPr>
              <w:t>8,8</w:t>
            </w:r>
          </w:p>
        </w:tc>
        <w:tc>
          <w:tcPr>
            <w:tcW w:w="359" w:type="pct"/>
            <w:tcBorders>
              <w:top w:val="nil"/>
              <w:left w:val="nil"/>
              <w:bottom w:val="single" w:sz="4" w:space="0" w:color="auto"/>
              <w:right w:val="single" w:sz="4" w:space="0" w:color="auto"/>
            </w:tcBorders>
            <w:shd w:val="clear" w:color="auto" w:fill="auto"/>
            <w:vAlign w:val="center"/>
          </w:tcPr>
          <w:p w:rsidR="00401116" w:rsidRPr="00A84B10" w:rsidRDefault="00401116" w:rsidP="00F90931">
            <w:pPr>
              <w:ind w:left="-114" w:right="-102"/>
              <w:jc w:val="center"/>
              <w:rPr>
                <w:b/>
                <w:color w:val="000000"/>
                <w:sz w:val="24"/>
                <w:szCs w:val="24"/>
              </w:rPr>
            </w:pPr>
            <w:r w:rsidRPr="00A84B10">
              <w:rPr>
                <w:b/>
                <w:color w:val="000000"/>
                <w:sz w:val="24"/>
                <w:szCs w:val="24"/>
              </w:rPr>
              <w:t>8,8</w:t>
            </w:r>
          </w:p>
        </w:tc>
        <w:tc>
          <w:tcPr>
            <w:tcW w:w="345" w:type="pct"/>
            <w:tcBorders>
              <w:top w:val="nil"/>
              <w:left w:val="nil"/>
              <w:bottom w:val="single" w:sz="4" w:space="0" w:color="auto"/>
              <w:right w:val="single" w:sz="4" w:space="0" w:color="auto"/>
            </w:tcBorders>
            <w:shd w:val="clear" w:color="auto" w:fill="auto"/>
            <w:vAlign w:val="center"/>
          </w:tcPr>
          <w:p w:rsidR="00401116" w:rsidRPr="00A84B10" w:rsidRDefault="00401116" w:rsidP="00F90931">
            <w:pPr>
              <w:ind w:left="-114" w:right="-102"/>
              <w:jc w:val="center"/>
              <w:rPr>
                <w:b/>
                <w:color w:val="000000"/>
                <w:sz w:val="24"/>
                <w:szCs w:val="24"/>
              </w:rPr>
            </w:pPr>
            <w:r w:rsidRPr="00A84B10">
              <w:rPr>
                <w:b/>
                <w:color w:val="000000"/>
                <w:sz w:val="24"/>
                <w:szCs w:val="24"/>
              </w:rPr>
              <w:t>8,7</w:t>
            </w:r>
          </w:p>
        </w:tc>
        <w:tc>
          <w:tcPr>
            <w:tcW w:w="309" w:type="pct"/>
            <w:tcBorders>
              <w:top w:val="nil"/>
              <w:left w:val="nil"/>
              <w:bottom w:val="single" w:sz="4" w:space="0" w:color="auto"/>
              <w:right w:val="single" w:sz="4" w:space="0" w:color="auto"/>
            </w:tcBorders>
            <w:shd w:val="clear" w:color="auto" w:fill="auto"/>
            <w:vAlign w:val="center"/>
          </w:tcPr>
          <w:p w:rsidR="00401116" w:rsidRPr="00A84B10" w:rsidRDefault="00401116" w:rsidP="00F90931">
            <w:pPr>
              <w:ind w:left="-114" w:right="-102"/>
              <w:jc w:val="center"/>
              <w:rPr>
                <w:b/>
                <w:color w:val="000000"/>
                <w:sz w:val="24"/>
                <w:szCs w:val="24"/>
              </w:rPr>
            </w:pPr>
            <w:r w:rsidRPr="00A84B10">
              <w:rPr>
                <w:b/>
                <w:color w:val="000000"/>
                <w:sz w:val="24"/>
                <w:szCs w:val="24"/>
              </w:rPr>
              <w:t>8,7</w:t>
            </w:r>
          </w:p>
        </w:tc>
        <w:tc>
          <w:tcPr>
            <w:tcW w:w="344" w:type="pct"/>
            <w:tcBorders>
              <w:top w:val="nil"/>
              <w:left w:val="nil"/>
              <w:bottom w:val="single" w:sz="4" w:space="0" w:color="auto"/>
              <w:right w:val="single" w:sz="4" w:space="0" w:color="auto"/>
            </w:tcBorders>
            <w:shd w:val="clear" w:color="auto" w:fill="auto"/>
            <w:vAlign w:val="center"/>
          </w:tcPr>
          <w:p w:rsidR="00401116" w:rsidRPr="00A84B10" w:rsidRDefault="00401116" w:rsidP="00F90931">
            <w:pPr>
              <w:ind w:left="-114" w:right="-102"/>
              <w:jc w:val="center"/>
              <w:rPr>
                <w:b/>
                <w:color w:val="000000"/>
                <w:sz w:val="24"/>
                <w:szCs w:val="24"/>
              </w:rPr>
            </w:pPr>
            <w:r w:rsidRPr="00A84B10">
              <w:rPr>
                <w:b/>
                <w:color w:val="000000"/>
                <w:sz w:val="24"/>
                <w:szCs w:val="24"/>
              </w:rPr>
              <w:t>8,6</w:t>
            </w:r>
          </w:p>
        </w:tc>
        <w:tc>
          <w:tcPr>
            <w:tcW w:w="363" w:type="pct"/>
            <w:tcBorders>
              <w:top w:val="nil"/>
              <w:left w:val="nil"/>
              <w:bottom w:val="single" w:sz="4" w:space="0" w:color="auto"/>
              <w:right w:val="single" w:sz="4" w:space="0" w:color="auto"/>
            </w:tcBorders>
            <w:shd w:val="clear" w:color="auto" w:fill="auto"/>
            <w:vAlign w:val="center"/>
          </w:tcPr>
          <w:p w:rsidR="00401116" w:rsidRPr="00A84B10" w:rsidRDefault="00401116" w:rsidP="00F90931">
            <w:pPr>
              <w:ind w:left="-114" w:right="-102"/>
              <w:jc w:val="center"/>
              <w:rPr>
                <w:b/>
                <w:color w:val="000000"/>
                <w:sz w:val="24"/>
                <w:szCs w:val="24"/>
              </w:rPr>
            </w:pPr>
            <w:r w:rsidRPr="00A84B10">
              <w:rPr>
                <w:b/>
                <w:color w:val="000000"/>
                <w:sz w:val="24"/>
                <w:szCs w:val="24"/>
              </w:rPr>
              <w:t>8,6</w:t>
            </w:r>
          </w:p>
        </w:tc>
      </w:tr>
      <w:tr w:rsidR="0080516F" w:rsidRPr="0080516F" w:rsidTr="0080516F">
        <w:trPr>
          <w:trHeight w:val="782"/>
          <w:jc w:val="center"/>
        </w:trPr>
        <w:tc>
          <w:tcPr>
            <w:tcW w:w="844" w:type="pct"/>
            <w:tcBorders>
              <w:top w:val="nil"/>
              <w:left w:val="single" w:sz="4" w:space="0" w:color="auto"/>
              <w:bottom w:val="single" w:sz="4" w:space="0" w:color="auto"/>
              <w:right w:val="single" w:sz="4" w:space="0" w:color="auto"/>
            </w:tcBorders>
            <w:shd w:val="clear" w:color="auto" w:fill="auto"/>
            <w:vAlign w:val="center"/>
          </w:tcPr>
          <w:p w:rsidR="005F0B5E" w:rsidRPr="0080516F" w:rsidRDefault="005F0B5E" w:rsidP="00041ECA">
            <w:pPr>
              <w:jc w:val="center"/>
              <w:rPr>
                <w:color w:val="000000"/>
                <w:sz w:val="28"/>
                <w:szCs w:val="28"/>
              </w:rPr>
            </w:pPr>
            <w:r w:rsidRPr="0080516F">
              <w:rPr>
                <w:color w:val="000000"/>
                <w:sz w:val="28"/>
                <w:szCs w:val="28"/>
              </w:rPr>
              <w:t>Потребление тепловой энергии, всего                                                                                    в том числе:</w:t>
            </w:r>
          </w:p>
        </w:tc>
        <w:tc>
          <w:tcPr>
            <w:tcW w:w="407" w:type="pct"/>
            <w:tcBorders>
              <w:top w:val="nil"/>
              <w:left w:val="nil"/>
              <w:bottom w:val="single" w:sz="4" w:space="0" w:color="auto"/>
              <w:right w:val="single" w:sz="4" w:space="0" w:color="auto"/>
            </w:tcBorders>
            <w:shd w:val="clear" w:color="auto" w:fill="auto"/>
            <w:vAlign w:val="center"/>
          </w:tcPr>
          <w:p w:rsidR="005F0B5E" w:rsidRPr="0080516F" w:rsidRDefault="005F0B5E" w:rsidP="00041ECA">
            <w:pPr>
              <w:ind w:left="-108" w:right="-54"/>
              <w:jc w:val="center"/>
              <w:rPr>
                <w:color w:val="000000"/>
                <w:sz w:val="28"/>
                <w:szCs w:val="28"/>
              </w:rPr>
            </w:pPr>
            <w:r w:rsidRPr="0080516F">
              <w:rPr>
                <w:color w:val="000000"/>
                <w:sz w:val="28"/>
                <w:szCs w:val="28"/>
              </w:rPr>
              <w:t>тыс. Гкал</w:t>
            </w:r>
          </w:p>
        </w:tc>
        <w:tc>
          <w:tcPr>
            <w:tcW w:w="350" w:type="pct"/>
            <w:tcBorders>
              <w:top w:val="nil"/>
              <w:left w:val="nil"/>
              <w:bottom w:val="single" w:sz="4" w:space="0" w:color="auto"/>
              <w:right w:val="single" w:sz="4" w:space="0" w:color="auto"/>
            </w:tcBorders>
            <w:shd w:val="clear" w:color="auto" w:fill="auto"/>
            <w:vAlign w:val="center"/>
          </w:tcPr>
          <w:p w:rsidR="005F0B5E" w:rsidRPr="00A84B10" w:rsidRDefault="00A84B10" w:rsidP="00F90931">
            <w:pPr>
              <w:ind w:left="-108" w:right="-102"/>
              <w:jc w:val="center"/>
              <w:rPr>
                <w:b/>
                <w:sz w:val="24"/>
                <w:szCs w:val="24"/>
              </w:rPr>
            </w:pPr>
            <w:r>
              <w:rPr>
                <w:b/>
                <w:sz w:val="24"/>
                <w:szCs w:val="24"/>
              </w:rPr>
              <w:t>99,555</w:t>
            </w:r>
          </w:p>
        </w:tc>
        <w:tc>
          <w:tcPr>
            <w:tcW w:w="339" w:type="pct"/>
            <w:tcBorders>
              <w:top w:val="nil"/>
              <w:left w:val="nil"/>
              <w:bottom w:val="single" w:sz="4" w:space="0" w:color="auto"/>
              <w:right w:val="single" w:sz="4" w:space="0" w:color="auto"/>
            </w:tcBorders>
            <w:shd w:val="clear" w:color="auto" w:fill="auto"/>
            <w:vAlign w:val="center"/>
          </w:tcPr>
          <w:p w:rsidR="005F0B5E" w:rsidRPr="00A84B10" w:rsidRDefault="00061AD2" w:rsidP="00F90931">
            <w:pPr>
              <w:ind w:right="-104"/>
              <w:jc w:val="center"/>
              <w:rPr>
                <w:b/>
                <w:sz w:val="24"/>
                <w:szCs w:val="24"/>
              </w:rPr>
            </w:pPr>
            <w:r>
              <w:rPr>
                <w:b/>
                <w:sz w:val="24"/>
                <w:szCs w:val="24"/>
              </w:rPr>
              <w:t>96,261</w:t>
            </w:r>
          </w:p>
        </w:tc>
        <w:tc>
          <w:tcPr>
            <w:tcW w:w="348" w:type="pct"/>
            <w:tcBorders>
              <w:top w:val="nil"/>
              <w:left w:val="nil"/>
              <w:bottom w:val="single" w:sz="4" w:space="0" w:color="auto"/>
              <w:right w:val="single" w:sz="4" w:space="0" w:color="auto"/>
            </w:tcBorders>
            <w:shd w:val="clear" w:color="auto" w:fill="auto"/>
            <w:vAlign w:val="center"/>
          </w:tcPr>
          <w:p w:rsidR="005F0B5E" w:rsidRPr="00A84B10" w:rsidRDefault="00401116" w:rsidP="00F90931">
            <w:pPr>
              <w:ind w:left="-114" w:right="-102"/>
              <w:jc w:val="center"/>
              <w:rPr>
                <w:b/>
                <w:color w:val="000000"/>
                <w:sz w:val="24"/>
                <w:szCs w:val="24"/>
              </w:rPr>
            </w:pPr>
            <w:r w:rsidRPr="00A84B10">
              <w:rPr>
                <w:b/>
                <w:color w:val="000000"/>
                <w:sz w:val="24"/>
                <w:szCs w:val="24"/>
              </w:rPr>
              <w:t>95,517</w:t>
            </w:r>
          </w:p>
        </w:tc>
        <w:tc>
          <w:tcPr>
            <w:tcW w:w="344" w:type="pct"/>
            <w:tcBorders>
              <w:top w:val="nil"/>
              <w:left w:val="nil"/>
              <w:bottom w:val="single" w:sz="4" w:space="0" w:color="auto"/>
              <w:right w:val="single" w:sz="4" w:space="0" w:color="auto"/>
            </w:tcBorders>
            <w:shd w:val="clear" w:color="auto" w:fill="auto"/>
            <w:vAlign w:val="center"/>
          </w:tcPr>
          <w:p w:rsidR="005F0B5E" w:rsidRPr="00A84B10" w:rsidRDefault="00061AD2" w:rsidP="00F90931">
            <w:pPr>
              <w:ind w:left="-114" w:right="-102"/>
              <w:jc w:val="center"/>
              <w:rPr>
                <w:b/>
                <w:color w:val="000000"/>
                <w:sz w:val="24"/>
                <w:szCs w:val="24"/>
              </w:rPr>
            </w:pPr>
            <w:r>
              <w:rPr>
                <w:b/>
                <w:color w:val="000000"/>
                <w:sz w:val="24"/>
                <w:szCs w:val="24"/>
              </w:rPr>
              <w:t>91,080</w:t>
            </w:r>
          </w:p>
        </w:tc>
        <w:tc>
          <w:tcPr>
            <w:tcW w:w="318" w:type="pct"/>
            <w:tcBorders>
              <w:top w:val="nil"/>
              <w:left w:val="nil"/>
              <w:bottom w:val="single" w:sz="4" w:space="0" w:color="auto"/>
              <w:right w:val="single" w:sz="4" w:space="0" w:color="auto"/>
            </w:tcBorders>
            <w:shd w:val="clear" w:color="auto" w:fill="auto"/>
            <w:vAlign w:val="center"/>
          </w:tcPr>
          <w:p w:rsidR="005F0B5E" w:rsidRPr="00A84B10" w:rsidRDefault="00061AD2" w:rsidP="00F90931">
            <w:pPr>
              <w:ind w:left="-114" w:right="-102"/>
              <w:jc w:val="center"/>
              <w:rPr>
                <w:b/>
                <w:color w:val="000000"/>
                <w:sz w:val="24"/>
                <w:szCs w:val="24"/>
              </w:rPr>
            </w:pPr>
            <w:r>
              <w:rPr>
                <w:b/>
                <w:color w:val="000000"/>
                <w:sz w:val="24"/>
                <w:szCs w:val="24"/>
              </w:rPr>
              <w:t>90,501</w:t>
            </w:r>
          </w:p>
        </w:tc>
        <w:tc>
          <w:tcPr>
            <w:tcW w:w="329" w:type="pct"/>
            <w:tcBorders>
              <w:top w:val="nil"/>
              <w:left w:val="nil"/>
              <w:bottom w:val="single" w:sz="4" w:space="0" w:color="auto"/>
              <w:right w:val="single" w:sz="4" w:space="0" w:color="auto"/>
            </w:tcBorders>
            <w:shd w:val="clear" w:color="auto" w:fill="auto"/>
            <w:vAlign w:val="center"/>
          </w:tcPr>
          <w:p w:rsidR="005F0B5E" w:rsidRPr="00A84B10" w:rsidRDefault="00D03A47" w:rsidP="00F90931">
            <w:pPr>
              <w:ind w:left="-114" w:right="-102"/>
              <w:jc w:val="center"/>
              <w:rPr>
                <w:b/>
                <w:color w:val="000000"/>
                <w:sz w:val="24"/>
                <w:szCs w:val="24"/>
              </w:rPr>
            </w:pPr>
            <w:r>
              <w:rPr>
                <w:b/>
                <w:color w:val="000000"/>
                <w:sz w:val="24"/>
                <w:szCs w:val="24"/>
              </w:rPr>
              <w:t>90,244</w:t>
            </w:r>
          </w:p>
        </w:tc>
        <w:tc>
          <w:tcPr>
            <w:tcW w:w="359" w:type="pct"/>
            <w:tcBorders>
              <w:top w:val="nil"/>
              <w:left w:val="nil"/>
              <w:bottom w:val="single" w:sz="4" w:space="0" w:color="auto"/>
              <w:right w:val="single" w:sz="4" w:space="0" w:color="auto"/>
            </w:tcBorders>
            <w:shd w:val="clear" w:color="auto" w:fill="auto"/>
            <w:vAlign w:val="center"/>
          </w:tcPr>
          <w:p w:rsidR="005F0B5E" w:rsidRPr="00A84B10" w:rsidRDefault="00D03A47" w:rsidP="00F90931">
            <w:pPr>
              <w:ind w:left="-114" w:right="-102"/>
              <w:jc w:val="center"/>
              <w:rPr>
                <w:b/>
                <w:color w:val="000000"/>
                <w:sz w:val="24"/>
                <w:szCs w:val="24"/>
              </w:rPr>
            </w:pPr>
            <w:r>
              <w:rPr>
                <w:b/>
                <w:color w:val="000000"/>
                <w:sz w:val="24"/>
                <w:szCs w:val="24"/>
              </w:rPr>
              <w:t>89,621</w:t>
            </w:r>
          </w:p>
        </w:tc>
        <w:tc>
          <w:tcPr>
            <w:tcW w:w="345" w:type="pct"/>
            <w:tcBorders>
              <w:top w:val="nil"/>
              <w:left w:val="nil"/>
              <w:bottom w:val="single" w:sz="4" w:space="0" w:color="auto"/>
              <w:right w:val="single" w:sz="4" w:space="0" w:color="auto"/>
            </w:tcBorders>
            <w:shd w:val="clear" w:color="auto" w:fill="auto"/>
            <w:vAlign w:val="center"/>
          </w:tcPr>
          <w:p w:rsidR="005F0B5E" w:rsidRPr="00A84B10" w:rsidRDefault="00D03A47" w:rsidP="00F90931">
            <w:pPr>
              <w:ind w:left="-114" w:right="-102"/>
              <w:jc w:val="center"/>
              <w:rPr>
                <w:b/>
                <w:color w:val="000000"/>
                <w:sz w:val="24"/>
                <w:szCs w:val="24"/>
              </w:rPr>
            </w:pPr>
            <w:r>
              <w:rPr>
                <w:b/>
                <w:color w:val="000000"/>
                <w:sz w:val="24"/>
                <w:szCs w:val="24"/>
              </w:rPr>
              <w:t>89,546</w:t>
            </w:r>
          </w:p>
        </w:tc>
        <w:tc>
          <w:tcPr>
            <w:tcW w:w="309" w:type="pct"/>
            <w:tcBorders>
              <w:top w:val="nil"/>
              <w:left w:val="nil"/>
              <w:bottom w:val="single" w:sz="4" w:space="0" w:color="auto"/>
              <w:right w:val="single" w:sz="4" w:space="0" w:color="auto"/>
            </w:tcBorders>
            <w:shd w:val="clear" w:color="auto" w:fill="auto"/>
            <w:vAlign w:val="center"/>
          </w:tcPr>
          <w:p w:rsidR="005F0B5E" w:rsidRPr="00A84B10" w:rsidRDefault="00D03A47" w:rsidP="00F90931">
            <w:pPr>
              <w:ind w:left="-114" w:right="-102"/>
              <w:jc w:val="center"/>
              <w:rPr>
                <w:b/>
                <w:color w:val="000000"/>
                <w:sz w:val="24"/>
                <w:szCs w:val="24"/>
              </w:rPr>
            </w:pPr>
            <w:r>
              <w:rPr>
                <w:b/>
                <w:color w:val="000000"/>
                <w:sz w:val="24"/>
                <w:szCs w:val="24"/>
              </w:rPr>
              <w:t>89,189</w:t>
            </w:r>
          </w:p>
        </w:tc>
        <w:tc>
          <w:tcPr>
            <w:tcW w:w="344" w:type="pct"/>
            <w:tcBorders>
              <w:top w:val="nil"/>
              <w:left w:val="nil"/>
              <w:bottom w:val="single" w:sz="4" w:space="0" w:color="auto"/>
              <w:right w:val="single" w:sz="4" w:space="0" w:color="auto"/>
            </w:tcBorders>
            <w:shd w:val="clear" w:color="auto" w:fill="auto"/>
            <w:vAlign w:val="center"/>
          </w:tcPr>
          <w:p w:rsidR="005F0B5E" w:rsidRPr="00A84B10" w:rsidRDefault="00D03A47" w:rsidP="00F90931">
            <w:pPr>
              <w:ind w:left="-114" w:right="-102"/>
              <w:jc w:val="center"/>
              <w:rPr>
                <w:b/>
                <w:color w:val="000000"/>
                <w:sz w:val="24"/>
                <w:szCs w:val="24"/>
              </w:rPr>
            </w:pPr>
            <w:r>
              <w:rPr>
                <w:b/>
                <w:color w:val="000000"/>
                <w:sz w:val="24"/>
                <w:szCs w:val="24"/>
              </w:rPr>
              <w:t>88,958</w:t>
            </w:r>
          </w:p>
        </w:tc>
        <w:tc>
          <w:tcPr>
            <w:tcW w:w="363" w:type="pct"/>
            <w:tcBorders>
              <w:top w:val="nil"/>
              <w:left w:val="nil"/>
              <w:bottom w:val="single" w:sz="4" w:space="0" w:color="auto"/>
              <w:right w:val="single" w:sz="4" w:space="0" w:color="auto"/>
            </w:tcBorders>
            <w:shd w:val="clear" w:color="auto" w:fill="auto"/>
            <w:vAlign w:val="center"/>
          </w:tcPr>
          <w:p w:rsidR="005F0B5E" w:rsidRPr="00A84B10" w:rsidRDefault="00D03A47" w:rsidP="00F90931">
            <w:pPr>
              <w:ind w:left="-114" w:right="-102"/>
              <w:jc w:val="center"/>
              <w:rPr>
                <w:b/>
                <w:color w:val="000000"/>
                <w:sz w:val="24"/>
                <w:szCs w:val="24"/>
              </w:rPr>
            </w:pPr>
            <w:r>
              <w:rPr>
                <w:b/>
                <w:color w:val="000000"/>
                <w:sz w:val="24"/>
                <w:szCs w:val="24"/>
              </w:rPr>
              <w:t>88,763</w:t>
            </w:r>
          </w:p>
        </w:tc>
      </w:tr>
      <w:tr w:rsidR="0080516F" w:rsidRPr="0080516F" w:rsidTr="0080516F">
        <w:trPr>
          <w:trHeight w:val="754"/>
          <w:jc w:val="center"/>
        </w:trPr>
        <w:tc>
          <w:tcPr>
            <w:tcW w:w="844" w:type="pct"/>
            <w:tcBorders>
              <w:top w:val="nil"/>
              <w:left w:val="single" w:sz="4" w:space="0" w:color="auto"/>
              <w:bottom w:val="single" w:sz="4" w:space="0" w:color="auto"/>
              <w:right w:val="single" w:sz="4" w:space="0" w:color="auto"/>
            </w:tcBorders>
            <w:shd w:val="clear" w:color="auto" w:fill="auto"/>
            <w:vAlign w:val="center"/>
          </w:tcPr>
          <w:p w:rsidR="005F0B5E" w:rsidRPr="0080516F" w:rsidRDefault="005F0B5E" w:rsidP="00041ECA">
            <w:pPr>
              <w:jc w:val="center"/>
              <w:rPr>
                <w:color w:val="000000"/>
                <w:sz w:val="28"/>
                <w:szCs w:val="28"/>
              </w:rPr>
            </w:pPr>
            <w:r w:rsidRPr="0080516F">
              <w:rPr>
                <w:color w:val="000000"/>
                <w:sz w:val="28"/>
                <w:szCs w:val="28"/>
              </w:rPr>
              <w:t>население</w:t>
            </w:r>
          </w:p>
        </w:tc>
        <w:tc>
          <w:tcPr>
            <w:tcW w:w="407" w:type="pct"/>
            <w:tcBorders>
              <w:top w:val="nil"/>
              <w:left w:val="nil"/>
              <w:bottom w:val="single" w:sz="4" w:space="0" w:color="auto"/>
              <w:right w:val="single" w:sz="4" w:space="0" w:color="auto"/>
            </w:tcBorders>
            <w:shd w:val="clear" w:color="auto" w:fill="auto"/>
            <w:vAlign w:val="center"/>
          </w:tcPr>
          <w:p w:rsidR="005F0B5E" w:rsidRPr="0080516F" w:rsidRDefault="005F0B5E" w:rsidP="00041ECA">
            <w:pPr>
              <w:ind w:left="-108" w:right="-54"/>
              <w:jc w:val="center"/>
              <w:rPr>
                <w:color w:val="000000"/>
                <w:sz w:val="28"/>
                <w:szCs w:val="28"/>
              </w:rPr>
            </w:pPr>
            <w:r w:rsidRPr="0080516F">
              <w:rPr>
                <w:color w:val="000000"/>
                <w:sz w:val="28"/>
                <w:szCs w:val="28"/>
              </w:rPr>
              <w:t>тыс. Гкал</w:t>
            </w:r>
          </w:p>
        </w:tc>
        <w:tc>
          <w:tcPr>
            <w:tcW w:w="350" w:type="pct"/>
            <w:tcBorders>
              <w:top w:val="single" w:sz="8" w:space="0" w:color="auto"/>
              <w:left w:val="single" w:sz="8" w:space="0" w:color="auto"/>
              <w:bottom w:val="single" w:sz="8" w:space="0" w:color="auto"/>
              <w:right w:val="single" w:sz="8" w:space="0" w:color="auto"/>
            </w:tcBorders>
            <w:shd w:val="clear" w:color="auto" w:fill="auto"/>
            <w:vAlign w:val="center"/>
          </w:tcPr>
          <w:p w:rsidR="005F0B5E" w:rsidRPr="0080516F" w:rsidRDefault="00061AD2" w:rsidP="00F90931">
            <w:pPr>
              <w:ind w:left="-114" w:right="-102"/>
              <w:jc w:val="center"/>
              <w:rPr>
                <w:b/>
                <w:color w:val="000000"/>
                <w:sz w:val="24"/>
                <w:szCs w:val="24"/>
              </w:rPr>
            </w:pPr>
            <w:r>
              <w:rPr>
                <w:b/>
                <w:color w:val="000000"/>
                <w:sz w:val="24"/>
                <w:szCs w:val="24"/>
              </w:rPr>
              <w:t>74,666</w:t>
            </w:r>
          </w:p>
        </w:tc>
        <w:tc>
          <w:tcPr>
            <w:tcW w:w="339" w:type="pct"/>
            <w:tcBorders>
              <w:top w:val="single" w:sz="8" w:space="0" w:color="auto"/>
              <w:left w:val="nil"/>
              <w:bottom w:val="single" w:sz="8" w:space="0" w:color="auto"/>
              <w:right w:val="single" w:sz="8" w:space="0" w:color="auto"/>
            </w:tcBorders>
            <w:shd w:val="clear" w:color="auto" w:fill="auto"/>
            <w:vAlign w:val="center"/>
          </w:tcPr>
          <w:p w:rsidR="005F0B5E" w:rsidRPr="0080516F" w:rsidRDefault="00061AD2" w:rsidP="00F90931">
            <w:pPr>
              <w:ind w:left="-114" w:right="-102"/>
              <w:jc w:val="center"/>
              <w:rPr>
                <w:b/>
                <w:color w:val="000000"/>
                <w:sz w:val="24"/>
                <w:szCs w:val="24"/>
              </w:rPr>
            </w:pPr>
            <w:r>
              <w:rPr>
                <w:b/>
                <w:color w:val="000000"/>
                <w:sz w:val="24"/>
                <w:szCs w:val="24"/>
              </w:rPr>
              <w:t>72,196</w:t>
            </w:r>
          </w:p>
        </w:tc>
        <w:tc>
          <w:tcPr>
            <w:tcW w:w="348" w:type="pct"/>
            <w:tcBorders>
              <w:top w:val="single" w:sz="8" w:space="0" w:color="auto"/>
              <w:left w:val="nil"/>
              <w:bottom w:val="single" w:sz="8" w:space="0" w:color="auto"/>
              <w:right w:val="single" w:sz="8" w:space="0" w:color="auto"/>
            </w:tcBorders>
            <w:shd w:val="clear" w:color="auto" w:fill="auto"/>
            <w:vAlign w:val="center"/>
          </w:tcPr>
          <w:p w:rsidR="005F0B5E" w:rsidRPr="0080516F" w:rsidRDefault="00061AD2" w:rsidP="00F90931">
            <w:pPr>
              <w:ind w:left="-114" w:right="-102"/>
              <w:jc w:val="center"/>
              <w:rPr>
                <w:b/>
                <w:color w:val="000000"/>
                <w:sz w:val="24"/>
                <w:szCs w:val="24"/>
              </w:rPr>
            </w:pPr>
            <w:r>
              <w:rPr>
                <w:b/>
                <w:color w:val="000000"/>
                <w:sz w:val="24"/>
                <w:szCs w:val="24"/>
              </w:rPr>
              <w:t>71,638</w:t>
            </w:r>
          </w:p>
        </w:tc>
        <w:tc>
          <w:tcPr>
            <w:tcW w:w="344" w:type="pct"/>
            <w:tcBorders>
              <w:top w:val="single" w:sz="8" w:space="0" w:color="auto"/>
              <w:left w:val="nil"/>
              <w:bottom w:val="single" w:sz="8" w:space="0" w:color="auto"/>
              <w:right w:val="single" w:sz="8" w:space="0" w:color="auto"/>
            </w:tcBorders>
            <w:shd w:val="clear" w:color="auto" w:fill="auto"/>
            <w:vAlign w:val="center"/>
          </w:tcPr>
          <w:p w:rsidR="005F0B5E" w:rsidRPr="0080516F" w:rsidRDefault="00061AD2" w:rsidP="00F90931">
            <w:pPr>
              <w:ind w:left="-114" w:right="-102"/>
              <w:jc w:val="center"/>
              <w:rPr>
                <w:b/>
                <w:color w:val="000000"/>
                <w:sz w:val="24"/>
                <w:szCs w:val="24"/>
              </w:rPr>
            </w:pPr>
            <w:r>
              <w:rPr>
                <w:b/>
                <w:color w:val="000000"/>
                <w:sz w:val="24"/>
                <w:szCs w:val="24"/>
              </w:rPr>
              <w:t>68,310</w:t>
            </w:r>
          </w:p>
        </w:tc>
        <w:tc>
          <w:tcPr>
            <w:tcW w:w="318" w:type="pct"/>
            <w:tcBorders>
              <w:top w:val="single" w:sz="8" w:space="0" w:color="auto"/>
              <w:left w:val="nil"/>
              <w:bottom w:val="single" w:sz="8" w:space="0" w:color="auto"/>
              <w:right w:val="single" w:sz="8" w:space="0" w:color="auto"/>
            </w:tcBorders>
            <w:shd w:val="clear" w:color="auto" w:fill="auto"/>
            <w:vAlign w:val="center"/>
          </w:tcPr>
          <w:p w:rsidR="005F0B5E" w:rsidRPr="0080516F" w:rsidRDefault="00061AD2" w:rsidP="00F90931">
            <w:pPr>
              <w:ind w:left="-114" w:right="-102"/>
              <w:jc w:val="center"/>
              <w:rPr>
                <w:b/>
                <w:color w:val="000000"/>
                <w:sz w:val="24"/>
                <w:szCs w:val="24"/>
              </w:rPr>
            </w:pPr>
            <w:r>
              <w:rPr>
                <w:b/>
                <w:color w:val="000000"/>
                <w:sz w:val="24"/>
                <w:szCs w:val="24"/>
              </w:rPr>
              <w:t>67,876</w:t>
            </w:r>
          </w:p>
        </w:tc>
        <w:tc>
          <w:tcPr>
            <w:tcW w:w="329" w:type="pct"/>
            <w:tcBorders>
              <w:top w:val="single" w:sz="8" w:space="0" w:color="auto"/>
              <w:left w:val="nil"/>
              <w:bottom w:val="single" w:sz="8" w:space="0" w:color="auto"/>
              <w:right w:val="single" w:sz="8" w:space="0" w:color="auto"/>
            </w:tcBorders>
            <w:shd w:val="clear" w:color="auto" w:fill="auto"/>
            <w:vAlign w:val="center"/>
          </w:tcPr>
          <w:p w:rsidR="005F0B5E" w:rsidRPr="0080516F" w:rsidRDefault="00D03A47" w:rsidP="00F90931">
            <w:pPr>
              <w:ind w:left="-114" w:right="-102"/>
              <w:jc w:val="center"/>
              <w:rPr>
                <w:b/>
                <w:color w:val="000000"/>
                <w:sz w:val="24"/>
                <w:szCs w:val="24"/>
              </w:rPr>
            </w:pPr>
            <w:r>
              <w:rPr>
                <w:b/>
                <w:color w:val="000000"/>
                <w:sz w:val="24"/>
                <w:szCs w:val="24"/>
              </w:rPr>
              <w:t>67,683</w:t>
            </w:r>
          </w:p>
        </w:tc>
        <w:tc>
          <w:tcPr>
            <w:tcW w:w="359" w:type="pct"/>
            <w:tcBorders>
              <w:top w:val="single" w:sz="8" w:space="0" w:color="auto"/>
              <w:left w:val="nil"/>
              <w:bottom w:val="single" w:sz="8" w:space="0" w:color="auto"/>
              <w:right w:val="single" w:sz="8" w:space="0" w:color="auto"/>
            </w:tcBorders>
            <w:shd w:val="clear" w:color="auto" w:fill="auto"/>
            <w:vAlign w:val="center"/>
          </w:tcPr>
          <w:p w:rsidR="005F0B5E" w:rsidRPr="0080516F" w:rsidRDefault="00D03A47" w:rsidP="00F90931">
            <w:pPr>
              <w:ind w:left="-114" w:right="-102"/>
              <w:jc w:val="center"/>
              <w:rPr>
                <w:b/>
                <w:color w:val="000000"/>
                <w:sz w:val="24"/>
                <w:szCs w:val="24"/>
              </w:rPr>
            </w:pPr>
            <w:r>
              <w:rPr>
                <w:b/>
                <w:color w:val="000000"/>
                <w:sz w:val="24"/>
                <w:szCs w:val="24"/>
              </w:rPr>
              <w:t>67,216</w:t>
            </w:r>
          </w:p>
        </w:tc>
        <w:tc>
          <w:tcPr>
            <w:tcW w:w="345" w:type="pct"/>
            <w:tcBorders>
              <w:top w:val="single" w:sz="8" w:space="0" w:color="auto"/>
              <w:left w:val="nil"/>
              <w:bottom w:val="single" w:sz="8" w:space="0" w:color="auto"/>
              <w:right w:val="single" w:sz="8" w:space="0" w:color="auto"/>
            </w:tcBorders>
            <w:shd w:val="clear" w:color="auto" w:fill="auto"/>
            <w:vAlign w:val="center"/>
          </w:tcPr>
          <w:p w:rsidR="005F0B5E" w:rsidRPr="0080516F" w:rsidRDefault="00D03A47" w:rsidP="00F90931">
            <w:pPr>
              <w:ind w:left="-114" w:right="-102"/>
              <w:jc w:val="center"/>
              <w:rPr>
                <w:b/>
                <w:color w:val="000000"/>
                <w:sz w:val="24"/>
                <w:szCs w:val="24"/>
              </w:rPr>
            </w:pPr>
            <w:r>
              <w:rPr>
                <w:b/>
                <w:color w:val="000000"/>
                <w:sz w:val="24"/>
                <w:szCs w:val="24"/>
              </w:rPr>
              <w:t>67,160</w:t>
            </w:r>
          </w:p>
        </w:tc>
        <w:tc>
          <w:tcPr>
            <w:tcW w:w="309" w:type="pct"/>
            <w:tcBorders>
              <w:top w:val="single" w:sz="8" w:space="0" w:color="auto"/>
              <w:left w:val="nil"/>
              <w:bottom w:val="single" w:sz="8" w:space="0" w:color="auto"/>
              <w:right w:val="single" w:sz="8" w:space="0" w:color="auto"/>
            </w:tcBorders>
            <w:shd w:val="clear" w:color="auto" w:fill="auto"/>
            <w:vAlign w:val="center"/>
          </w:tcPr>
          <w:p w:rsidR="005F0B5E" w:rsidRPr="0080516F" w:rsidRDefault="00D03A47" w:rsidP="00F90931">
            <w:pPr>
              <w:ind w:left="-114" w:right="-102"/>
              <w:jc w:val="center"/>
              <w:rPr>
                <w:b/>
                <w:color w:val="000000"/>
                <w:sz w:val="24"/>
                <w:szCs w:val="24"/>
              </w:rPr>
            </w:pPr>
            <w:r>
              <w:rPr>
                <w:b/>
                <w:color w:val="000000"/>
                <w:sz w:val="24"/>
                <w:szCs w:val="24"/>
              </w:rPr>
              <w:t>66,892</w:t>
            </w:r>
          </w:p>
        </w:tc>
        <w:tc>
          <w:tcPr>
            <w:tcW w:w="344" w:type="pct"/>
            <w:tcBorders>
              <w:top w:val="single" w:sz="8" w:space="0" w:color="auto"/>
              <w:left w:val="nil"/>
              <w:bottom w:val="single" w:sz="8" w:space="0" w:color="auto"/>
              <w:right w:val="single" w:sz="8" w:space="0" w:color="auto"/>
            </w:tcBorders>
            <w:shd w:val="clear" w:color="auto" w:fill="auto"/>
            <w:vAlign w:val="center"/>
          </w:tcPr>
          <w:p w:rsidR="005F0B5E" w:rsidRPr="0080516F" w:rsidRDefault="00D03A47" w:rsidP="00F90931">
            <w:pPr>
              <w:ind w:left="-114" w:right="-102"/>
              <w:jc w:val="center"/>
              <w:rPr>
                <w:b/>
                <w:color w:val="000000"/>
                <w:sz w:val="24"/>
                <w:szCs w:val="24"/>
              </w:rPr>
            </w:pPr>
            <w:r>
              <w:rPr>
                <w:b/>
                <w:color w:val="000000"/>
                <w:sz w:val="24"/>
                <w:szCs w:val="24"/>
              </w:rPr>
              <w:t>66,719</w:t>
            </w:r>
          </w:p>
        </w:tc>
        <w:tc>
          <w:tcPr>
            <w:tcW w:w="363" w:type="pct"/>
            <w:tcBorders>
              <w:top w:val="single" w:sz="8" w:space="0" w:color="auto"/>
              <w:left w:val="nil"/>
              <w:bottom w:val="single" w:sz="8" w:space="0" w:color="auto"/>
              <w:right w:val="single" w:sz="8" w:space="0" w:color="auto"/>
            </w:tcBorders>
            <w:shd w:val="clear" w:color="auto" w:fill="auto"/>
            <w:vAlign w:val="center"/>
          </w:tcPr>
          <w:p w:rsidR="005F0B5E" w:rsidRPr="0080516F" w:rsidRDefault="00D03A47" w:rsidP="00F90931">
            <w:pPr>
              <w:ind w:left="-114" w:right="-102"/>
              <w:jc w:val="center"/>
              <w:rPr>
                <w:b/>
                <w:color w:val="000000"/>
                <w:sz w:val="24"/>
                <w:szCs w:val="24"/>
              </w:rPr>
            </w:pPr>
            <w:r>
              <w:rPr>
                <w:b/>
                <w:color w:val="000000"/>
                <w:sz w:val="24"/>
                <w:szCs w:val="24"/>
              </w:rPr>
              <w:t>66,572</w:t>
            </w:r>
          </w:p>
        </w:tc>
      </w:tr>
      <w:tr w:rsidR="0080516F" w:rsidRPr="0080516F" w:rsidTr="0080516F">
        <w:trPr>
          <w:trHeight w:val="1123"/>
          <w:jc w:val="center"/>
        </w:trPr>
        <w:tc>
          <w:tcPr>
            <w:tcW w:w="844" w:type="pct"/>
            <w:tcBorders>
              <w:top w:val="nil"/>
              <w:left w:val="single" w:sz="4" w:space="0" w:color="auto"/>
              <w:bottom w:val="single" w:sz="4" w:space="0" w:color="auto"/>
              <w:right w:val="single" w:sz="4" w:space="0" w:color="auto"/>
            </w:tcBorders>
            <w:shd w:val="clear" w:color="auto" w:fill="auto"/>
            <w:vAlign w:val="center"/>
          </w:tcPr>
          <w:p w:rsidR="005F0B5E" w:rsidRPr="0080516F" w:rsidRDefault="005F0B5E" w:rsidP="00041ECA">
            <w:pPr>
              <w:jc w:val="center"/>
              <w:rPr>
                <w:color w:val="000000"/>
                <w:sz w:val="28"/>
                <w:szCs w:val="28"/>
              </w:rPr>
            </w:pPr>
            <w:r w:rsidRPr="0080516F">
              <w:rPr>
                <w:color w:val="000000"/>
                <w:sz w:val="28"/>
                <w:szCs w:val="28"/>
              </w:rPr>
              <w:t>бюджетные организации</w:t>
            </w:r>
          </w:p>
        </w:tc>
        <w:tc>
          <w:tcPr>
            <w:tcW w:w="407" w:type="pct"/>
            <w:tcBorders>
              <w:top w:val="nil"/>
              <w:left w:val="nil"/>
              <w:bottom w:val="single" w:sz="4" w:space="0" w:color="auto"/>
              <w:right w:val="single" w:sz="4" w:space="0" w:color="auto"/>
            </w:tcBorders>
            <w:shd w:val="clear" w:color="auto" w:fill="auto"/>
            <w:vAlign w:val="center"/>
          </w:tcPr>
          <w:p w:rsidR="005F0B5E" w:rsidRPr="0080516F" w:rsidRDefault="005F0B5E" w:rsidP="00041ECA">
            <w:pPr>
              <w:ind w:left="-108" w:right="-54"/>
              <w:jc w:val="center"/>
              <w:rPr>
                <w:color w:val="000000"/>
                <w:sz w:val="28"/>
                <w:szCs w:val="28"/>
              </w:rPr>
            </w:pPr>
            <w:r w:rsidRPr="0080516F">
              <w:rPr>
                <w:color w:val="000000"/>
                <w:sz w:val="28"/>
                <w:szCs w:val="28"/>
              </w:rPr>
              <w:t>тыс. Гкал</w:t>
            </w:r>
          </w:p>
        </w:tc>
        <w:tc>
          <w:tcPr>
            <w:tcW w:w="350" w:type="pct"/>
            <w:tcBorders>
              <w:top w:val="nil"/>
              <w:left w:val="single" w:sz="8" w:space="0" w:color="auto"/>
              <w:bottom w:val="single" w:sz="4" w:space="0" w:color="auto"/>
              <w:right w:val="single" w:sz="8" w:space="0" w:color="auto"/>
            </w:tcBorders>
            <w:shd w:val="clear" w:color="auto" w:fill="auto"/>
            <w:vAlign w:val="center"/>
          </w:tcPr>
          <w:p w:rsidR="005F0B5E" w:rsidRPr="0080516F" w:rsidRDefault="00061AD2" w:rsidP="00F90931">
            <w:pPr>
              <w:ind w:left="-114" w:right="-102"/>
              <w:jc w:val="center"/>
              <w:rPr>
                <w:b/>
                <w:color w:val="000000"/>
                <w:sz w:val="24"/>
                <w:szCs w:val="24"/>
              </w:rPr>
            </w:pPr>
            <w:r>
              <w:rPr>
                <w:b/>
                <w:color w:val="000000"/>
                <w:sz w:val="24"/>
                <w:szCs w:val="24"/>
              </w:rPr>
              <w:t>21,902</w:t>
            </w:r>
          </w:p>
        </w:tc>
        <w:tc>
          <w:tcPr>
            <w:tcW w:w="339" w:type="pct"/>
            <w:tcBorders>
              <w:top w:val="nil"/>
              <w:left w:val="nil"/>
              <w:bottom w:val="single" w:sz="4" w:space="0" w:color="auto"/>
              <w:right w:val="single" w:sz="8" w:space="0" w:color="auto"/>
            </w:tcBorders>
            <w:shd w:val="clear" w:color="auto" w:fill="auto"/>
            <w:vAlign w:val="center"/>
          </w:tcPr>
          <w:p w:rsidR="005F0B5E" w:rsidRPr="0080516F" w:rsidRDefault="00061AD2" w:rsidP="00F90931">
            <w:pPr>
              <w:ind w:left="-114" w:right="-102"/>
              <w:jc w:val="center"/>
              <w:rPr>
                <w:b/>
                <w:color w:val="000000"/>
                <w:sz w:val="24"/>
                <w:szCs w:val="24"/>
              </w:rPr>
            </w:pPr>
            <w:r>
              <w:rPr>
                <w:b/>
                <w:color w:val="000000"/>
                <w:sz w:val="24"/>
                <w:szCs w:val="24"/>
              </w:rPr>
              <w:t>21,177</w:t>
            </w:r>
          </w:p>
        </w:tc>
        <w:tc>
          <w:tcPr>
            <w:tcW w:w="348" w:type="pct"/>
            <w:tcBorders>
              <w:top w:val="nil"/>
              <w:left w:val="nil"/>
              <w:bottom w:val="single" w:sz="4" w:space="0" w:color="auto"/>
              <w:right w:val="single" w:sz="8" w:space="0" w:color="auto"/>
            </w:tcBorders>
            <w:shd w:val="clear" w:color="auto" w:fill="auto"/>
            <w:vAlign w:val="center"/>
          </w:tcPr>
          <w:p w:rsidR="005F0B5E" w:rsidRPr="0080516F" w:rsidRDefault="00061AD2" w:rsidP="00F90931">
            <w:pPr>
              <w:ind w:left="-114" w:right="-102"/>
              <w:jc w:val="center"/>
              <w:rPr>
                <w:b/>
                <w:color w:val="000000"/>
                <w:sz w:val="24"/>
                <w:szCs w:val="24"/>
              </w:rPr>
            </w:pPr>
            <w:r>
              <w:rPr>
                <w:b/>
                <w:color w:val="000000"/>
                <w:sz w:val="24"/>
                <w:szCs w:val="24"/>
              </w:rPr>
              <w:t>21,014</w:t>
            </w:r>
          </w:p>
        </w:tc>
        <w:tc>
          <w:tcPr>
            <w:tcW w:w="344" w:type="pct"/>
            <w:tcBorders>
              <w:top w:val="nil"/>
              <w:left w:val="nil"/>
              <w:bottom w:val="single" w:sz="4" w:space="0" w:color="auto"/>
              <w:right w:val="single" w:sz="8" w:space="0" w:color="auto"/>
            </w:tcBorders>
            <w:shd w:val="clear" w:color="auto" w:fill="auto"/>
            <w:vAlign w:val="center"/>
          </w:tcPr>
          <w:p w:rsidR="005F0B5E" w:rsidRPr="0080516F" w:rsidRDefault="00061AD2" w:rsidP="00F90931">
            <w:pPr>
              <w:ind w:left="-114" w:right="-102"/>
              <w:jc w:val="center"/>
              <w:rPr>
                <w:b/>
                <w:color w:val="000000"/>
                <w:sz w:val="24"/>
                <w:szCs w:val="24"/>
              </w:rPr>
            </w:pPr>
            <w:r>
              <w:rPr>
                <w:b/>
                <w:color w:val="000000"/>
                <w:sz w:val="24"/>
                <w:szCs w:val="24"/>
              </w:rPr>
              <w:t>20,038</w:t>
            </w:r>
          </w:p>
        </w:tc>
        <w:tc>
          <w:tcPr>
            <w:tcW w:w="318" w:type="pct"/>
            <w:tcBorders>
              <w:top w:val="nil"/>
              <w:left w:val="nil"/>
              <w:bottom w:val="single" w:sz="4" w:space="0" w:color="auto"/>
              <w:right w:val="single" w:sz="8" w:space="0" w:color="auto"/>
            </w:tcBorders>
            <w:shd w:val="clear" w:color="auto" w:fill="auto"/>
            <w:vAlign w:val="center"/>
          </w:tcPr>
          <w:p w:rsidR="005F0B5E" w:rsidRPr="0080516F" w:rsidRDefault="00061AD2" w:rsidP="00F90931">
            <w:pPr>
              <w:ind w:left="-114" w:right="-102"/>
              <w:jc w:val="center"/>
              <w:rPr>
                <w:b/>
                <w:color w:val="000000"/>
                <w:sz w:val="24"/>
                <w:szCs w:val="24"/>
              </w:rPr>
            </w:pPr>
            <w:r>
              <w:rPr>
                <w:b/>
                <w:color w:val="000000"/>
                <w:sz w:val="24"/>
                <w:szCs w:val="24"/>
              </w:rPr>
              <w:t>19</w:t>
            </w:r>
            <w:r w:rsidR="00D03A47">
              <w:rPr>
                <w:b/>
                <w:color w:val="000000"/>
                <w:sz w:val="24"/>
                <w:szCs w:val="24"/>
              </w:rPr>
              <w:t>,</w:t>
            </w:r>
            <w:r>
              <w:rPr>
                <w:b/>
                <w:color w:val="000000"/>
                <w:sz w:val="24"/>
                <w:szCs w:val="24"/>
              </w:rPr>
              <w:t>910</w:t>
            </w:r>
          </w:p>
        </w:tc>
        <w:tc>
          <w:tcPr>
            <w:tcW w:w="329" w:type="pct"/>
            <w:tcBorders>
              <w:top w:val="nil"/>
              <w:left w:val="nil"/>
              <w:bottom w:val="single" w:sz="4" w:space="0" w:color="auto"/>
              <w:right w:val="single" w:sz="8" w:space="0" w:color="auto"/>
            </w:tcBorders>
            <w:shd w:val="clear" w:color="auto" w:fill="auto"/>
            <w:vAlign w:val="center"/>
          </w:tcPr>
          <w:p w:rsidR="005F0B5E" w:rsidRPr="0080516F" w:rsidRDefault="00D03A47" w:rsidP="00F90931">
            <w:pPr>
              <w:ind w:left="-114" w:right="-102"/>
              <w:jc w:val="center"/>
              <w:rPr>
                <w:b/>
                <w:color w:val="000000"/>
                <w:sz w:val="24"/>
                <w:szCs w:val="24"/>
              </w:rPr>
            </w:pPr>
            <w:r>
              <w:rPr>
                <w:b/>
                <w:color w:val="000000"/>
                <w:sz w:val="24"/>
                <w:szCs w:val="24"/>
              </w:rPr>
              <w:t>19,854</w:t>
            </w:r>
          </w:p>
        </w:tc>
        <w:tc>
          <w:tcPr>
            <w:tcW w:w="359" w:type="pct"/>
            <w:tcBorders>
              <w:top w:val="nil"/>
              <w:left w:val="nil"/>
              <w:bottom w:val="single" w:sz="4" w:space="0" w:color="auto"/>
              <w:right w:val="single" w:sz="8" w:space="0" w:color="auto"/>
            </w:tcBorders>
            <w:shd w:val="clear" w:color="auto" w:fill="auto"/>
            <w:vAlign w:val="center"/>
          </w:tcPr>
          <w:p w:rsidR="005F0B5E" w:rsidRPr="0080516F" w:rsidRDefault="00D03A47" w:rsidP="00F90931">
            <w:pPr>
              <w:ind w:left="-114" w:right="-102"/>
              <w:jc w:val="center"/>
              <w:rPr>
                <w:b/>
                <w:color w:val="000000"/>
                <w:sz w:val="24"/>
                <w:szCs w:val="24"/>
              </w:rPr>
            </w:pPr>
            <w:r>
              <w:rPr>
                <w:b/>
                <w:color w:val="000000"/>
                <w:sz w:val="24"/>
                <w:szCs w:val="24"/>
              </w:rPr>
              <w:t>19,717</w:t>
            </w:r>
          </w:p>
        </w:tc>
        <w:tc>
          <w:tcPr>
            <w:tcW w:w="345" w:type="pct"/>
            <w:tcBorders>
              <w:top w:val="nil"/>
              <w:left w:val="nil"/>
              <w:bottom w:val="single" w:sz="4" w:space="0" w:color="auto"/>
              <w:right w:val="single" w:sz="8" w:space="0" w:color="auto"/>
            </w:tcBorders>
            <w:shd w:val="clear" w:color="auto" w:fill="auto"/>
            <w:vAlign w:val="center"/>
          </w:tcPr>
          <w:p w:rsidR="005F0B5E" w:rsidRPr="0080516F" w:rsidRDefault="00D03A47" w:rsidP="00F90931">
            <w:pPr>
              <w:ind w:left="-114" w:right="-102"/>
              <w:jc w:val="center"/>
              <w:rPr>
                <w:b/>
                <w:color w:val="000000"/>
                <w:sz w:val="24"/>
                <w:szCs w:val="24"/>
              </w:rPr>
            </w:pPr>
            <w:r>
              <w:rPr>
                <w:b/>
                <w:color w:val="000000"/>
                <w:sz w:val="24"/>
                <w:szCs w:val="24"/>
              </w:rPr>
              <w:t>19,700</w:t>
            </w:r>
          </w:p>
        </w:tc>
        <w:tc>
          <w:tcPr>
            <w:tcW w:w="309" w:type="pct"/>
            <w:tcBorders>
              <w:top w:val="nil"/>
              <w:left w:val="nil"/>
              <w:bottom w:val="single" w:sz="4" w:space="0" w:color="auto"/>
              <w:right w:val="single" w:sz="8" w:space="0" w:color="auto"/>
            </w:tcBorders>
            <w:shd w:val="clear" w:color="auto" w:fill="auto"/>
            <w:vAlign w:val="center"/>
          </w:tcPr>
          <w:p w:rsidR="005F0B5E" w:rsidRPr="0080516F" w:rsidRDefault="00D03A47" w:rsidP="00F90931">
            <w:pPr>
              <w:ind w:left="-114" w:right="-102"/>
              <w:jc w:val="center"/>
              <w:rPr>
                <w:b/>
                <w:color w:val="000000"/>
                <w:sz w:val="24"/>
                <w:szCs w:val="24"/>
              </w:rPr>
            </w:pPr>
            <w:r>
              <w:rPr>
                <w:b/>
                <w:color w:val="000000"/>
                <w:sz w:val="24"/>
                <w:szCs w:val="24"/>
              </w:rPr>
              <w:t>19,622</w:t>
            </w:r>
          </w:p>
        </w:tc>
        <w:tc>
          <w:tcPr>
            <w:tcW w:w="344" w:type="pct"/>
            <w:tcBorders>
              <w:top w:val="nil"/>
              <w:left w:val="nil"/>
              <w:bottom w:val="single" w:sz="4" w:space="0" w:color="auto"/>
              <w:right w:val="single" w:sz="8" w:space="0" w:color="auto"/>
            </w:tcBorders>
            <w:shd w:val="clear" w:color="auto" w:fill="auto"/>
            <w:vAlign w:val="center"/>
          </w:tcPr>
          <w:p w:rsidR="005F0B5E" w:rsidRPr="0080516F" w:rsidRDefault="00D03A47" w:rsidP="00F90931">
            <w:pPr>
              <w:ind w:left="-114" w:right="-102"/>
              <w:jc w:val="center"/>
              <w:rPr>
                <w:b/>
                <w:color w:val="000000"/>
                <w:sz w:val="24"/>
                <w:szCs w:val="24"/>
              </w:rPr>
            </w:pPr>
            <w:r>
              <w:rPr>
                <w:b/>
                <w:color w:val="000000"/>
                <w:sz w:val="24"/>
                <w:szCs w:val="24"/>
              </w:rPr>
              <w:t>19,571</w:t>
            </w:r>
          </w:p>
        </w:tc>
        <w:tc>
          <w:tcPr>
            <w:tcW w:w="363" w:type="pct"/>
            <w:tcBorders>
              <w:top w:val="nil"/>
              <w:left w:val="nil"/>
              <w:bottom w:val="single" w:sz="4" w:space="0" w:color="auto"/>
              <w:right w:val="single" w:sz="8" w:space="0" w:color="auto"/>
            </w:tcBorders>
            <w:shd w:val="clear" w:color="auto" w:fill="auto"/>
            <w:vAlign w:val="center"/>
          </w:tcPr>
          <w:p w:rsidR="005F0B5E" w:rsidRPr="0080516F" w:rsidRDefault="00D03A47" w:rsidP="00F90931">
            <w:pPr>
              <w:ind w:left="-114" w:right="-102"/>
              <w:jc w:val="center"/>
              <w:rPr>
                <w:b/>
                <w:color w:val="000000"/>
                <w:sz w:val="24"/>
                <w:szCs w:val="24"/>
              </w:rPr>
            </w:pPr>
            <w:r>
              <w:rPr>
                <w:b/>
                <w:color w:val="000000"/>
                <w:sz w:val="24"/>
                <w:szCs w:val="24"/>
              </w:rPr>
              <w:t>19,528</w:t>
            </w:r>
          </w:p>
        </w:tc>
      </w:tr>
      <w:tr w:rsidR="0080516F" w:rsidRPr="0080516F" w:rsidTr="0080516F">
        <w:trPr>
          <w:trHeight w:val="1397"/>
          <w:jc w:val="center"/>
        </w:trPr>
        <w:tc>
          <w:tcPr>
            <w:tcW w:w="844" w:type="pct"/>
            <w:tcBorders>
              <w:top w:val="single" w:sz="4" w:space="0" w:color="auto"/>
              <w:left w:val="single" w:sz="4" w:space="0" w:color="auto"/>
              <w:bottom w:val="single" w:sz="4" w:space="0" w:color="auto"/>
              <w:right w:val="single" w:sz="4" w:space="0" w:color="auto"/>
            </w:tcBorders>
            <w:shd w:val="clear" w:color="auto" w:fill="auto"/>
            <w:vAlign w:val="center"/>
          </w:tcPr>
          <w:p w:rsidR="005F0B5E" w:rsidRPr="0080516F" w:rsidRDefault="005F0B5E" w:rsidP="00041ECA">
            <w:pPr>
              <w:jc w:val="center"/>
              <w:rPr>
                <w:color w:val="000000"/>
                <w:sz w:val="28"/>
                <w:szCs w:val="28"/>
              </w:rPr>
            </w:pPr>
            <w:r w:rsidRPr="0080516F">
              <w:rPr>
                <w:color w:val="000000"/>
                <w:sz w:val="28"/>
                <w:szCs w:val="28"/>
              </w:rPr>
              <w:t>прочие потребители</w:t>
            </w:r>
          </w:p>
        </w:tc>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rsidR="005F0B5E" w:rsidRPr="0080516F" w:rsidRDefault="005F0B5E" w:rsidP="00041ECA">
            <w:pPr>
              <w:ind w:left="-108" w:right="-54"/>
              <w:jc w:val="center"/>
              <w:rPr>
                <w:color w:val="000000"/>
                <w:sz w:val="28"/>
                <w:szCs w:val="28"/>
              </w:rPr>
            </w:pPr>
            <w:r w:rsidRPr="0080516F">
              <w:rPr>
                <w:color w:val="000000"/>
                <w:sz w:val="28"/>
                <w:szCs w:val="28"/>
              </w:rPr>
              <w:t>тыс. Гкал</w:t>
            </w:r>
          </w:p>
        </w:tc>
        <w:tc>
          <w:tcPr>
            <w:tcW w:w="350" w:type="pct"/>
            <w:tcBorders>
              <w:top w:val="single" w:sz="4" w:space="0" w:color="auto"/>
              <w:left w:val="single" w:sz="4" w:space="0" w:color="auto"/>
              <w:bottom w:val="single" w:sz="4" w:space="0" w:color="auto"/>
              <w:right w:val="single" w:sz="4" w:space="0" w:color="auto"/>
            </w:tcBorders>
            <w:shd w:val="clear" w:color="auto" w:fill="auto"/>
            <w:vAlign w:val="center"/>
          </w:tcPr>
          <w:p w:rsidR="005F0B5E" w:rsidRPr="0080516F" w:rsidRDefault="00061AD2" w:rsidP="00F90931">
            <w:pPr>
              <w:ind w:left="-114" w:right="-102"/>
              <w:jc w:val="center"/>
              <w:rPr>
                <w:b/>
                <w:color w:val="000000"/>
                <w:sz w:val="24"/>
                <w:szCs w:val="24"/>
              </w:rPr>
            </w:pPr>
            <w:r>
              <w:rPr>
                <w:b/>
                <w:color w:val="000000"/>
                <w:sz w:val="24"/>
                <w:szCs w:val="24"/>
              </w:rPr>
              <w:t>2,987</w:t>
            </w:r>
          </w:p>
        </w:tc>
        <w:tc>
          <w:tcPr>
            <w:tcW w:w="339" w:type="pct"/>
            <w:tcBorders>
              <w:top w:val="single" w:sz="4" w:space="0" w:color="auto"/>
              <w:left w:val="single" w:sz="4" w:space="0" w:color="auto"/>
              <w:bottom w:val="single" w:sz="4" w:space="0" w:color="auto"/>
              <w:right w:val="single" w:sz="4" w:space="0" w:color="auto"/>
            </w:tcBorders>
            <w:shd w:val="clear" w:color="auto" w:fill="auto"/>
            <w:vAlign w:val="center"/>
          </w:tcPr>
          <w:p w:rsidR="005F0B5E" w:rsidRPr="0080516F" w:rsidRDefault="00061AD2" w:rsidP="00F90931">
            <w:pPr>
              <w:ind w:left="-114" w:right="-102"/>
              <w:jc w:val="center"/>
              <w:rPr>
                <w:b/>
                <w:color w:val="000000"/>
                <w:sz w:val="24"/>
                <w:szCs w:val="24"/>
              </w:rPr>
            </w:pPr>
            <w:r>
              <w:rPr>
                <w:b/>
                <w:color w:val="000000"/>
                <w:sz w:val="24"/>
                <w:szCs w:val="24"/>
              </w:rPr>
              <w:t>2,888</w:t>
            </w:r>
          </w:p>
        </w:tc>
        <w:tc>
          <w:tcPr>
            <w:tcW w:w="348" w:type="pct"/>
            <w:tcBorders>
              <w:top w:val="single" w:sz="4" w:space="0" w:color="auto"/>
              <w:left w:val="single" w:sz="4" w:space="0" w:color="auto"/>
              <w:bottom w:val="single" w:sz="4" w:space="0" w:color="auto"/>
              <w:right w:val="single" w:sz="4" w:space="0" w:color="auto"/>
            </w:tcBorders>
            <w:shd w:val="clear" w:color="auto" w:fill="auto"/>
            <w:vAlign w:val="center"/>
          </w:tcPr>
          <w:p w:rsidR="005F0B5E" w:rsidRPr="0080516F" w:rsidRDefault="00061AD2" w:rsidP="00F90931">
            <w:pPr>
              <w:ind w:left="-114" w:right="-102"/>
              <w:jc w:val="center"/>
              <w:rPr>
                <w:b/>
                <w:color w:val="000000"/>
                <w:sz w:val="24"/>
                <w:szCs w:val="24"/>
              </w:rPr>
            </w:pPr>
            <w:r>
              <w:rPr>
                <w:b/>
                <w:color w:val="000000"/>
                <w:sz w:val="24"/>
                <w:szCs w:val="24"/>
              </w:rPr>
              <w:t>2,866</w:t>
            </w:r>
          </w:p>
        </w:tc>
        <w:tc>
          <w:tcPr>
            <w:tcW w:w="344" w:type="pct"/>
            <w:tcBorders>
              <w:top w:val="single" w:sz="4" w:space="0" w:color="auto"/>
              <w:left w:val="single" w:sz="4" w:space="0" w:color="auto"/>
              <w:bottom w:val="single" w:sz="4" w:space="0" w:color="auto"/>
              <w:right w:val="single" w:sz="4" w:space="0" w:color="auto"/>
            </w:tcBorders>
            <w:shd w:val="clear" w:color="auto" w:fill="auto"/>
            <w:vAlign w:val="center"/>
          </w:tcPr>
          <w:p w:rsidR="005F0B5E" w:rsidRPr="0080516F" w:rsidRDefault="00061AD2" w:rsidP="00F90931">
            <w:pPr>
              <w:ind w:left="-114" w:right="-102"/>
              <w:jc w:val="center"/>
              <w:rPr>
                <w:b/>
                <w:color w:val="000000"/>
                <w:sz w:val="24"/>
                <w:szCs w:val="24"/>
              </w:rPr>
            </w:pPr>
            <w:r>
              <w:rPr>
                <w:b/>
                <w:color w:val="000000"/>
                <w:sz w:val="24"/>
                <w:szCs w:val="24"/>
              </w:rPr>
              <w:t>2,732</w:t>
            </w:r>
          </w:p>
        </w:tc>
        <w:tc>
          <w:tcPr>
            <w:tcW w:w="318" w:type="pct"/>
            <w:tcBorders>
              <w:top w:val="single" w:sz="4" w:space="0" w:color="auto"/>
              <w:left w:val="single" w:sz="4" w:space="0" w:color="auto"/>
              <w:bottom w:val="single" w:sz="4" w:space="0" w:color="auto"/>
              <w:right w:val="single" w:sz="4" w:space="0" w:color="auto"/>
            </w:tcBorders>
            <w:shd w:val="clear" w:color="auto" w:fill="auto"/>
            <w:vAlign w:val="center"/>
          </w:tcPr>
          <w:p w:rsidR="005F0B5E" w:rsidRPr="0080516F" w:rsidRDefault="00061AD2" w:rsidP="00F90931">
            <w:pPr>
              <w:ind w:left="-114" w:right="-102"/>
              <w:jc w:val="center"/>
              <w:rPr>
                <w:b/>
                <w:color w:val="000000"/>
                <w:sz w:val="24"/>
                <w:szCs w:val="24"/>
              </w:rPr>
            </w:pPr>
            <w:r>
              <w:rPr>
                <w:b/>
                <w:color w:val="000000"/>
                <w:sz w:val="24"/>
                <w:szCs w:val="24"/>
              </w:rPr>
              <w:t>2,715</w:t>
            </w:r>
          </w:p>
        </w:tc>
        <w:tc>
          <w:tcPr>
            <w:tcW w:w="329" w:type="pct"/>
            <w:tcBorders>
              <w:top w:val="single" w:sz="4" w:space="0" w:color="auto"/>
              <w:left w:val="single" w:sz="4" w:space="0" w:color="auto"/>
              <w:bottom w:val="single" w:sz="4" w:space="0" w:color="auto"/>
              <w:right w:val="single" w:sz="4" w:space="0" w:color="auto"/>
            </w:tcBorders>
            <w:shd w:val="clear" w:color="auto" w:fill="auto"/>
            <w:vAlign w:val="center"/>
          </w:tcPr>
          <w:p w:rsidR="005F0B5E" w:rsidRPr="0080516F" w:rsidRDefault="00D03A47" w:rsidP="00F90931">
            <w:pPr>
              <w:ind w:left="-114" w:right="-102"/>
              <w:jc w:val="center"/>
              <w:rPr>
                <w:b/>
                <w:color w:val="000000"/>
                <w:sz w:val="24"/>
                <w:szCs w:val="24"/>
              </w:rPr>
            </w:pPr>
            <w:r>
              <w:rPr>
                <w:b/>
                <w:color w:val="000000"/>
                <w:sz w:val="24"/>
                <w:szCs w:val="24"/>
              </w:rPr>
              <w:t>2,707</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rsidR="005F0B5E" w:rsidRPr="0080516F" w:rsidRDefault="00D03A47" w:rsidP="00F90931">
            <w:pPr>
              <w:ind w:left="-114" w:right="-102"/>
              <w:jc w:val="center"/>
              <w:rPr>
                <w:b/>
                <w:color w:val="000000"/>
                <w:sz w:val="24"/>
                <w:szCs w:val="24"/>
              </w:rPr>
            </w:pPr>
            <w:r>
              <w:rPr>
                <w:b/>
                <w:color w:val="000000"/>
                <w:sz w:val="24"/>
                <w:szCs w:val="24"/>
              </w:rPr>
              <w:t>2,689</w:t>
            </w:r>
          </w:p>
        </w:tc>
        <w:tc>
          <w:tcPr>
            <w:tcW w:w="345" w:type="pct"/>
            <w:tcBorders>
              <w:top w:val="single" w:sz="4" w:space="0" w:color="auto"/>
              <w:left w:val="single" w:sz="4" w:space="0" w:color="auto"/>
              <w:bottom w:val="single" w:sz="4" w:space="0" w:color="auto"/>
              <w:right w:val="single" w:sz="4" w:space="0" w:color="auto"/>
            </w:tcBorders>
            <w:shd w:val="clear" w:color="auto" w:fill="auto"/>
            <w:vAlign w:val="center"/>
          </w:tcPr>
          <w:p w:rsidR="005F0B5E" w:rsidRPr="0080516F" w:rsidRDefault="00D03A47" w:rsidP="00F90931">
            <w:pPr>
              <w:ind w:left="-114" w:right="-102"/>
              <w:jc w:val="center"/>
              <w:rPr>
                <w:b/>
                <w:color w:val="000000"/>
                <w:sz w:val="24"/>
                <w:szCs w:val="24"/>
              </w:rPr>
            </w:pPr>
            <w:r>
              <w:rPr>
                <w:b/>
                <w:color w:val="000000"/>
                <w:sz w:val="24"/>
                <w:szCs w:val="24"/>
              </w:rPr>
              <w:t>2,686</w:t>
            </w:r>
          </w:p>
        </w:tc>
        <w:tc>
          <w:tcPr>
            <w:tcW w:w="309" w:type="pct"/>
            <w:tcBorders>
              <w:top w:val="single" w:sz="4" w:space="0" w:color="auto"/>
              <w:left w:val="single" w:sz="4" w:space="0" w:color="auto"/>
              <w:bottom w:val="single" w:sz="4" w:space="0" w:color="auto"/>
              <w:right w:val="single" w:sz="4" w:space="0" w:color="auto"/>
            </w:tcBorders>
            <w:shd w:val="clear" w:color="auto" w:fill="auto"/>
            <w:vAlign w:val="center"/>
          </w:tcPr>
          <w:p w:rsidR="005F0B5E" w:rsidRPr="0080516F" w:rsidRDefault="00D03A47" w:rsidP="00F90931">
            <w:pPr>
              <w:ind w:left="-114" w:right="-102"/>
              <w:jc w:val="center"/>
              <w:rPr>
                <w:b/>
                <w:color w:val="000000"/>
                <w:sz w:val="24"/>
                <w:szCs w:val="24"/>
              </w:rPr>
            </w:pPr>
            <w:r>
              <w:rPr>
                <w:b/>
                <w:color w:val="000000"/>
                <w:sz w:val="24"/>
                <w:szCs w:val="24"/>
              </w:rPr>
              <w:t>2,676</w:t>
            </w:r>
          </w:p>
        </w:tc>
        <w:tc>
          <w:tcPr>
            <w:tcW w:w="344" w:type="pct"/>
            <w:tcBorders>
              <w:top w:val="single" w:sz="4" w:space="0" w:color="auto"/>
              <w:left w:val="single" w:sz="4" w:space="0" w:color="auto"/>
              <w:bottom w:val="single" w:sz="4" w:space="0" w:color="auto"/>
              <w:right w:val="single" w:sz="4" w:space="0" w:color="auto"/>
            </w:tcBorders>
            <w:shd w:val="clear" w:color="auto" w:fill="auto"/>
            <w:vAlign w:val="center"/>
          </w:tcPr>
          <w:p w:rsidR="005F0B5E" w:rsidRPr="0080516F" w:rsidRDefault="00D03A47" w:rsidP="00F90931">
            <w:pPr>
              <w:ind w:left="-114" w:right="-102"/>
              <w:jc w:val="center"/>
              <w:rPr>
                <w:b/>
                <w:color w:val="000000"/>
                <w:sz w:val="24"/>
                <w:szCs w:val="24"/>
              </w:rPr>
            </w:pPr>
            <w:r>
              <w:rPr>
                <w:b/>
                <w:color w:val="000000"/>
                <w:sz w:val="24"/>
                <w:szCs w:val="24"/>
              </w:rPr>
              <w:t>2,669</w:t>
            </w:r>
          </w:p>
        </w:tc>
        <w:tc>
          <w:tcPr>
            <w:tcW w:w="363" w:type="pct"/>
            <w:tcBorders>
              <w:top w:val="single" w:sz="4" w:space="0" w:color="auto"/>
              <w:left w:val="single" w:sz="4" w:space="0" w:color="auto"/>
              <w:bottom w:val="single" w:sz="4" w:space="0" w:color="auto"/>
              <w:right w:val="single" w:sz="4" w:space="0" w:color="auto"/>
            </w:tcBorders>
            <w:shd w:val="clear" w:color="auto" w:fill="auto"/>
            <w:vAlign w:val="center"/>
          </w:tcPr>
          <w:p w:rsidR="005F0B5E" w:rsidRPr="0080516F" w:rsidRDefault="00D03A47" w:rsidP="00F90931">
            <w:pPr>
              <w:ind w:left="-114" w:right="-102"/>
              <w:jc w:val="center"/>
              <w:rPr>
                <w:b/>
                <w:color w:val="000000"/>
                <w:sz w:val="24"/>
                <w:szCs w:val="24"/>
              </w:rPr>
            </w:pPr>
            <w:r>
              <w:rPr>
                <w:b/>
                <w:color w:val="000000"/>
                <w:sz w:val="24"/>
                <w:szCs w:val="24"/>
              </w:rPr>
              <w:t>2,663</w:t>
            </w:r>
          </w:p>
        </w:tc>
      </w:tr>
    </w:tbl>
    <w:p w:rsidR="00E0676A" w:rsidRDefault="00E0676A" w:rsidP="005D6418">
      <w:pPr>
        <w:pStyle w:val="afc"/>
        <w:autoSpaceDE w:val="0"/>
        <w:autoSpaceDN w:val="0"/>
        <w:adjustRightInd w:val="0"/>
        <w:spacing w:line="360" w:lineRule="auto"/>
        <w:ind w:left="0" w:firstLine="709"/>
        <w:rPr>
          <w:kern w:val="28"/>
          <w:sz w:val="28"/>
          <w:szCs w:val="28"/>
        </w:rPr>
        <w:sectPr w:rsidR="00E0676A" w:rsidSect="00041ECA">
          <w:pgSz w:w="16840" w:h="11907" w:orient="landscape" w:code="9"/>
          <w:pgMar w:top="568" w:right="1134" w:bottom="1134" w:left="1134" w:header="0" w:footer="227" w:gutter="0"/>
          <w:cols w:space="720"/>
          <w:docGrid w:linePitch="272"/>
        </w:sectPr>
      </w:pPr>
    </w:p>
    <w:p w:rsidR="00BF6BF2" w:rsidRPr="00175890" w:rsidRDefault="00F53431" w:rsidP="00175890">
      <w:pPr>
        <w:pStyle w:val="1"/>
        <w:rPr>
          <w:rFonts w:ascii="Times New Roman" w:hAnsi="Times New Roman"/>
          <w:szCs w:val="28"/>
        </w:rPr>
      </w:pPr>
      <w:bookmarkStart w:id="13" w:name="_Toc299988515"/>
      <w:r>
        <w:rPr>
          <w:rFonts w:ascii="Times New Roman" w:hAnsi="Times New Roman"/>
          <w:szCs w:val="28"/>
        </w:rPr>
        <w:lastRenderedPageBreak/>
        <w:t>4</w:t>
      </w:r>
      <w:r w:rsidR="00FE0986">
        <w:rPr>
          <w:rFonts w:ascii="Times New Roman" w:hAnsi="Times New Roman"/>
          <w:szCs w:val="28"/>
        </w:rPr>
        <w:t>.</w:t>
      </w:r>
      <w:r w:rsidR="00EA0AA7" w:rsidRPr="00175890">
        <w:rPr>
          <w:rFonts w:ascii="Times New Roman" w:hAnsi="Times New Roman"/>
          <w:szCs w:val="28"/>
        </w:rPr>
        <w:t xml:space="preserve"> Перспективное потребление тепла</w:t>
      </w:r>
      <w:r w:rsidR="00BF6BF2" w:rsidRPr="00175890">
        <w:rPr>
          <w:rFonts w:ascii="Times New Roman" w:hAnsi="Times New Roman"/>
          <w:szCs w:val="28"/>
        </w:rPr>
        <w:t xml:space="preserve"> по разным категориям пользователей</w:t>
      </w:r>
      <w:bookmarkEnd w:id="13"/>
    </w:p>
    <w:p w:rsidR="000C2453" w:rsidRDefault="00F53431" w:rsidP="00175890">
      <w:pPr>
        <w:pStyle w:val="20"/>
        <w:spacing w:line="360" w:lineRule="auto"/>
        <w:ind w:firstLine="0"/>
        <w:jc w:val="left"/>
        <w:rPr>
          <w:b/>
        </w:rPr>
      </w:pPr>
      <w:bookmarkStart w:id="14" w:name="_Toc298264742"/>
      <w:bookmarkStart w:id="15" w:name="_Toc299988516"/>
      <w:r>
        <w:rPr>
          <w:b/>
        </w:rPr>
        <w:t>4</w:t>
      </w:r>
      <w:r w:rsidR="000C2453" w:rsidRPr="005639C1">
        <w:rPr>
          <w:b/>
        </w:rPr>
        <w:t xml:space="preserve">.1 Основные показатели работы систем с учетом перечня </w:t>
      </w:r>
      <w:r w:rsidR="00FE0986">
        <w:rPr>
          <w:b/>
        </w:rPr>
        <w:t>м</w:t>
      </w:r>
      <w:r w:rsidR="000C2453" w:rsidRPr="005639C1">
        <w:rPr>
          <w:b/>
        </w:rPr>
        <w:t>ероприятий</w:t>
      </w:r>
      <w:bookmarkEnd w:id="14"/>
      <w:bookmarkEnd w:id="15"/>
      <w:r w:rsidR="00FE0986">
        <w:rPr>
          <w:b/>
        </w:rPr>
        <w:t>.</w:t>
      </w:r>
    </w:p>
    <w:p w:rsidR="00F90931" w:rsidRDefault="00F90931" w:rsidP="00F90931"/>
    <w:p w:rsidR="00F90931" w:rsidRPr="00F90931" w:rsidRDefault="00F90931" w:rsidP="0080516F">
      <w:pPr>
        <w:spacing w:line="360" w:lineRule="auto"/>
        <w:jc w:val="both"/>
        <w:rPr>
          <w:sz w:val="28"/>
          <w:szCs w:val="28"/>
        </w:rPr>
      </w:pPr>
      <w:r w:rsidRPr="00F90931">
        <w:rPr>
          <w:sz w:val="28"/>
          <w:szCs w:val="28"/>
        </w:rPr>
        <w:t>Потребителями тепла являются:</w:t>
      </w:r>
    </w:p>
    <w:p w:rsidR="00F90931" w:rsidRPr="00F90931" w:rsidRDefault="00F90931" w:rsidP="0080516F">
      <w:pPr>
        <w:numPr>
          <w:ilvl w:val="0"/>
          <w:numId w:val="28"/>
        </w:numPr>
        <w:tabs>
          <w:tab w:val="left" w:pos="360"/>
        </w:tabs>
        <w:suppressAutoHyphens/>
        <w:spacing w:line="360" w:lineRule="auto"/>
        <w:jc w:val="both"/>
        <w:rPr>
          <w:sz w:val="28"/>
          <w:szCs w:val="28"/>
        </w:rPr>
      </w:pPr>
      <w:r w:rsidRPr="00F90931">
        <w:rPr>
          <w:sz w:val="28"/>
          <w:szCs w:val="28"/>
        </w:rPr>
        <w:t>существующая жилая застройка;</w:t>
      </w:r>
    </w:p>
    <w:p w:rsidR="00F90931" w:rsidRPr="00F90931" w:rsidRDefault="00F90931" w:rsidP="0080516F">
      <w:pPr>
        <w:numPr>
          <w:ilvl w:val="0"/>
          <w:numId w:val="28"/>
        </w:numPr>
        <w:tabs>
          <w:tab w:val="left" w:pos="360"/>
        </w:tabs>
        <w:suppressAutoHyphens/>
        <w:spacing w:line="360" w:lineRule="auto"/>
        <w:jc w:val="both"/>
        <w:rPr>
          <w:sz w:val="28"/>
          <w:szCs w:val="28"/>
        </w:rPr>
      </w:pPr>
      <w:r w:rsidRPr="00F90931">
        <w:rPr>
          <w:sz w:val="28"/>
          <w:szCs w:val="28"/>
        </w:rPr>
        <w:t>з</w:t>
      </w:r>
      <w:r w:rsidR="00654B30">
        <w:rPr>
          <w:sz w:val="28"/>
          <w:szCs w:val="28"/>
        </w:rPr>
        <w:t>дания и сооружения соцкультбыта.</w:t>
      </w:r>
    </w:p>
    <w:p w:rsidR="00F90931" w:rsidRPr="00F90931" w:rsidRDefault="00F90931" w:rsidP="0080516F">
      <w:pPr>
        <w:spacing w:line="360" w:lineRule="auto"/>
        <w:jc w:val="both"/>
        <w:rPr>
          <w:sz w:val="28"/>
          <w:szCs w:val="28"/>
        </w:rPr>
      </w:pPr>
      <w:r w:rsidRPr="00F90931">
        <w:rPr>
          <w:sz w:val="28"/>
          <w:szCs w:val="28"/>
        </w:rPr>
        <w:t>Система горячего водоснабжения в многоквартирных домах и объектах соцкультбыта присоединяется к тепловым сетям по двухступенчатой смешанной схеме с установкой  водоводяных подогревателей в каждом здании.</w:t>
      </w:r>
    </w:p>
    <w:p w:rsidR="00F90931" w:rsidRPr="00F90931" w:rsidRDefault="00F90931" w:rsidP="0080516F">
      <w:pPr>
        <w:spacing w:line="360" w:lineRule="auto"/>
        <w:jc w:val="both"/>
        <w:rPr>
          <w:sz w:val="28"/>
          <w:szCs w:val="28"/>
        </w:rPr>
      </w:pPr>
    </w:p>
    <w:p w:rsidR="00F90931" w:rsidRPr="00F90931" w:rsidRDefault="00F90931" w:rsidP="0080516F">
      <w:pPr>
        <w:spacing w:after="57" w:line="360" w:lineRule="auto"/>
        <w:jc w:val="both"/>
        <w:rPr>
          <w:b/>
          <w:bCs/>
          <w:sz w:val="28"/>
          <w:szCs w:val="28"/>
        </w:rPr>
      </w:pPr>
      <w:r w:rsidRPr="00F90931">
        <w:rPr>
          <w:b/>
          <w:bCs/>
          <w:sz w:val="28"/>
          <w:szCs w:val="28"/>
        </w:rPr>
        <w:t>Расчетное теплопотребление</w:t>
      </w:r>
    </w:p>
    <w:p w:rsidR="00F90931" w:rsidRPr="00F90931" w:rsidRDefault="00F90931" w:rsidP="0080516F">
      <w:pPr>
        <w:spacing w:line="360" w:lineRule="auto"/>
        <w:jc w:val="both"/>
        <w:rPr>
          <w:sz w:val="28"/>
          <w:szCs w:val="28"/>
        </w:rPr>
      </w:pPr>
      <w:r w:rsidRPr="00F90931">
        <w:rPr>
          <w:sz w:val="28"/>
          <w:szCs w:val="28"/>
        </w:rPr>
        <w:t>Тепловая энергия используется на нужды отопления, вентиляции и горячего водоснабжения жилых и общественных зданий.</w:t>
      </w:r>
    </w:p>
    <w:p w:rsidR="00F90931" w:rsidRPr="00F90931" w:rsidRDefault="00F90931" w:rsidP="0080516F">
      <w:pPr>
        <w:spacing w:line="360" w:lineRule="auto"/>
        <w:jc w:val="both"/>
        <w:rPr>
          <w:sz w:val="28"/>
          <w:szCs w:val="28"/>
        </w:rPr>
      </w:pPr>
      <w:r w:rsidRPr="00F90931">
        <w:rPr>
          <w:sz w:val="28"/>
          <w:szCs w:val="28"/>
        </w:rPr>
        <w:t>Климатическая характеристика г. Катав-Ивановска  Челябинской области  принята по СНиП 23-01-99 «Строительная  климатология»:</w:t>
      </w:r>
    </w:p>
    <w:p w:rsidR="00F90931" w:rsidRPr="00F90931" w:rsidRDefault="00F90931" w:rsidP="0080516F">
      <w:pPr>
        <w:numPr>
          <w:ilvl w:val="0"/>
          <w:numId w:val="29"/>
        </w:numPr>
        <w:tabs>
          <w:tab w:val="left" w:pos="360"/>
        </w:tabs>
        <w:suppressAutoHyphens/>
        <w:spacing w:line="360" w:lineRule="auto"/>
        <w:jc w:val="both"/>
        <w:rPr>
          <w:sz w:val="28"/>
          <w:szCs w:val="28"/>
        </w:rPr>
      </w:pPr>
      <w:r w:rsidRPr="00F90931">
        <w:rPr>
          <w:sz w:val="28"/>
          <w:szCs w:val="28"/>
        </w:rPr>
        <w:t>средняя температура</w:t>
      </w:r>
      <w:r>
        <w:rPr>
          <w:sz w:val="28"/>
          <w:szCs w:val="28"/>
        </w:rPr>
        <w:t xml:space="preserve"> наиболее холодной пятидневки </w:t>
      </w:r>
      <w:r w:rsidRPr="00F90931">
        <w:rPr>
          <w:sz w:val="28"/>
          <w:szCs w:val="28"/>
        </w:rPr>
        <w:t xml:space="preserve"> -</w:t>
      </w:r>
      <w:r>
        <w:rPr>
          <w:sz w:val="28"/>
          <w:szCs w:val="28"/>
        </w:rPr>
        <w:t xml:space="preserve"> </w:t>
      </w:r>
      <w:r w:rsidRPr="00F90931">
        <w:rPr>
          <w:sz w:val="28"/>
          <w:szCs w:val="28"/>
        </w:rPr>
        <w:t>34ºС;</w:t>
      </w:r>
    </w:p>
    <w:p w:rsidR="00F90931" w:rsidRPr="00F90931" w:rsidRDefault="00F90931" w:rsidP="0080516F">
      <w:pPr>
        <w:numPr>
          <w:ilvl w:val="0"/>
          <w:numId w:val="29"/>
        </w:numPr>
        <w:tabs>
          <w:tab w:val="left" w:pos="360"/>
        </w:tabs>
        <w:suppressAutoHyphens/>
        <w:spacing w:line="360" w:lineRule="auto"/>
        <w:jc w:val="both"/>
        <w:rPr>
          <w:sz w:val="28"/>
          <w:szCs w:val="28"/>
        </w:rPr>
      </w:pPr>
      <w:r w:rsidRPr="00F90931">
        <w:rPr>
          <w:sz w:val="28"/>
          <w:szCs w:val="28"/>
        </w:rPr>
        <w:t>средняя температура наружного в</w:t>
      </w:r>
      <w:r>
        <w:rPr>
          <w:sz w:val="28"/>
          <w:szCs w:val="28"/>
        </w:rPr>
        <w:t xml:space="preserve">оздуха за отопительный период  </w:t>
      </w:r>
      <w:r w:rsidRPr="00F90931">
        <w:rPr>
          <w:sz w:val="28"/>
          <w:szCs w:val="28"/>
        </w:rPr>
        <w:t>-6,5ºС;</w:t>
      </w:r>
    </w:p>
    <w:p w:rsidR="00F90931" w:rsidRPr="00F90931" w:rsidRDefault="00F90931" w:rsidP="0080516F">
      <w:pPr>
        <w:numPr>
          <w:ilvl w:val="0"/>
          <w:numId w:val="29"/>
        </w:numPr>
        <w:tabs>
          <w:tab w:val="left" w:pos="360"/>
        </w:tabs>
        <w:suppressAutoHyphens/>
        <w:spacing w:line="360" w:lineRule="auto"/>
        <w:jc w:val="both"/>
        <w:rPr>
          <w:sz w:val="28"/>
          <w:szCs w:val="28"/>
        </w:rPr>
      </w:pPr>
      <w:r w:rsidRPr="00F90931">
        <w:rPr>
          <w:sz w:val="28"/>
          <w:szCs w:val="28"/>
        </w:rPr>
        <w:t>продолжитель</w:t>
      </w:r>
      <w:r>
        <w:rPr>
          <w:sz w:val="28"/>
          <w:szCs w:val="28"/>
        </w:rPr>
        <w:t xml:space="preserve">ность отопительного периода </w:t>
      </w:r>
      <w:r w:rsidRPr="00F90931">
        <w:rPr>
          <w:sz w:val="28"/>
          <w:szCs w:val="28"/>
        </w:rPr>
        <w:t>- 218 дней.</w:t>
      </w:r>
    </w:p>
    <w:p w:rsidR="00F90931" w:rsidRDefault="00F90931" w:rsidP="0080516F">
      <w:pPr>
        <w:spacing w:line="360" w:lineRule="auto"/>
        <w:jc w:val="both"/>
        <w:rPr>
          <w:sz w:val="28"/>
          <w:szCs w:val="28"/>
        </w:rPr>
      </w:pPr>
      <w:r w:rsidRPr="00F90931">
        <w:rPr>
          <w:sz w:val="28"/>
          <w:szCs w:val="28"/>
        </w:rPr>
        <w:t>Тепловые нагрузки жилых домов рассчитаны по укрупненным показателям в зависимости от года постройки, величины общей площади, численности населения в соответствии с требованиями СНиП 2.04.07-86 «Тепловые сети» приложение 2.</w:t>
      </w:r>
    </w:p>
    <w:p w:rsidR="00F90931" w:rsidRDefault="00F90931" w:rsidP="0080516F">
      <w:pPr>
        <w:spacing w:line="360" w:lineRule="auto"/>
        <w:ind w:firstLine="696"/>
        <w:jc w:val="both"/>
        <w:rPr>
          <w:sz w:val="28"/>
          <w:szCs w:val="28"/>
        </w:rPr>
      </w:pPr>
      <w:r w:rsidRPr="00F90931">
        <w:rPr>
          <w:sz w:val="28"/>
          <w:szCs w:val="28"/>
        </w:rPr>
        <w:t>Максимальный часовой расход тепла на отопление общественных зданий принят в размере 25% от расхода на отопление жилых зданий. Максимальный часовой расход на вентиляцию общественных зданий принят в размере 40% от расхода на отопление этих зданий.</w:t>
      </w:r>
    </w:p>
    <w:p w:rsidR="00B1475A" w:rsidRDefault="00B1475A" w:rsidP="0080516F">
      <w:pPr>
        <w:spacing w:line="360" w:lineRule="auto"/>
        <w:ind w:firstLine="696"/>
        <w:jc w:val="both"/>
        <w:rPr>
          <w:sz w:val="28"/>
          <w:szCs w:val="28"/>
        </w:rPr>
      </w:pPr>
    </w:p>
    <w:p w:rsidR="00B1475A" w:rsidRDefault="00B1475A" w:rsidP="0080516F">
      <w:pPr>
        <w:spacing w:line="360" w:lineRule="auto"/>
        <w:ind w:firstLine="696"/>
        <w:jc w:val="both"/>
        <w:rPr>
          <w:sz w:val="28"/>
          <w:szCs w:val="28"/>
        </w:rPr>
      </w:pPr>
    </w:p>
    <w:p w:rsidR="00B1475A" w:rsidRDefault="00B1475A" w:rsidP="0080516F">
      <w:pPr>
        <w:spacing w:line="360" w:lineRule="auto"/>
        <w:ind w:firstLine="696"/>
        <w:jc w:val="both"/>
        <w:rPr>
          <w:sz w:val="28"/>
          <w:szCs w:val="28"/>
        </w:rPr>
      </w:pPr>
    </w:p>
    <w:p w:rsidR="00B1475A" w:rsidRDefault="00B1475A" w:rsidP="0080516F">
      <w:pPr>
        <w:spacing w:before="113" w:after="113" w:line="360" w:lineRule="auto"/>
        <w:jc w:val="both"/>
        <w:rPr>
          <w:sz w:val="28"/>
          <w:szCs w:val="28"/>
        </w:rPr>
      </w:pPr>
      <w:r>
        <w:rPr>
          <w:sz w:val="28"/>
          <w:szCs w:val="28"/>
        </w:rPr>
        <w:lastRenderedPageBreak/>
        <w:t xml:space="preserve">                                                                                         </w:t>
      </w:r>
      <w:r w:rsidR="00FA52D0">
        <w:rPr>
          <w:sz w:val="28"/>
          <w:szCs w:val="28"/>
        </w:rPr>
        <w:t xml:space="preserve">                       Таблица 4а</w:t>
      </w:r>
    </w:p>
    <w:p w:rsidR="00F90931" w:rsidRPr="00F90931" w:rsidRDefault="00F90931" w:rsidP="0080516F">
      <w:pPr>
        <w:spacing w:before="113" w:after="113" w:line="360" w:lineRule="auto"/>
        <w:jc w:val="both"/>
        <w:rPr>
          <w:sz w:val="28"/>
          <w:szCs w:val="28"/>
        </w:rPr>
      </w:pPr>
      <w:r w:rsidRPr="00F90931">
        <w:rPr>
          <w:sz w:val="28"/>
          <w:szCs w:val="28"/>
        </w:rPr>
        <w:t>Расчет  расходов тепла на исходный год и расчетный срок по районам города</w:t>
      </w:r>
    </w:p>
    <w:tbl>
      <w:tblPr>
        <w:tblW w:w="0" w:type="auto"/>
        <w:tblInd w:w="8" w:type="dxa"/>
        <w:tblLayout w:type="fixed"/>
        <w:tblCellMar>
          <w:top w:w="15" w:type="dxa"/>
          <w:left w:w="15" w:type="dxa"/>
          <w:bottom w:w="15" w:type="dxa"/>
          <w:right w:w="15" w:type="dxa"/>
        </w:tblCellMar>
        <w:tblLook w:val="0000"/>
      </w:tblPr>
      <w:tblGrid>
        <w:gridCol w:w="1896"/>
        <w:gridCol w:w="1050"/>
        <w:gridCol w:w="1243"/>
        <w:gridCol w:w="118"/>
        <w:gridCol w:w="1372"/>
        <w:gridCol w:w="1360"/>
        <w:gridCol w:w="1115"/>
        <w:gridCol w:w="1153"/>
        <w:gridCol w:w="16"/>
      </w:tblGrid>
      <w:tr w:rsidR="00D75C6E" w:rsidRPr="00F90931" w:rsidTr="00D75C6E">
        <w:trPr>
          <w:trHeight w:hRule="exact" w:val="271"/>
        </w:trPr>
        <w:tc>
          <w:tcPr>
            <w:tcW w:w="1896" w:type="dxa"/>
            <w:vMerge w:val="restart"/>
            <w:tcBorders>
              <w:top w:val="single" w:sz="4" w:space="0" w:color="000000"/>
              <w:left w:val="single" w:sz="4" w:space="0" w:color="000000"/>
              <w:bottom w:val="single" w:sz="4" w:space="0" w:color="000000"/>
              <w:right w:val="single" w:sz="4" w:space="0" w:color="auto"/>
            </w:tcBorders>
            <w:vAlign w:val="center"/>
          </w:tcPr>
          <w:p w:rsidR="00D75C6E" w:rsidRPr="00F90931" w:rsidRDefault="00D75C6E" w:rsidP="0080516F">
            <w:pPr>
              <w:snapToGrid w:val="0"/>
              <w:spacing w:line="360" w:lineRule="auto"/>
              <w:ind w:firstLine="62"/>
              <w:jc w:val="both"/>
              <w:rPr>
                <w:color w:val="000000"/>
                <w:sz w:val="28"/>
                <w:szCs w:val="28"/>
              </w:rPr>
            </w:pPr>
            <w:r w:rsidRPr="00F90931">
              <w:rPr>
                <w:color w:val="000000"/>
                <w:sz w:val="28"/>
                <w:szCs w:val="28"/>
              </w:rPr>
              <w:t>Наименование</w:t>
            </w:r>
          </w:p>
          <w:p w:rsidR="00D75C6E" w:rsidRPr="00F90931" w:rsidRDefault="00D75C6E" w:rsidP="0080516F">
            <w:pPr>
              <w:snapToGrid w:val="0"/>
              <w:spacing w:line="360" w:lineRule="auto"/>
              <w:ind w:firstLine="62"/>
              <w:jc w:val="both"/>
              <w:rPr>
                <w:color w:val="000000"/>
                <w:sz w:val="28"/>
                <w:szCs w:val="28"/>
              </w:rPr>
            </w:pPr>
            <w:r w:rsidRPr="00F90931">
              <w:rPr>
                <w:color w:val="000000"/>
                <w:sz w:val="28"/>
                <w:szCs w:val="28"/>
              </w:rPr>
              <w:t>потребителей</w:t>
            </w:r>
          </w:p>
        </w:tc>
        <w:tc>
          <w:tcPr>
            <w:tcW w:w="1050" w:type="dxa"/>
            <w:vMerge w:val="restart"/>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Жилой фонд, тыс.м2</w:t>
            </w:r>
          </w:p>
        </w:tc>
        <w:tc>
          <w:tcPr>
            <w:tcW w:w="1361" w:type="dxa"/>
            <w:gridSpan w:val="2"/>
            <w:vMerge w:val="restart"/>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Численность населения, тыс.чел.</w:t>
            </w:r>
          </w:p>
        </w:tc>
        <w:tc>
          <w:tcPr>
            <w:tcW w:w="5016" w:type="dxa"/>
            <w:gridSpan w:val="5"/>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Расход тепла, Гкал/ч</w:t>
            </w:r>
          </w:p>
        </w:tc>
      </w:tr>
      <w:tr w:rsidR="00D75C6E" w:rsidRPr="00F90931" w:rsidTr="00D75C6E">
        <w:tc>
          <w:tcPr>
            <w:tcW w:w="1896" w:type="dxa"/>
            <w:vMerge/>
            <w:tcBorders>
              <w:top w:val="single" w:sz="4" w:space="0" w:color="000000"/>
              <w:left w:val="single" w:sz="4" w:space="0" w:color="000000"/>
              <w:bottom w:val="single" w:sz="4" w:space="0" w:color="000000"/>
              <w:right w:val="single" w:sz="4" w:space="0" w:color="auto"/>
            </w:tcBorders>
            <w:vAlign w:val="center"/>
          </w:tcPr>
          <w:p w:rsidR="00D75C6E" w:rsidRPr="00F90931" w:rsidRDefault="00D75C6E" w:rsidP="0080516F">
            <w:pPr>
              <w:spacing w:line="360" w:lineRule="auto"/>
              <w:jc w:val="both"/>
              <w:rPr>
                <w:sz w:val="28"/>
                <w:szCs w:val="28"/>
              </w:rPr>
            </w:pPr>
          </w:p>
        </w:tc>
        <w:tc>
          <w:tcPr>
            <w:tcW w:w="1050" w:type="dxa"/>
            <w:vMerge/>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pacing w:line="360" w:lineRule="auto"/>
              <w:jc w:val="both"/>
              <w:rPr>
                <w:sz w:val="28"/>
                <w:szCs w:val="28"/>
              </w:rPr>
            </w:pPr>
          </w:p>
        </w:tc>
        <w:tc>
          <w:tcPr>
            <w:tcW w:w="1361" w:type="dxa"/>
            <w:gridSpan w:val="2"/>
            <w:vMerge/>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pacing w:line="360" w:lineRule="auto"/>
              <w:jc w:val="both"/>
              <w:rPr>
                <w:sz w:val="28"/>
                <w:szCs w:val="28"/>
              </w:rPr>
            </w:pPr>
          </w:p>
        </w:tc>
        <w:tc>
          <w:tcPr>
            <w:tcW w:w="1372"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Отопление</w:t>
            </w:r>
          </w:p>
        </w:tc>
        <w:tc>
          <w:tcPr>
            <w:tcW w:w="136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Вентиляция</w:t>
            </w:r>
          </w:p>
        </w:tc>
        <w:tc>
          <w:tcPr>
            <w:tcW w:w="1115"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ГВС</w:t>
            </w:r>
          </w:p>
        </w:tc>
        <w:tc>
          <w:tcPr>
            <w:tcW w:w="1169"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Итого</w:t>
            </w:r>
          </w:p>
        </w:tc>
      </w:tr>
      <w:tr w:rsidR="00D75C6E" w:rsidRPr="00F90931" w:rsidTr="00D75C6E">
        <w:trPr>
          <w:trHeight w:val="320"/>
        </w:trPr>
        <w:tc>
          <w:tcPr>
            <w:tcW w:w="9323" w:type="dxa"/>
            <w:gridSpan w:val="9"/>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ind w:left="-4" w:right="-4"/>
              <w:jc w:val="both"/>
              <w:rPr>
                <w:b/>
                <w:bCs/>
                <w:sz w:val="28"/>
                <w:szCs w:val="28"/>
              </w:rPr>
            </w:pPr>
            <w:r w:rsidRPr="00F90931">
              <w:rPr>
                <w:b/>
                <w:bCs/>
                <w:sz w:val="28"/>
                <w:szCs w:val="28"/>
              </w:rPr>
              <w:t>Исходный год</w:t>
            </w:r>
          </w:p>
        </w:tc>
      </w:tr>
      <w:tr w:rsidR="00D75C6E" w:rsidRPr="00F90931" w:rsidTr="00D75C6E">
        <w:trPr>
          <w:trHeight w:val="73"/>
        </w:trPr>
        <w:tc>
          <w:tcPr>
            <w:tcW w:w="9323" w:type="dxa"/>
            <w:gridSpan w:val="9"/>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ind w:left="-4" w:right="-4"/>
              <w:jc w:val="both"/>
              <w:rPr>
                <w:color w:val="000000"/>
                <w:sz w:val="28"/>
                <w:szCs w:val="28"/>
              </w:rPr>
            </w:pPr>
            <w:r w:rsidRPr="00F90931">
              <w:rPr>
                <w:color w:val="000000"/>
                <w:sz w:val="28"/>
                <w:szCs w:val="28"/>
              </w:rPr>
              <w:t>Центрально-Западный район</w:t>
            </w:r>
          </w:p>
        </w:tc>
      </w:tr>
      <w:tr w:rsidR="00D75C6E" w:rsidRPr="00F90931" w:rsidTr="00D75C6E">
        <w:trPr>
          <w:trHeight w:val="360"/>
        </w:trPr>
        <w:tc>
          <w:tcPr>
            <w:tcW w:w="1896" w:type="dxa"/>
            <w:tcBorders>
              <w:left w:val="single" w:sz="4" w:space="0" w:color="000000"/>
              <w:bottom w:val="single" w:sz="4" w:space="0" w:color="000000"/>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Многоэтажный</w:t>
            </w:r>
          </w:p>
        </w:tc>
        <w:tc>
          <w:tcPr>
            <w:tcW w:w="105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124,3</w:t>
            </w:r>
          </w:p>
        </w:tc>
        <w:tc>
          <w:tcPr>
            <w:tcW w:w="1243"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6,0</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10,478</w:t>
            </w:r>
          </w:p>
        </w:tc>
        <w:tc>
          <w:tcPr>
            <w:tcW w:w="136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0,000</w:t>
            </w:r>
          </w:p>
        </w:tc>
        <w:tc>
          <w:tcPr>
            <w:tcW w:w="1115"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1,950</w:t>
            </w:r>
          </w:p>
        </w:tc>
        <w:tc>
          <w:tcPr>
            <w:tcW w:w="1169"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12,428</w:t>
            </w:r>
          </w:p>
        </w:tc>
      </w:tr>
      <w:tr w:rsidR="00D75C6E" w:rsidRPr="00F90931" w:rsidTr="00D75C6E">
        <w:trPr>
          <w:trHeight w:val="345"/>
        </w:trPr>
        <w:tc>
          <w:tcPr>
            <w:tcW w:w="1896" w:type="dxa"/>
            <w:tcBorders>
              <w:left w:val="single" w:sz="4" w:space="0" w:color="000000"/>
              <w:bottom w:val="single" w:sz="4" w:space="0" w:color="000000"/>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Малоэтажный</w:t>
            </w:r>
          </w:p>
        </w:tc>
        <w:tc>
          <w:tcPr>
            <w:tcW w:w="105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24,0</w:t>
            </w:r>
          </w:p>
        </w:tc>
        <w:tc>
          <w:tcPr>
            <w:tcW w:w="1243"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1,1</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2,971</w:t>
            </w:r>
          </w:p>
        </w:tc>
        <w:tc>
          <w:tcPr>
            <w:tcW w:w="136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0,000</w:t>
            </w:r>
          </w:p>
        </w:tc>
        <w:tc>
          <w:tcPr>
            <w:tcW w:w="1115"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0,390</w:t>
            </w:r>
          </w:p>
        </w:tc>
        <w:tc>
          <w:tcPr>
            <w:tcW w:w="1169"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3,361</w:t>
            </w:r>
          </w:p>
        </w:tc>
      </w:tr>
      <w:tr w:rsidR="00D75C6E" w:rsidRPr="00F90931" w:rsidTr="00D75C6E">
        <w:trPr>
          <w:trHeight w:val="360"/>
        </w:trPr>
        <w:tc>
          <w:tcPr>
            <w:tcW w:w="1896" w:type="dxa"/>
            <w:tcBorders>
              <w:left w:val="single" w:sz="4" w:space="0" w:color="000000"/>
              <w:bottom w:val="single" w:sz="4" w:space="0" w:color="000000"/>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1-2 эт. усадеб.</w:t>
            </w:r>
          </w:p>
        </w:tc>
        <w:tc>
          <w:tcPr>
            <w:tcW w:w="105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171,5</w:t>
            </w:r>
          </w:p>
        </w:tc>
        <w:tc>
          <w:tcPr>
            <w:tcW w:w="1243"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5,6</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34,506</w:t>
            </w:r>
          </w:p>
        </w:tc>
        <w:tc>
          <w:tcPr>
            <w:tcW w:w="136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0,000</w:t>
            </w:r>
          </w:p>
        </w:tc>
        <w:tc>
          <w:tcPr>
            <w:tcW w:w="1115"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1,820</w:t>
            </w:r>
          </w:p>
        </w:tc>
        <w:tc>
          <w:tcPr>
            <w:tcW w:w="1169"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36,326</w:t>
            </w:r>
          </w:p>
        </w:tc>
      </w:tr>
      <w:tr w:rsidR="00D75C6E" w:rsidRPr="00F90931" w:rsidTr="00D75C6E">
        <w:trPr>
          <w:trHeight w:val="360"/>
        </w:trPr>
        <w:tc>
          <w:tcPr>
            <w:tcW w:w="1896" w:type="dxa"/>
            <w:tcBorders>
              <w:left w:val="single" w:sz="4" w:space="0" w:color="000000"/>
              <w:bottom w:val="single" w:sz="4" w:space="0" w:color="000000"/>
              <w:right w:val="single" w:sz="4" w:space="0" w:color="auto"/>
            </w:tcBorders>
            <w:vAlign w:val="center"/>
          </w:tcPr>
          <w:p w:rsidR="00D75C6E" w:rsidRPr="00F90931" w:rsidRDefault="00D75C6E" w:rsidP="0080516F">
            <w:pPr>
              <w:snapToGrid w:val="0"/>
              <w:spacing w:line="360" w:lineRule="auto"/>
              <w:ind w:firstLine="62"/>
              <w:jc w:val="both"/>
              <w:rPr>
                <w:color w:val="000000"/>
                <w:sz w:val="28"/>
                <w:szCs w:val="28"/>
              </w:rPr>
            </w:pPr>
            <w:r w:rsidRPr="00F90931">
              <w:rPr>
                <w:color w:val="000000"/>
                <w:sz w:val="28"/>
                <w:szCs w:val="28"/>
              </w:rPr>
              <w:t>Соцкультбыт</w:t>
            </w:r>
          </w:p>
        </w:tc>
        <w:tc>
          <w:tcPr>
            <w:tcW w:w="105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p>
        </w:tc>
        <w:tc>
          <w:tcPr>
            <w:tcW w:w="1243"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12.000</w:t>
            </w:r>
          </w:p>
        </w:tc>
        <w:tc>
          <w:tcPr>
            <w:tcW w:w="136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4.800</w:t>
            </w:r>
          </w:p>
        </w:tc>
        <w:tc>
          <w:tcPr>
            <w:tcW w:w="1115"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0.000</w:t>
            </w:r>
          </w:p>
        </w:tc>
        <w:tc>
          <w:tcPr>
            <w:tcW w:w="1169"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16.800</w:t>
            </w:r>
          </w:p>
        </w:tc>
      </w:tr>
      <w:tr w:rsidR="00D75C6E" w:rsidRPr="00F90931" w:rsidTr="00D75C6E">
        <w:trPr>
          <w:trHeight w:val="360"/>
        </w:trPr>
        <w:tc>
          <w:tcPr>
            <w:tcW w:w="1896" w:type="dxa"/>
            <w:tcBorders>
              <w:left w:val="single" w:sz="4" w:space="0" w:color="000000"/>
              <w:bottom w:val="single" w:sz="4" w:space="0" w:color="000000"/>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Всего</w:t>
            </w:r>
          </w:p>
        </w:tc>
        <w:tc>
          <w:tcPr>
            <w:tcW w:w="105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319,8</w:t>
            </w:r>
          </w:p>
        </w:tc>
        <w:tc>
          <w:tcPr>
            <w:tcW w:w="1243"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12,7</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59,955</w:t>
            </w:r>
          </w:p>
        </w:tc>
        <w:tc>
          <w:tcPr>
            <w:tcW w:w="136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4,800</w:t>
            </w:r>
          </w:p>
        </w:tc>
        <w:tc>
          <w:tcPr>
            <w:tcW w:w="1115"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4,160</w:t>
            </w:r>
          </w:p>
        </w:tc>
        <w:tc>
          <w:tcPr>
            <w:tcW w:w="1169"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68,915</w:t>
            </w:r>
          </w:p>
        </w:tc>
      </w:tr>
      <w:tr w:rsidR="00D75C6E" w:rsidRPr="00F90931" w:rsidTr="00D75C6E">
        <w:trPr>
          <w:trHeight w:val="390"/>
        </w:trPr>
        <w:tc>
          <w:tcPr>
            <w:tcW w:w="9323" w:type="dxa"/>
            <w:gridSpan w:val="9"/>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ind w:firstLine="6"/>
              <w:jc w:val="both"/>
              <w:rPr>
                <w:color w:val="000000"/>
                <w:sz w:val="28"/>
                <w:szCs w:val="28"/>
              </w:rPr>
            </w:pPr>
            <w:r w:rsidRPr="00F90931">
              <w:rPr>
                <w:color w:val="000000"/>
                <w:sz w:val="28"/>
                <w:szCs w:val="28"/>
              </w:rPr>
              <w:t>Восточный район и Жилпоселок</w:t>
            </w:r>
          </w:p>
        </w:tc>
      </w:tr>
      <w:tr w:rsidR="00D75C6E" w:rsidRPr="00F90931" w:rsidTr="00D75C6E">
        <w:trPr>
          <w:trHeight w:val="390"/>
        </w:trPr>
        <w:tc>
          <w:tcPr>
            <w:tcW w:w="1896" w:type="dxa"/>
            <w:tcBorders>
              <w:left w:val="single" w:sz="4" w:space="0" w:color="000000"/>
              <w:bottom w:val="single" w:sz="4" w:space="0" w:color="000000"/>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Многоэтажный</w:t>
            </w:r>
          </w:p>
        </w:tc>
        <w:tc>
          <w:tcPr>
            <w:tcW w:w="105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56,8</w:t>
            </w:r>
          </w:p>
        </w:tc>
        <w:tc>
          <w:tcPr>
            <w:tcW w:w="1243"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2,9</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4,788</w:t>
            </w:r>
          </w:p>
        </w:tc>
        <w:tc>
          <w:tcPr>
            <w:tcW w:w="136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0,000</w:t>
            </w:r>
          </w:p>
        </w:tc>
        <w:tc>
          <w:tcPr>
            <w:tcW w:w="1115"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0,975</w:t>
            </w:r>
          </w:p>
        </w:tc>
        <w:tc>
          <w:tcPr>
            <w:tcW w:w="1169"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5,763</w:t>
            </w:r>
          </w:p>
        </w:tc>
      </w:tr>
      <w:tr w:rsidR="00D75C6E" w:rsidRPr="00F90931" w:rsidTr="00D75C6E">
        <w:trPr>
          <w:trHeight w:val="390"/>
        </w:trPr>
        <w:tc>
          <w:tcPr>
            <w:tcW w:w="1896" w:type="dxa"/>
            <w:tcBorders>
              <w:left w:val="single" w:sz="4" w:space="0" w:color="000000"/>
              <w:bottom w:val="single" w:sz="4" w:space="0" w:color="000000"/>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Малоэтажный</w:t>
            </w:r>
          </w:p>
        </w:tc>
        <w:tc>
          <w:tcPr>
            <w:tcW w:w="105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9,6</w:t>
            </w:r>
          </w:p>
        </w:tc>
        <w:tc>
          <w:tcPr>
            <w:tcW w:w="1243"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0,5</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1,19</w:t>
            </w:r>
          </w:p>
        </w:tc>
        <w:tc>
          <w:tcPr>
            <w:tcW w:w="136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0,000</w:t>
            </w:r>
          </w:p>
        </w:tc>
        <w:tc>
          <w:tcPr>
            <w:tcW w:w="1115"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0,16</w:t>
            </w:r>
          </w:p>
        </w:tc>
        <w:tc>
          <w:tcPr>
            <w:tcW w:w="1169"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1,351</w:t>
            </w:r>
          </w:p>
        </w:tc>
      </w:tr>
      <w:tr w:rsidR="00D75C6E" w:rsidRPr="00F90931" w:rsidTr="00D75C6E">
        <w:trPr>
          <w:trHeight w:val="345"/>
        </w:trPr>
        <w:tc>
          <w:tcPr>
            <w:tcW w:w="1896" w:type="dxa"/>
            <w:tcBorders>
              <w:left w:val="single" w:sz="4" w:space="0" w:color="000000"/>
              <w:bottom w:val="single" w:sz="4" w:space="0" w:color="000000"/>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1-2 эт. усадеб.</w:t>
            </w:r>
          </w:p>
        </w:tc>
        <w:tc>
          <w:tcPr>
            <w:tcW w:w="105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88,0</w:t>
            </w:r>
          </w:p>
        </w:tc>
        <w:tc>
          <w:tcPr>
            <w:tcW w:w="1243"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2,9</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17,706</w:t>
            </w:r>
          </w:p>
        </w:tc>
        <w:tc>
          <w:tcPr>
            <w:tcW w:w="136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0,000</w:t>
            </w:r>
          </w:p>
        </w:tc>
        <w:tc>
          <w:tcPr>
            <w:tcW w:w="1115"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0,943</w:t>
            </w:r>
          </w:p>
        </w:tc>
        <w:tc>
          <w:tcPr>
            <w:tcW w:w="1169"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18,649</w:t>
            </w:r>
          </w:p>
        </w:tc>
      </w:tr>
      <w:tr w:rsidR="00D75C6E" w:rsidRPr="00F90931" w:rsidTr="00D75C6E">
        <w:trPr>
          <w:trHeight w:val="405"/>
        </w:trPr>
        <w:tc>
          <w:tcPr>
            <w:tcW w:w="1896" w:type="dxa"/>
            <w:tcBorders>
              <w:left w:val="single" w:sz="4" w:space="0" w:color="000000"/>
              <w:bottom w:val="single" w:sz="4" w:space="0" w:color="000000"/>
              <w:right w:val="single" w:sz="4" w:space="0" w:color="auto"/>
            </w:tcBorders>
            <w:vAlign w:val="center"/>
          </w:tcPr>
          <w:p w:rsidR="00D75C6E" w:rsidRPr="00F90931" w:rsidRDefault="00D75C6E" w:rsidP="0080516F">
            <w:pPr>
              <w:snapToGrid w:val="0"/>
              <w:spacing w:line="360" w:lineRule="auto"/>
              <w:ind w:firstLine="62"/>
              <w:jc w:val="both"/>
              <w:rPr>
                <w:color w:val="000000"/>
                <w:sz w:val="28"/>
                <w:szCs w:val="28"/>
              </w:rPr>
            </w:pPr>
            <w:r w:rsidRPr="00F90931">
              <w:rPr>
                <w:color w:val="000000"/>
                <w:sz w:val="28"/>
                <w:szCs w:val="28"/>
              </w:rPr>
              <w:t>Соцкультбыт</w:t>
            </w:r>
          </w:p>
        </w:tc>
        <w:tc>
          <w:tcPr>
            <w:tcW w:w="105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p>
        </w:tc>
        <w:tc>
          <w:tcPr>
            <w:tcW w:w="1243"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5.920</w:t>
            </w:r>
          </w:p>
        </w:tc>
        <w:tc>
          <w:tcPr>
            <w:tcW w:w="136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2.370</w:t>
            </w:r>
          </w:p>
        </w:tc>
        <w:tc>
          <w:tcPr>
            <w:tcW w:w="1115"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0.000</w:t>
            </w:r>
          </w:p>
        </w:tc>
        <w:tc>
          <w:tcPr>
            <w:tcW w:w="1169"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8.290</w:t>
            </w:r>
          </w:p>
        </w:tc>
      </w:tr>
      <w:tr w:rsidR="00D75C6E" w:rsidRPr="00F90931" w:rsidTr="00D75C6E">
        <w:trPr>
          <w:trHeight w:val="405"/>
        </w:trPr>
        <w:tc>
          <w:tcPr>
            <w:tcW w:w="1896" w:type="dxa"/>
            <w:tcBorders>
              <w:left w:val="single" w:sz="4" w:space="0" w:color="000000"/>
              <w:bottom w:val="single" w:sz="4" w:space="0" w:color="000000"/>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Всего</w:t>
            </w:r>
          </w:p>
        </w:tc>
        <w:tc>
          <w:tcPr>
            <w:tcW w:w="105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154,4</w:t>
            </w:r>
          </w:p>
        </w:tc>
        <w:tc>
          <w:tcPr>
            <w:tcW w:w="1243"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6,3</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29,602</w:t>
            </w:r>
          </w:p>
        </w:tc>
        <w:tc>
          <w:tcPr>
            <w:tcW w:w="136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2,370</w:t>
            </w:r>
          </w:p>
        </w:tc>
        <w:tc>
          <w:tcPr>
            <w:tcW w:w="1115"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2,081</w:t>
            </w:r>
          </w:p>
        </w:tc>
        <w:tc>
          <w:tcPr>
            <w:tcW w:w="1169"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34,053</w:t>
            </w:r>
          </w:p>
        </w:tc>
      </w:tr>
      <w:tr w:rsidR="00D75C6E" w:rsidRPr="00F90931" w:rsidTr="00D75C6E">
        <w:trPr>
          <w:trHeight w:val="405"/>
        </w:trPr>
        <w:tc>
          <w:tcPr>
            <w:tcW w:w="1896" w:type="dxa"/>
            <w:tcBorders>
              <w:left w:val="single" w:sz="4" w:space="0" w:color="000000"/>
              <w:bottom w:val="single" w:sz="4" w:space="0" w:color="000000"/>
              <w:right w:val="single" w:sz="4" w:space="0" w:color="auto"/>
            </w:tcBorders>
            <w:vAlign w:val="center"/>
          </w:tcPr>
          <w:p w:rsidR="00D75C6E" w:rsidRPr="00F90931" w:rsidRDefault="00D75C6E" w:rsidP="0080516F">
            <w:pPr>
              <w:snapToGrid w:val="0"/>
              <w:spacing w:line="360" w:lineRule="auto"/>
              <w:jc w:val="both"/>
              <w:rPr>
                <w:b/>
                <w:bCs/>
                <w:color w:val="000000"/>
                <w:sz w:val="28"/>
                <w:szCs w:val="28"/>
              </w:rPr>
            </w:pPr>
            <w:r w:rsidRPr="00F90931">
              <w:rPr>
                <w:b/>
                <w:bCs/>
                <w:color w:val="000000"/>
                <w:sz w:val="28"/>
                <w:szCs w:val="28"/>
              </w:rPr>
              <w:t>ИТОГО</w:t>
            </w:r>
          </w:p>
        </w:tc>
        <w:tc>
          <w:tcPr>
            <w:tcW w:w="105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b/>
                <w:bCs/>
                <w:color w:val="000000"/>
                <w:sz w:val="28"/>
                <w:szCs w:val="28"/>
              </w:rPr>
            </w:pPr>
            <w:r w:rsidRPr="00F90931">
              <w:rPr>
                <w:b/>
                <w:bCs/>
                <w:color w:val="000000"/>
                <w:sz w:val="28"/>
                <w:szCs w:val="28"/>
              </w:rPr>
              <w:t>474,2</w:t>
            </w:r>
          </w:p>
        </w:tc>
        <w:tc>
          <w:tcPr>
            <w:tcW w:w="1243"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b/>
                <w:bCs/>
                <w:color w:val="000000"/>
                <w:sz w:val="28"/>
                <w:szCs w:val="28"/>
              </w:rPr>
            </w:pPr>
            <w:r w:rsidRPr="00F90931">
              <w:rPr>
                <w:b/>
                <w:bCs/>
                <w:color w:val="000000"/>
                <w:sz w:val="28"/>
                <w:szCs w:val="28"/>
              </w:rPr>
              <w:t>19,0</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b/>
                <w:color w:val="000000"/>
                <w:sz w:val="28"/>
                <w:szCs w:val="28"/>
              </w:rPr>
            </w:pPr>
            <w:r w:rsidRPr="00F90931">
              <w:rPr>
                <w:b/>
                <w:color w:val="000000"/>
                <w:sz w:val="28"/>
                <w:szCs w:val="28"/>
              </w:rPr>
              <w:t>89.557</w:t>
            </w:r>
          </w:p>
        </w:tc>
        <w:tc>
          <w:tcPr>
            <w:tcW w:w="136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b/>
                <w:color w:val="000000"/>
                <w:sz w:val="28"/>
                <w:szCs w:val="28"/>
              </w:rPr>
            </w:pPr>
            <w:r w:rsidRPr="00F90931">
              <w:rPr>
                <w:b/>
                <w:color w:val="000000"/>
                <w:sz w:val="28"/>
                <w:szCs w:val="28"/>
              </w:rPr>
              <w:t>7.170</w:t>
            </w:r>
          </w:p>
        </w:tc>
        <w:tc>
          <w:tcPr>
            <w:tcW w:w="1115"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b/>
                <w:bCs/>
                <w:color w:val="000000"/>
                <w:sz w:val="28"/>
                <w:szCs w:val="28"/>
              </w:rPr>
            </w:pPr>
            <w:r w:rsidRPr="00F90931">
              <w:rPr>
                <w:b/>
                <w:bCs/>
                <w:color w:val="000000"/>
                <w:sz w:val="28"/>
                <w:szCs w:val="28"/>
              </w:rPr>
              <w:t>6,241</w:t>
            </w:r>
          </w:p>
        </w:tc>
        <w:tc>
          <w:tcPr>
            <w:tcW w:w="1169"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b/>
                <w:color w:val="000000"/>
                <w:sz w:val="28"/>
                <w:szCs w:val="28"/>
              </w:rPr>
            </w:pPr>
            <w:r w:rsidRPr="00F90931">
              <w:rPr>
                <w:b/>
                <w:color w:val="000000"/>
                <w:sz w:val="28"/>
                <w:szCs w:val="28"/>
              </w:rPr>
              <w:t>102,968</w:t>
            </w:r>
          </w:p>
        </w:tc>
      </w:tr>
      <w:tr w:rsidR="00D75C6E" w:rsidRPr="00F90931" w:rsidTr="00D75C6E">
        <w:trPr>
          <w:trHeight w:val="405"/>
        </w:trPr>
        <w:tc>
          <w:tcPr>
            <w:tcW w:w="8154" w:type="dxa"/>
            <w:gridSpan w:val="7"/>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b/>
                <w:bCs/>
                <w:color w:val="000000"/>
                <w:sz w:val="28"/>
                <w:szCs w:val="28"/>
              </w:rPr>
            </w:pPr>
            <w:r w:rsidRPr="00F90931">
              <w:rPr>
                <w:b/>
                <w:bCs/>
                <w:color w:val="000000"/>
                <w:sz w:val="28"/>
                <w:szCs w:val="28"/>
              </w:rPr>
              <w:t>ИТОГО с учетом потерь 10%</w:t>
            </w:r>
          </w:p>
        </w:tc>
        <w:tc>
          <w:tcPr>
            <w:tcW w:w="1169"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b/>
                <w:color w:val="000000"/>
                <w:sz w:val="28"/>
                <w:szCs w:val="28"/>
              </w:rPr>
            </w:pPr>
            <w:r w:rsidRPr="00F90931">
              <w:rPr>
                <w:b/>
                <w:color w:val="000000"/>
                <w:sz w:val="28"/>
                <w:szCs w:val="28"/>
              </w:rPr>
              <w:t>113,27</w:t>
            </w:r>
          </w:p>
        </w:tc>
      </w:tr>
      <w:tr w:rsidR="00D75C6E" w:rsidRPr="00F90931" w:rsidTr="00D75C6E">
        <w:trPr>
          <w:gridAfter w:val="1"/>
          <w:wAfter w:w="16" w:type="dxa"/>
          <w:trHeight w:val="405"/>
        </w:trPr>
        <w:tc>
          <w:tcPr>
            <w:tcW w:w="9307" w:type="dxa"/>
            <w:gridSpan w:val="8"/>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ind w:firstLine="6"/>
              <w:jc w:val="both"/>
              <w:rPr>
                <w:b/>
                <w:bCs/>
                <w:sz w:val="28"/>
                <w:szCs w:val="28"/>
              </w:rPr>
            </w:pPr>
            <w:r w:rsidRPr="00F90931">
              <w:rPr>
                <w:b/>
                <w:bCs/>
                <w:sz w:val="28"/>
                <w:szCs w:val="28"/>
              </w:rPr>
              <w:t>I очередь строительства (новое строительство)</w:t>
            </w:r>
          </w:p>
        </w:tc>
      </w:tr>
      <w:tr w:rsidR="00D75C6E" w:rsidRPr="00F90931" w:rsidTr="00D75C6E">
        <w:trPr>
          <w:trHeight w:val="345"/>
        </w:trPr>
        <w:tc>
          <w:tcPr>
            <w:tcW w:w="9323" w:type="dxa"/>
            <w:gridSpan w:val="9"/>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ind w:firstLine="6"/>
              <w:jc w:val="both"/>
              <w:rPr>
                <w:color w:val="000000"/>
                <w:sz w:val="28"/>
                <w:szCs w:val="28"/>
              </w:rPr>
            </w:pPr>
            <w:r w:rsidRPr="00F90931">
              <w:rPr>
                <w:color w:val="000000"/>
                <w:sz w:val="28"/>
                <w:szCs w:val="28"/>
              </w:rPr>
              <w:t>Центрально-Западный район</w:t>
            </w:r>
          </w:p>
        </w:tc>
      </w:tr>
      <w:tr w:rsidR="00D75C6E" w:rsidRPr="00F90931" w:rsidTr="00D75C6E">
        <w:trPr>
          <w:trHeight w:hRule="exact" w:val="345"/>
        </w:trPr>
        <w:tc>
          <w:tcPr>
            <w:tcW w:w="1896" w:type="dxa"/>
            <w:tcBorders>
              <w:left w:val="single" w:sz="4" w:space="0" w:color="000000"/>
              <w:bottom w:val="single" w:sz="4" w:space="0" w:color="000000"/>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Многоэтажный</w:t>
            </w:r>
          </w:p>
        </w:tc>
        <w:tc>
          <w:tcPr>
            <w:tcW w:w="105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15,0</w:t>
            </w:r>
          </w:p>
        </w:tc>
        <w:tc>
          <w:tcPr>
            <w:tcW w:w="1243" w:type="dxa"/>
            <w:vMerge w:val="restart"/>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12,7</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1,125</w:t>
            </w:r>
          </w:p>
        </w:tc>
        <w:tc>
          <w:tcPr>
            <w:tcW w:w="136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0,000</w:t>
            </w:r>
          </w:p>
        </w:tc>
        <w:tc>
          <w:tcPr>
            <w:tcW w:w="1115"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0,000</w:t>
            </w:r>
          </w:p>
        </w:tc>
        <w:tc>
          <w:tcPr>
            <w:tcW w:w="1169"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1,125</w:t>
            </w:r>
          </w:p>
        </w:tc>
      </w:tr>
      <w:tr w:rsidR="00D75C6E" w:rsidRPr="00F90931" w:rsidTr="00D75C6E">
        <w:trPr>
          <w:trHeight w:hRule="exact" w:val="345"/>
        </w:trPr>
        <w:tc>
          <w:tcPr>
            <w:tcW w:w="1896" w:type="dxa"/>
            <w:tcBorders>
              <w:left w:val="single" w:sz="4" w:space="0" w:color="000000"/>
              <w:bottom w:val="single" w:sz="4" w:space="0" w:color="000000"/>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Малоэтажный</w:t>
            </w:r>
          </w:p>
        </w:tc>
        <w:tc>
          <w:tcPr>
            <w:tcW w:w="105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6,0</w:t>
            </w:r>
          </w:p>
        </w:tc>
        <w:tc>
          <w:tcPr>
            <w:tcW w:w="1243" w:type="dxa"/>
            <w:vMerge/>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pacing w:line="360" w:lineRule="auto"/>
              <w:jc w:val="both"/>
              <w:rPr>
                <w:sz w:val="28"/>
                <w:szCs w:val="28"/>
              </w:rPr>
            </w:pP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0,532</w:t>
            </w:r>
          </w:p>
        </w:tc>
        <w:tc>
          <w:tcPr>
            <w:tcW w:w="136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0,000</w:t>
            </w:r>
          </w:p>
        </w:tc>
        <w:tc>
          <w:tcPr>
            <w:tcW w:w="1115"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0,000</w:t>
            </w:r>
          </w:p>
        </w:tc>
        <w:tc>
          <w:tcPr>
            <w:tcW w:w="1169"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0,532</w:t>
            </w:r>
          </w:p>
        </w:tc>
      </w:tr>
      <w:tr w:rsidR="00D75C6E" w:rsidRPr="00F90931" w:rsidTr="00D75C6E">
        <w:trPr>
          <w:trHeight w:val="345"/>
        </w:trPr>
        <w:tc>
          <w:tcPr>
            <w:tcW w:w="1896" w:type="dxa"/>
            <w:tcBorders>
              <w:left w:val="single" w:sz="4" w:space="0" w:color="000000"/>
              <w:bottom w:val="single" w:sz="4" w:space="0" w:color="000000"/>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1-2 эт. усадеб.</w:t>
            </w:r>
          </w:p>
        </w:tc>
        <w:tc>
          <w:tcPr>
            <w:tcW w:w="105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18,0</w:t>
            </w:r>
          </w:p>
        </w:tc>
        <w:tc>
          <w:tcPr>
            <w:tcW w:w="1243" w:type="dxa"/>
            <w:vMerge/>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pacing w:line="360" w:lineRule="auto"/>
              <w:jc w:val="both"/>
              <w:rPr>
                <w:sz w:val="28"/>
                <w:szCs w:val="28"/>
              </w:rPr>
            </w:pP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2,790</w:t>
            </w:r>
          </w:p>
        </w:tc>
        <w:tc>
          <w:tcPr>
            <w:tcW w:w="136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0,000</w:t>
            </w:r>
          </w:p>
        </w:tc>
        <w:tc>
          <w:tcPr>
            <w:tcW w:w="1115"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0,000</w:t>
            </w:r>
          </w:p>
        </w:tc>
        <w:tc>
          <w:tcPr>
            <w:tcW w:w="1169"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2,790</w:t>
            </w:r>
          </w:p>
        </w:tc>
      </w:tr>
      <w:tr w:rsidR="00D75C6E" w:rsidRPr="00F90931" w:rsidTr="00D75C6E">
        <w:trPr>
          <w:trHeight w:val="405"/>
        </w:trPr>
        <w:tc>
          <w:tcPr>
            <w:tcW w:w="1896" w:type="dxa"/>
            <w:tcBorders>
              <w:left w:val="single" w:sz="4" w:space="0" w:color="000000"/>
              <w:bottom w:val="single" w:sz="4" w:space="0" w:color="000000"/>
              <w:right w:val="single" w:sz="4" w:space="0" w:color="auto"/>
            </w:tcBorders>
            <w:vAlign w:val="center"/>
          </w:tcPr>
          <w:p w:rsidR="00D75C6E" w:rsidRPr="00F90931" w:rsidRDefault="00D75C6E" w:rsidP="0080516F">
            <w:pPr>
              <w:snapToGrid w:val="0"/>
              <w:spacing w:line="360" w:lineRule="auto"/>
              <w:ind w:firstLine="62"/>
              <w:jc w:val="both"/>
              <w:rPr>
                <w:color w:val="000000"/>
                <w:sz w:val="28"/>
                <w:szCs w:val="28"/>
              </w:rPr>
            </w:pPr>
            <w:r w:rsidRPr="00F90931">
              <w:rPr>
                <w:color w:val="000000"/>
                <w:sz w:val="28"/>
                <w:szCs w:val="28"/>
              </w:rPr>
              <w:t>Соцкультбыт</w:t>
            </w:r>
          </w:p>
        </w:tc>
        <w:tc>
          <w:tcPr>
            <w:tcW w:w="105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p>
        </w:tc>
        <w:tc>
          <w:tcPr>
            <w:tcW w:w="1243"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1.110</w:t>
            </w:r>
          </w:p>
        </w:tc>
        <w:tc>
          <w:tcPr>
            <w:tcW w:w="136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0.440</w:t>
            </w:r>
          </w:p>
        </w:tc>
        <w:tc>
          <w:tcPr>
            <w:tcW w:w="1115"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0.000</w:t>
            </w:r>
          </w:p>
        </w:tc>
        <w:tc>
          <w:tcPr>
            <w:tcW w:w="1169"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1.550</w:t>
            </w:r>
          </w:p>
        </w:tc>
      </w:tr>
      <w:tr w:rsidR="00D75C6E" w:rsidRPr="00F90931" w:rsidTr="00D75C6E">
        <w:trPr>
          <w:trHeight w:val="405"/>
        </w:trPr>
        <w:tc>
          <w:tcPr>
            <w:tcW w:w="1896" w:type="dxa"/>
            <w:tcBorders>
              <w:left w:val="single" w:sz="4" w:space="0" w:color="000000"/>
              <w:bottom w:val="single" w:sz="4" w:space="0" w:color="000000"/>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Всего</w:t>
            </w:r>
          </w:p>
        </w:tc>
        <w:tc>
          <w:tcPr>
            <w:tcW w:w="105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39,0</w:t>
            </w:r>
          </w:p>
        </w:tc>
        <w:tc>
          <w:tcPr>
            <w:tcW w:w="1243"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12,7</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5.557</w:t>
            </w:r>
          </w:p>
        </w:tc>
        <w:tc>
          <w:tcPr>
            <w:tcW w:w="136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0,440</w:t>
            </w:r>
          </w:p>
        </w:tc>
        <w:tc>
          <w:tcPr>
            <w:tcW w:w="1115"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0,000</w:t>
            </w:r>
          </w:p>
        </w:tc>
        <w:tc>
          <w:tcPr>
            <w:tcW w:w="1169"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5.997</w:t>
            </w:r>
          </w:p>
        </w:tc>
      </w:tr>
      <w:tr w:rsidR="00D75C6E" w:rsidRPr="00F90931" w:rsidTr="00D75C6E">
        <w:trPr>
          <w:trHeight w:val="345"/>
        </w:trPr>
        <w:tc>
          <w:tcPr>
            <w:tcW w:w="9323" w:type="dxa"/>
            <w:gridSpan w:val="9"/>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lastRenderedPageBreak/>
              <w:t>Восточный район и Жилпоселок</w:t>
            </w:r>
          </w:p>
        </w:tc>
      </w:tr>
      <w:tr w:rsidR="00D75C6E" w:rsidRPr="00F90931" w:rsidTr="00D75C6E">
        <w:trPr>
          <w:trHeight w:hRule="exact" w:val="390"/>
        </w:trPr>
        <w:tc>
          <w:tcPr>
            <w:tcW w:w="1896" w:type="dxa"/>
            <w:tcBorders>
              <w:left w:val="single" w:sz="4" w:space="0" w:color="000000"/>
              <w:bottom w:val="single" w:sz="4" w:space="0" w:color="000000"/>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Малоэтажный</w:t>
            </w:r>
          </w:p>
        </w:tc>
        <w:tc>
          <w:tcPr>
            <w:tcW w:w="105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20,0</w:t>
            </w:r>
          </w:p>
        </w:tc>
        <w:tc>
          <w:tcPr>
            <w:tcW w:w="1243" w:type="dxa"/>
            <w:vMerge w:val="restart"/>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6,3</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1,772</w:t>
            </w:r>
          </w:p>
        </w:tc>
        <w:tc>
          <w:tcPr>
            <w:tcW w:w="136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0,000</w:t>
            </w:r>
          </w:p>
        </w:tc>
        <w:tc>
          <w:tcPr>
            <w:tcW w:w="1115"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0,000</w:t>
            </w:r>
          </w:p>
        </w:tc>
        <w:tc>
          <w:tcPr>
            <w:tcW w:w="1169"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1,772</w:t>
            </w:r>
          </w:p>
        </w:tc>
      </w:tr>
      <w:tr w:rsidR="00D75C6E" w:rsidRPr="00F90931" w:rsidTr="00D75C6E">
        <w:trPr>
          <w:trHeight w:val="345"/>
        </w:trPr>
        <w:tc>
          <w:tcPr>
            <w:tcW w:w="1896" w:type="dxa"/>
            <w:tcBorders>
              <w:left w:val="single" w:sz="4" w:space="0" w:color="000000"/>
              <w:bottom w:val="single" w:sz="4" w:space="0" w:color="000000"/>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1-2 эт. усадеб.</w:t>
            </w:r>
          </w:p>
        </w:tc>
        <w:tc>
          <w:tcPr>
            <w:tcW w:w="105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46,0</w:t>
            </w:r>
          </w:p>
        </w:tc>
        <w:tc>
          <w:tcPr>
            <w:tcW w:w="1243" w:type="dxa"/>
            <w:vMerge/>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pacing w:line="360" w:lineRule="auto"/>
              <w:jc w:val="both"/>
              <w:rPr>
                <w:sz w:val="28"/>
                <w:szCs w:val="28"/>
              </w:rPr>
            </w:pP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7,130</w:t>
            </w:r>
          </w:p>
        </w:tc>
        <w:tc>
          <w:tcPr>
            <w:tcW w:w="136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0,000</w:t>
            </w:r>
          </w:p>
        </w:tc>
        <w:tc>
          <w:tcPr>
            <w:tcW w:w="1115"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0,000</w:t>
            </w:r>
          </w:p>
        </w:tc>
        <w:tc>
          <w:tcPr>
            <w:tcW w:w="1169"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7,130</w:t>
            </w:r>
          </w:p>
        </w:tc>
      </w:tr>
      <w:tr w:rsidR="00D75C6E" w:rsidRPr="00F90931" w:rsidTr="00D75C6E">
        <w:trPr>
          <w:trHeight w:val="405"/>
        </w:trPr>
        <w:tc>
          <w:tcPr>
            <w:tcW w:w="1896" w:type="dxa"/>
            <w:tcBorders>
              <w:left w:val="single" w:sz="4" w:space="0" w:color="000000"/>
              <w:bottom w:val="single" w:sz="4" w:space="0" w:color="000000"/>
              <w:right w:val="single" w:sz="4" w:space="0" w:color="auto"/>
            </w:tcBorders>
            <w:vAlign w:val="center"/>
          </w:tcPr>
          <w:p w:rsidR="00D75C6E" w:rsidRPr="00F90931" w:rsidRDefault="00D75C6E" w:rsidP="0080516F">
            <w:pPr>
              <w:snapToGrid w:val="0"/>
              <w:spacing w:line="360" w:lineRule="auto"/>
              <w:ind w:firstLine="62"/>
              <w:jc w:val="both"/>
              <w:rPr>
                <w:color w:val="000000"/>
                <w:sz w:val="28"/>
                <w:szCs w:val="28"/>
              </w:rPr>
            </w:pPr>
            <w:r w:rsidRPr="00F90931">
              <w:rPr>
                <w:color w:val="000000"/>
                <w:sz w:val="28"/>
                <w:szCs w:val="28"/>
              </w:rPr>
              <w:t>Соцкультбыт</w:t>
            </w:r>
          </w:p>
        </w:tc>
        <w:tc>
          <w:tcPr>
            <w:tcW w:w="105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p>
        </w:tc>
        <w:tc>
          <w:tcPr>
            <w:tcW w:w="1243"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2.230</w:t>
            </w:r>
          </w:p>
        </w:tc>
        <w:tc>
          <w:tcPr>
            <w:tcW w:w="136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0.900</w:t>
            </w:r>
          </w:p>
        </w:tc>
        <w:tc>
          <w:tcPr>
            <w:tcW w:w="1115"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0.000</w:t>
            </w:r>
          </w:p>
        </w:tc>
        <w:tc>
          <w:tcPr>
            <w:tcW w:w="1169"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3.130</w:t>
            </w:r>
          </w:p>
        </w:tc>
      </w:tr>
      <w:tr w:rsidR="00D75C6E" w:rsidRPr="00F90931" w:rsidTr="00D75C6E">
        <w:trPr>
          <w:trHeight w:val="405"/>
        </w:trPr>
        <w:tc>
          <w:tcPr>
            <w:tcW w:w="1896" w:type="dxa"/>
            <w:tcBorders>
              <w:left w:val="single" w:sz="4" w:space="0" w:color="000000"/>
              <w:bottom w:val="single" w:sz="4" w:space="0" w:color="000000"/>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Всего</w:t>
            </w:r>
          </w:p>
        </w:tc>
        <w:tc>
          <w:tcPr>
            <w:tcW w:w="105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66,0</w:t>
            </w:r>
          </w:p>
        </w:tc>
        <w:tc>
          <w:tcPr>
            <w:tcW w:w="1243"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6,3</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11.132</w:t>
            </w:r>
          </w:p>
        </w:tc>
        <w:tc>
          <w:tcPr>
            <w:tcW w:w="136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0,900</w:t>
            </w:r>
          </w:p>
        </w:tc>
        <w:tc>
          <w:tcPr>
            <w:tcW w:w="1115"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0,000</w:t>
            </w:r>
          </w:p>
        </w:tc>
        <w:tc>
          <w:tcPr>
            <w:tcW w:w="1169"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12.032</w:t>
            </w:r>
          </w:p>
        </w:tc>
      </w:tr>
      <w:tr w:rsidR="00D75C6E" w:rsidRPr="00F90931" w:rsidTr="00D75C6E">
        <w:trPr>
          <w:trHeight w:val="405"/>
        </w:trPr>
        <w:tc>
          <w:tcPr>
            <w:tcW w:w="1896" w:type="dxa"/>
            <w:tcBorders>
              <w:left w:val="single" w:sz="4" w:space="0" w:color="000000"/>
              <w:bottom w:val="single" w:sz="4" w:space="0" w:color="000000"/>
              <w:right w:val="single" w:sz="4" w:space="0" w:color="auto"/>
            </w:tcBorders>
            <w:vAlign w:val="center"/>
          </w:tcPr>
          <w:p w:rsidR="00D75C6E" w:rsidRPr="00F90931" w:rsidRDefault="00D75C6E" w:rsidP="0080516F">
            <w:pPr>
              <w:snapToGrid w:val="0"/>
              <w:spacing w:line="360" w:lineRule="auto"/>
              <w:jc w:val="both"/>
              <w:rPr>
                <w:b/>
                <w:bCs/>
                <w:color w:val="000000"/>
                <w:sz w:val="28"/>
                <w:szCs w:val="28"/>
              </w:rPr>
            </w:pPr>
            <w:r w:rsidRPr="00F90931">
              <w:rPr>
                <w:b/>
                <w:bCs/>
                <w:color w:val="000000"/>
                <w:sz w:val="28"/>
                <w:szCs w:val="28"/>
              </w:rPr>
              <w:t>ИТОГО</w:t>
            </w:r>
          </w:p>
        </w:tc>
        <w:tc>
          <w:tcPr>
            <w:tcW w:w="105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b/>
                <w:bCs/>
                <w:color w:val="000000"/>
                <w:sz w:val="28"/>
                <w:szCs w:val="28"/>
              </w:rPr>
            </w:pPr>
            <w:r w:rsidRPr="00F90931">
              <w:rPr>
                <w:b/>
                <w:bCs/>
                <w:color w:val="000000"/>
                <w:sz w:val="28"/>
                <w:szCs w:val="28"/>
              </w:rPr>
              <w:t>105,0</w:t>
            </w:r>
          </w:p>
        </w:tc>
        <w:tc>
          <w:tcPr>
            <w:tcW w:w="1243"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b/>
                <w:bCs/>
                <w:color w:val="000000"/>
                <w:sz w:val="28"/>
                <w:szCs w:val="28"/>
              </w:rPr>
            </w:pPr>
            <w:r w:rsidRPr="00F90931">
              <w:rPr>
                <w:b/>
                <w:bCs/>
                <w:color w:val="000000"/>
                <w:sz w:val="28"/>
                <w:szCs w:val="28"/>
              </w:rPr>
              <w:t>19,0</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b/>
                <w:bCs/>
                <w:color w:val="000000"/>
                <w:sz w:val="28"/>
                <w:szCs w:val="28"/>
              </w:rPr>
            </w:pPr>
            <w:r w:rsidRPr="00F90931">
              <w:rPr>
                <w:b/>
                <w:bCs/>
                <w:color w:val="000000"/>
                <w:sz w:val="28"/>
                <w:szCs w:val="28"/>
              </w:rPr>
              <w:t>16,689</w:t>
            </w:r>
          </w:p>
        </w:tc>
        <w:tc>
          <w:tcPr>
            <w:tcW w:w="136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b/>
                <w:bCs/>
                <w:color w:val="000000"/>
                <w:sz w:val="28"/>
                <w:szCs w:val="28"/>
              </w:rPr>
            </w:pPr>
            <w:r w:rsidRPr="00F90931">
              <w:rPr>
                <w:b/>
                <w:bCs/>
                <w:color w:val="000000"/>
                <w:sz w:val="28"/>
                <w:szCs w:val="28"/>
              </w:rPr>
              <w:t>1,340</w:t>
            </w:r>
          </w:p>
        </w:tc>
        <w:tc>
          <w:tcPr>
            <w:tcW w:w="1115"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b/>
                <w:bCs/>
                <w:color w:val="000000"/>
                <w:sz w:val="28"/>
                <w:szCs w:val="28"/>
              </w:rPr>
            </w:pPr>
            <w:r w:rsidRPr="00F90931">
              <w:rPr>
                <w:b/>
                <w:bCs/>
                <w:color w:val="000000"/>
                <w:sz w:val="28"/>
                <w:szCs w:val="28"/>
              </w:rPr>
              <w:t>0,000</w:t>
            </w:r>
          </w:p>
        </w:tc>
        <w:tc>
          <w:tcPr>
            <w:tcW w:w="1169"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b/>
                <w:bCs/>
                <w:color w:val="000000"/>
                <w:sz w:val="28"/>
                <w:szCs w:val="28"/>
              </w:rPr>
            </w:pPr>
            <w:r w:rsidRPr="00F90931">
              <w:rPr>
                <w:b/>
                <w:bCs/>
                <w:color w:val="000000"/>
                <w:sz w:val="28"/>
                <w:szCs w:val="28"/>
              </w:rPr>
              <w:t>18,029</w:t>
            </w:r>
          </w:p>
        </w:tc>
      </w:tr>
      <w:tr w:rsidR="00D75C6E" w:rsidRPr="00F90931" w:rsidTr="00D75C6E">
        <w:trPr>
          <w:trHeight w:val="405"/>
        </w:trPr>
        <w:tc>
          <w:tcPr>
            <w:tcW w:w="8154" w:type="dxa"/>
            <w:gridSpan w:val="7"/>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b/>
                <w:bCs/>
                <w:color w:val="000000"/>
                <w:sz w:val="28"/>
                <w:szCs w:val="28"/>
              </w:rPr>
            </w:pPr>
            <w:r w:rsidRPr="00F90931">
              <w:rPr>
                <w:b/>
                <w:bCs/>
                <w:color w:val="000000"/>
                <w:sz w:val="28"/>
                <w:szCs w:val="28"/>
              </w:rPr>
              <w:t>ИТОГО с учетом потерь 10%</w:t>
            </w:r>
          </w:p>
        </w:tc>
        <w:tc>
          <w:tcPr>
            <w:tcW w:w="1169"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b/>
                <w:bCs/>
                <w:color w:val="000000"/>
                <w:sz w:val="28"/>
                <w:szCs w:val="28"/>
              </w:rPr>
            </w:pPr>
            <w:r w:rsidRPr="00F90931">
              <w:rPr>
                <w:b/>
                <w:bCs/>
                <w:color w:val="000000"/>
                <w:sz w:val="28"/>
                <w:szCs w:val="28"/>
              </w:rPr>
              <w:t>19,83</w:t>
            </w:r>
          </w:p>
        </w:tc>
      </w:tr>
      <w:tr w:rsidR="00D75C6E" w:rsidRPr="00F90931" w:rsidTr="00D75C6E">
        <w:trPr>
          <w:gridAfter w:val="1"/>
          <w:wAfter w:w="16" w:type="dxa"/>
          <w:trHeight w:val="405"/>
        </w:trPr>
        <w:tc>
          <w:tcPr>
            <w:tcW w:w="9307" w:type="dxa"/>
            <w:gridSpan w:val="8"/>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b/>
                <w:bCs/>
                <w:sz w:val="28"/>
                <w:szCs w:val="28"/>
              </w:rPr>
            </w:pPr>
            <w:r w:rsidRPr="00F90931">
              <w:rPr>
                <w:b/>
                <w:bCs/>
                <w:sz w:val="28"/>
                <w:szCs w:val="28"/>
              </w:rPr>
              <w:t>Расчетный срок строительства (нов. строит-во)</w:t>
            </w:r>
          </w:p>
        </w:tc>
      </w:tr>
      <w:tr w:rsidR="00D75C6E" w:rsidRPr="00F90931" w:rsidTr="00D75C6E">
        <w:trPr>
          <w:trHeight w:val="345"/>
        </w:trPr>
        <w:tc>
          <w:tcPr>
            <w:tcW w:w="9323" w:type="dxa"/>
            <w:gridSpan w:val="9"/>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Центрально-Западный район</w:t>
            </w:r>
          </w:p>
        </w:tc>
      </w:tr>
      <w:tr w:rsidR="00D75C6E" w:rsidRPr="00F90931" w:rsidTr="00D75C6E">
        <w:trPr>
          <w:trHeight w:hRule="exact" w:val="345"/>
        </w:trPr>
        <w:tc>
          <w:tcPr>
            <w:tcW w:w="1896" w:type="dxa"/>
            <w:tcBorders>
              <w:left w:val="single" w:sz="4" w:space="0" w:color="000000"/>
              <w:bottom w:val="single" w:sz="4" w:space="0" w:color="000000"/>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Многоэтажный</w:t>
            </w:r>
          </w:p>
        </w:tc>
        <w:tc>
          <w:tcPr>
            <w:tcW w:w="105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18,0</w:t>
            </w:r>
          </w:p>
        </w:tc>
        <w:tc>
          <w:tcPr>
            <w:tcW w:w="1243" w:type="dxa"/>
            <w:vMerge w:val="restart"/>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13,0</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1,350</w:t>
            </w:r>
          </w:p>
        </w:tc>
        <w:tc>
          <w:tcPr>
            <w:tcW w:w="136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0,000</w:t>
            </w:r>
          </w:p>
        </w:tc>
        <w:tc>
          <w:tcPr>
            <w:tcW w:w="1115"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0,065</w:t>
            </w:r>
          </w:p>
        </w:tc>
        <w:tc>
          <w:tcPr>
            <w:tcW w:w="1169"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1,415</w:t>
            </w:r>
          </w:p>
        </w:tc>
      </w:tr>
      <w:tr w:rsidR="00D75C6E" w:rsidRPr="00F90931" w:rsidTr="00D75C6E">
        <w:trPr>
          <w:trHeight w:val="345"/>
        </w:trPr>
        <w:tc>
          <w:tcPr>
            <w:tcW w:w="1896" w:type="dxa"/>
            <w:tcBorders>
              <w:left w:val="single" w:sz="4" w:space="0" w:color="000000"/>
              <w:bottom w:val="single" w:sz="4" w:space="0" w:color="000000"/>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1-2 эт. усадеб.</w:t>
            </w:r>
          </w:p>
        </w:tc>
        <w:tc>
          <w:tcPr>
            <w:tcW w:w="105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22,0</w:t>
            </w:r>
          </w:p>
        </w:tc>
        <w:tc>
          <w:tcPr>
            <w:tcW w:w="1243" w:type="dxa"/>
            <w:vMerge/>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pacing w:line="360" w:lineRule="auto"/>
              <w:jc w:val="both"/>
              <w:rPr>
                <w:sz w:val="28"/>
                <w:szCs w:val="28"/>
              </w:rPr>
            </w:pP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3,410</w:t>
            </w:r>
          </w:p>
        </w:tc>
        <w:tc>
          <w:tcPr>
            <w:tcW w:w="136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0,000</w:t>
            </w:r>
          </w:p>
        </w:tc>
        <w:tc>
          <w:tcPr>
            <w:tcW w:w="1115"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0,000</w:t>
            </w:r>
          </w:p>
        </w:tc>
        <w:tc>
          <w:tcPr>
            <w:tcW w:w="1169"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3,410</w:t>
            </w:r>
          </w:p>
        </w:tc>
      </w:tr>
      <w:tr w:rsidR="00D75C6E" w:rsidRPr="00F90931" w:rsidTr="00D75C6E">
        <w:trPr>
          <w:trHeight w:val="405"/>
        </w:trPr>
        <w:tc>
          <w:tcPr>
            <w:tcW w:w="1896" w:type="dxa"/>
            <w:tcBorders>
              <w:left w:val="single" w:sz="4" w:space="0" w:color="000000"/>
              <w:bottom w:val="single" w:sz="4" w:space="0" w:color="000000"/>
              <w:right w:val="single" w:sz="4" w:space="0" w:color="auto"/>
            </w:tcBorders>
            <w:vAlign w:val="center"/>
          </w:tcPr>
          <w:p w:rsidR="00D75C6E" w:rsidRPr="00F90931" w:rsidRDefault="00D75C6E" w:rsidP="0080516F">
            <w:pPr>
              <w:snapToGrid w:val="0"/>
              <w:spacing w:line="360" w:lineRule="auto"/>
              <w:ind w:firstLine="62"/>
              <w:jc w:val="both"/>
              <w:rPr>
                <w:color w:val="000000"/>
                <w:sz w:val="28"/>
                <w:szCs w:val="28"/>
              </w:rPr>
            </w:pPr>
            <w:r w:rsidRPr="00F90931">
              <w:rPr>
                <w:color w:val="000000"/>
                <w:sz w:val="28"/>
                <w:szCs w:val="28"/>
              </w:rPr>
              <w:t>Соцкультбыт</w:t>
            </w:r>
          </w:p>
        </w:tc>
        <w:tc>
          <w:tcPr>
            <w:tcW w:w="105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p>
        </w:tc>
        <w:tc>
          <w:tcPr>
            <w:tcW w:w="1243"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1.190</w:t>
            </w:r>
          </w:p>
        </w:tc>
        <w:tc>
          <w:tcPr>
            <w:tcW w:w="136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0.480</w:t>
            </w:r>
          </w:p>
        </w:tc>
        <w:tc>
          <w:tcPr>
            <w:tcW w:w="1115"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0.000</w:t>
            </w:r>
          </w:p>
        </w:tc>
        <w:tc>
          <w:tcPr>
            <w:tcW w:w="1169"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1.670</w:t>
            </w:r>
          </w:p>
        </w:tc>
      </w:tr>
      <w:tr w:rsidR="00D75C6E" w:rsidRPr="00F90931" w:rsidTr="00D75C6E">
        <w:trPr>
          <w:trHeight w:val="405"/>
        </w:trPr>
        <w:tc>
          <w:tcPr>
            <w:tcW w:w="1896" w:type="dxa"/>
            <w:tcBorders>
              <w:left w:val="single" w:sz="4" w:space="0" w:color="000000"/>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Всего</w:t>
            </w:r>
          </w:p>
        </w:tc>
        <w:tc>
          <w:tcPr>
            <w:tcW w:w="105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40,0</w:t>
            </w:r>
          </w:p>
        </w:tc>
        <w:tc>
          <w:tcPr>
            <w:tcW w:w="1243"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13,0</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5.950</w:t>
            </w:r>
          </w:p>
        </w:tc>
        <w:tc>
          <w:tcPr>
            <w:tcW w:w="136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0,480</w:t>
            </w:r>
          </w:p>
        </w:tc>
        <w:tc>
          <w:tcPr>
            <w:tcW w:w="1115"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0,065</w:t>
            </w:r>
          </w:p>
        </w:tc>
        <w:tc>
          <w:tcPr>
            <w:tcW w:w="1169"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6,495</w:t>
            </w:r>
          </w:p>
        </w:tc>
      </w:tr>
      <w:tr w:rsidR="00D75C6E" w:rsidRPr="00F90931" w:rsidTr="00D75C6E">
        <w:trPr>
          <w:trHeight w:val="345"/>
        </w:trPr>
        <w:tc>
          <w:tcPr>
            <w:tcW w:w="9323" w:type="dxa"/>
            <w:gridSpan w:val="9"/>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Восточный район и Жилпоселок</w:t>
            </w:r>
          </w:p>
        </w:tc>
      </w:tr>
      <w:tr w:rsidR="00D75C6E" w:rsidRPr="00F90931" w:rsidTr="00D75C6E">
        <w:trPr>
          <w:trHeight w:hRule="exact" w:val="360"/>
        </w:trPr>
        <w:tc>
          <w:tcPr>
            <w:tcW w:w="1896" w:type="dxa"/>
            <w:tcBorders>
              <w:left w:val="single" w:sz="4" w:space="0" w:color="000000"/>
              <w:bottom w:val="single" w:sz="4" w:space="0" w:color="000000"/>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Малоэтажный</w:t>
            </w:r>
          </w:p>
        </w:tc>
        <w:tc>
          <w:tcPr>
            <w:tcW w:w="105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30,0</w:t>
            </w:r>
          </w:p>
        </w:tc>
        <w:tc>
          <w:tcPr>
            <w:tcW w:w="1243" w:type="dxa"/>
            <w:vMerge w:val="restart"/>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6,5</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2,658</w:t>
            </w:r>
          </w:p>
        </w:tc>
        <w:tc>
          <w:tcPr>
            <w:tcW w:w="136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0,000</w:t>
            </w:r>
          </w:p>
        </w:tc>
        <w:tc>
          <w:tcPr>
            <w:tcW w:w="1115"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0,033</w:t>
            </w:r>
          </w:p>
        </w:tc>
        <w:tc>
          <w:tcPr>
            <w:tcW w:w="1169"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2,691</w:t>
            </w:r>
          </w:p>
        </w:tc>
      </w:tr>
      <w:tr w:rsidR="00D75C6E" w:rsidRPr="00F90931" w:rsidTr="00D75C6E">
        <w:trPr>
          <w:trHeight w:val="345"/>
        </w:trPr>
        <w:tc>
          <w:tcPr>
            <w:tcW w:w="1896" w:type="dxa"/>
            <w:tcBorders>
              <w:left w:val="single" w:sz="4" w:space="0" w:color="000000"/>
              <w:bottom w:val="single" w:sz="4" w:space="0" w:color="000000"/>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1-2 эт. усадеб.</w:t>
            </w:r>
          </w:p>
        </w:tc>
        <w:tc>
          <w:tcPr>
            <w:tcW w:w="105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48,0</w:t>
            </w:r>
          </w:p>
        </w:tc>
        <w:tc>
          <w:tcPr>
            <w:tcW w:w="1243" w:type="dxa"/>
            <w:vMerge/>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pacing w:line="360" w:lineRule="auto"/>
              <w:jc w:val="both"/>
              <w:rPr>
                <w:sz w:val="28"/>
                <w:szCs w:val="28"/>
              </w:rPr>
            </w:pP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7,440</w:t>
            </w:r>
          </w:p>
        </w:tc>
        <w:tc>
          <w:tcPr>
            <w:tcW w:w="136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0,000</w:t>
            </w:r>
          </w:p>
        </w:tc>
        <w:tc>
          <w:tcPr>
            <w:tcW w:w="1115"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0,000</w:t>
            </w:r>
          </w:p>
        </w:tc>
        <w:tc>
          <w:tcPr>
            <w:tcW w:w="1169"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7,440</w:t>
            </w:r>
          </w:p>
        </w:tc>
      </w:tr>
      <w:tr w:rsidR="00D75C6E" w:rsidRPr="00F90931" w:rsidTr="00D75C6E">
        <w:trPr>
          <w:trHeight w:val="405"/>
        </w:trPr>
        <w:tc>
          <w:tcPr>
            <w:tcW w:w="1896" w:type="dxa"/>
            <w:tcBorders>
              <w:left w:val="single" w:sz="4" w:space="0" w:color="000000"/>
              <w:bottom w:val="single" w:sz="4" w:space="0" w:color="000000"/>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Соцкультбыт</w:t>
            </w:r>
          </w:p>
        </w:tc>
        <w:tc>
          <w:tcPr>
            <w:tcW w:w="105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p>
        </w:tc>
        <w:tc>
          <w:tcPr>
            <w:tcW w:w="1243"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2.520</w:t>
            </w:r>
          </w:p>
        </w:tc>
        <w:tc>
          <w:tcPr>
            <w:tcW w:w="136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1.000</w:t>
            </w:r>
          </w:p>
        </w:tc>
        <w:tc>
          <w:tcPr>
            <w:tcW w:w="1115"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0.000</w:t>
            </w:r>
          </w:p>
        </w:tc>
        <w:tc>
          <w:tcPr>
            <w:tcW w:w="1169"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3.520</w:t>
            </w:r>
          </w:p>
        </w:tc>
      </w:tr>
      <w:tr w:rsidR="00D75C6E" w:rsidRPr="00F90931" w:rsidTr="00D75C6E">
        <w:trPr>
          <w:trHeight w:val="405"/>
        </w:trPr>
        <w:tc>
          <w:tcPr>
            <w:tcW w:w="1896" w:type="dxa"/>
            <w:tcBorders>
              <w:left w:val="single" w:sz="4" w:space="0" w:color="000000"/>
              <w:bottom w:val="single" w:sz="4" w:space="0" w:color="000000"/>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Всего</w:t>
            </w:r>
          </w:p>
        </w:tc>
        <w:tc>
          <w:tcPr>
            <w:tcW w:w="105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78,0</w:t>
            </w:r>
          </w:p>
        </w:tc>
        <w:tc>
          <w:tcPr>
            <w:tcW w:w="1243"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6,5</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12,618</w:t>
            </w:r>
          </w:p>
        </w:tc>
        <w:tc>
          <w:tcPr>
            <w:tcW w:w="136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1,000</w:t>
            </w:r>
          </w:p>
        </w:tc>
        <w:tc>
          <w:tcPr>
            <w:tcW w:w="1115"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0,033</w:t>
            </w:r>
          </w:p>
        </w:tc>
        <w:tc>
          <w:tcPr>
            <w:tcW w:w="1169"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color w:val="000000"/>
                <w:sz w:val="28"/>
                <w:szCs w:val="28"/>
              </w:rPr>
            </w:pPr>
            <w:r w:rsidRPr="00F90931">
              <w:rPr>
                <w:color w:val="000000"/>
                <w:sz w:val="28"/>
                <w:szCs w:val="28"/>
              </w:rPr>
              <w:t>13,651</w:t>
            </w:r>
          </w:p>
        </w:tc>
      </w:tr>
      <w:tr w:rsidR="00D75C6E" w:rsidRPr="00F90931" w:rsidTr="00D75C6E">
        <w:trPr>
          <w:trHeight w:val="420"/>
        </w:trPr>
        <w:tc>
          <w:tcPr>
            <w:tcW w:w="1896" w:type="dxa"/>
            <w:tcBorders>
              <w:left w:val="single" w:sz="4" w:space="0" w:color="000000"/>
              <w:bottom w:val="single" w:sz="4" w:space="0" w:color="000000"/>
              <w:right w:val="single" w:sz="4" w:space="0" w:color="auto"/>
            </w:tcBorders>
            <w:vAlign w:val="center"/>
          </w:tcPr>
          <w:p w:rsidR="00D75C6E" w:rsidRPr="00F90931" w:rsidRDefault="00D75C6E" w:rsidP="0080516F">
            <w:pPr>
              <w:snapToGrid w:val="0"/>
              <w:spacing w:line="360" w:lineRule="auto"/>
              <w:jc w:val="both"/>
              <w:rPr>
                <w:b/>
                <w:bCs/>
                <w:color w:val="000000"/>
                <w:sz w:val="28"/>
                <w:szCs w:val="28"/>
              </w:rPr>
            </w:pPr>
            <w:r w:rsidRPr="00F90931">
              <w:rPr>
                <w:b/>
                <w:bCs/>
                <w:color w:val="000000"/>
                <w:sz w:val="28"/>
                <w:szCs w:val="28"/>
              </w:rPr>
              <w:t>ИТОГО</w:t>
            </w:r>
          </w:p>
        </w:tc>
        <w:tc>
          <w:tcPr>
            <w:tcW w:w="105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b/>
                <w:bCs/>
                <w:color w:val="000000"/>
                <w:sz w:val="28"/>
                <w:szCs w:val="28"/>
              </w:rPr>
            </w:pPr>
            <w:r w:rsidRPr="00F90931">
              <w:rPr>
                <w:b/>
                <w:bCs/>
                <w:color w:val="000000"/>
                <w:sz w:val="28"/>
                <w:szCs w:val="28"/>
              </w:rPr>
              <w:t>118</w:t>
            </w:r>
          </w:p>
        </w:tc>
        <w:tc>
          <w:tcPr>
            <w:tcW w:w="1243"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b/>
                <w:bCs/>
                <w:color w:val="000000"/>
                <w:sz w:val="28"/>
                <w:szCs w:val="28"/>
              </w:rPr>
            </w:pPr>
            <w:r w:rsidRPr="00F90931">
              <w:rPr>
                <w:b/>
                <w:bCs/>
                <w:color w:val="000000"/>
                <w:sz w:val="28"/>
                <w:szCs w:val="28"/>
              </w:rPr>
              <w:t>19,5</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b/>
                <w:bCs/>
                <w:color w:val="000000"/>
                <w:sz w:val="28"/>
                <w:szCs w:val="28"/>
              </w:rPr>
            </w:pPr>
            <w:r w:rsidRPr="00F90931">
              <w:rPr>
                <w:b/>
                <w:bCs/>
                <w:color w:val="000000"/>
                <w:sz w:val="28"/>
                <w:szCs w:val="28"/>
              </w:rPr>
              <w:t>18,568</w:t>
            </w:r>
          </w:p>
        </w:tc>
        <w:tc>
          <w:tcPr>
            <w:tcW w:w="1360"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b/>
                <w:bCs/>
                <w:color w:val="000000"/>
                <w:sz w:val="28"/>
                <w:szCs w:val="28"/>
              </w:rPr>
            </w:pPr>
            <w:r w:rsidRPr="00F90931">
              <w:rPr>
                <w:b/>
                <w:bCs/>
                <w:color w:val="000000"/>
                <w:sz w:val="28"/>
                <w:szCs w:val="28"/>
              </w:rPr>
              <w:t>1,480</w:t>
            </w:r>
          </w:p>
        </w:tc>
        <w:tc>
          <w:tcPr>
            <w:tcW w:w="1115" w:type="dxa"/>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b/>
                <w:bCs/>
                <w:color w:val="000000"/>
                <w:sz w:val="28"/>
                <w:szCs w:val="28"/>
              </w:rPr>
            </w:pPr>
            <w:r w:rsidRPr="00F90931">
              <w:rPr>
                <w:b/>
                <w:bCs/>
                <w:color w:val="000000"/>
                <w:sz w:val="28"/>
                <w:szCs w:val="28"/>
              </w:rPr>
              <w:t>0,098</w:t>
            </w:r>
          </w:p>
        </w:tc>
        <w:tc>
          <w:tcPr>
            <w:tcW w:w="1169"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b/>
                <w:bCs/>
                <w:color w:val="000000"/>
                <w:sz w:val="28"/>
                <w:szCs w:val="28"/>
              </w:rPr>
            </w:pPr>
            <w:r w:rsidRPr="00F90931">
              <w:rPr>
                <w:b/>
                <w:bCs/>
                <w:color w:val="000000"/>
                <w:sz w:val="28"/>
                <w:szCs w:val="28"/>
              </w:rPr>
              <w:t>20,146</w:t>
            </w:r>
          </w:p>
        </w:tc>
      </w:tr>
      <w:tr w:rsidR="00D75C6E" w:rsidRPr="00F90931" w:rsidTr="00D75C6E">
        <w:trPr>
          <w:trHeight w:val="405"/>
        </w:trPr>
        <w:tc>
          <w:tcPr>
            <w:tcW w:w="8154" w:type="dxa"/>
            <w:gridSpan w:val="7"/>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b/>
                <w:bCs/>
                <w:color w:val="000000"/>
                <w:sz w:val="28"/>
                <w:szCs w:val="28"/>
              </w:rPr>
            </w:pPr>
            <w:r w:rsidRPr="00F90931">
              <w:rPr>
                <w:b/>
                <w:bCs/>
                <w:color w:val="000000"/>
                <w:sz w:val="28"/>
                <w:szCs w:val="28"/>
              </w:rPr>
              <w:t>ИТОГО с учетом потерь 10%</w:t>
            </w:r>
          </w:p>
        </w:tc>
        <w:tc>
          <w:tcPr>
            <w:tcW w:w="1169" w:type="dxa"/>
            <w:gridSpan w:val="2"/>
            <w:tcBorders>
              <w:top w:val="single" w:sz="4" w:space="0" w:color="auto"/>
              <w:left w:val="single" w:sz="4" w:space="0" w:color="auto"/>
              <w:bottom w:val="single" w:sz="4" w:space="0" w:color="auto"/>
              <w:right w:val="single" w:sz="4" w:space="0" w:color="auto"/>
            </w:tcBorders>
            <w:vAlign w:val="center"/>
          </w:tcPr>
          <w:p w:rsidR="00D75C6E" w:rsidRPr="00F90931" w:rsidRDefault="00D75C6E" w:rsidP="0080516F">
            <w:pPr>
              <w:snapToGrid w:val="0"/>
              <w:spacing w:line="360" w:lineRule="auto"/>
              <w:jc w:val="both"/>
              <w:rPr>
                <w:b/>
                <w:color w:val="000000"/>
                <w:sz w:val="28"/>
                <w:szCs w:val="28"/>
              </w:rPr>
            </w:pPr>
            <w:r w:rsidRPr="00F90931">
              <w:rPr>
                <w:b/>
                <w:color w:val="000000"/>
                <w:sz w:val="28"/>
                <w:szCs w:val="28"/>
              </w:rPr>
              <w:t>22,16</w:t>
            </w:r>
          </w:p>
        </w:tc>
      </w:tr>
    </w:tbl>
    <w:p w:rsidR="00F90931" w:rsidRPr="00F90931" w:rsidRDefault="00F90931" w:rsidP="0080516F">
      <w:pPr>
        <w:spacing w:line="360" w:lineRule="auto"/>
        <w:jc w:val="both"/>
        <w:rPr>
          <w:sz w:val="28"/>
          <w:szCs w:val="28"/>
        </w:rPr>
      </w:pPr>
    </w:p>
    <w:p w:rsidR="00F90931" w:rsidRPr="00F90931" w:rsidRDefault="00F90931" w:rsidP="0080516F">
      <w:pPr>
        <w:spacing w:line="360" w:lineRule="auto"/>
        <w:jc w:val="both"/>
        <w:rPr>
          <w:sz w:val="28"/>
          <w:szCs w:val="28"/>
        </w:rPr>
      </w:pPr>
      <w:r w:rsidRPr="00F90931">
        <w:rPr>
          <w:sz w:val="28"/>
          <w:szCs w:val="28"/>
        </w:rPr>
        <w:t>Источники теплоснабжения</w:t>
      </w:r>
    </w:p>
    <w:p w:rsidR="00F90931" w:rsidRPr="00F90931" w:rsidRDefault="00F90931" w:rsidP="0080516F">
      <w:pPr>
        <w:spacing w:before="57" w:after="57" w:line="360" w:lineRule="auto"/>
        <w:ind w:firstLine="11"/>
        <w:jc w:val="both"/>
        <w:rPr>
          <w:sz w:val="28"/>
          <w:szCs w:val="28"/>
          <w:u w:val="single"/>
        </w:rPr>
      </w:pPr>
      <w:r w:rsidRPr="00F90931">
        <w:rPr>
          <w:sz w:val="28"/>
          <w:szCs w:val="28"/>
          <w:u w:val="single"/>
        </w:rPr>
        <w:t>Существующие источники</w:t>
      </w:r>
    </w:p>
    <w:p w:rsidR="00F90931" w:rsidRPr="00F90931" w:rsidRDefault="00F90931" w:rsidP="0080516F">
      <w:pPr>
        <w:spacing w:line="360" w:lineRule="auto"/>
        <w:ind w:firstLine="696"/>
        <w:jc w:val="both"/>
        <w:rPr>
          <w:sz w:val="28"/>
          <w:szCs w:val="28"/>
        </w:rPr>
      </w:pPr>
      <w:r w:rsidRPr="00F90931">
        <w:rPr>
          <w:sz w:val="28"/>
          <w:szCs w:val="28"/>
        </w:rPr>
        <w:t>Теплоснабжение существующей многоэтажной застройки и зданий соцкультбыта в данный момент осуществляется от существующих котельных</w:t>
      </w:r>
      <w:r w:rsidR="00290BD8">
        <w:rPr>
          <w:sz w:val="28"/>
          <w:szCs w:val="28"/>
        </w:rPr>
        <w:t>, эксплуатируемых МУП «ТеплоЭнерго»,</w:t>
      </w:r>
      <w:r w:rsidRPr="00F90931">
        <w:rPr>
          <w:sz w:val="28"/>
          <w:szCs w:val="28"/>
        </w:rPr>
        <w:t xml:space="preserve"> общей теплопроизводительностью </w:t>
      </w:r>
      <w:r w:rsidR="00290BD8">
        <w:rPr>
          <w:sz w:val="28"/>
          <w:szCs w:val="28"/>
        </w:rPr>
        <w:t xml:space="preserve">92,63 </w:t>
      </w:r>
      <w:r w:rsidR="00290BD8" w:rsidRPr="00F346D1">
        <w:rPr>
          <w:sz w:val="28"/>
          <w:szCs w:val="28"/>
        </w:rPr>
        <w:t>Гкал/час</w:t>
      </w:r>
      <w:r w:rsidRPr="00F90931">
        <w:rPr>
          <w:sz w:val="28"/>
          <w:szCs w:val="28"/>
        </w:rPr>
        <w:t xml:space="preserve">. </w:t>
      </w:r>
    </w:p>
    <w:p w:rsidR="00F90931" w:rsidRPr="00F90931" w:rsidRDefault="00C20824" w:rsidP="0080516F">
      <w:pPr>
        <w:spacing w:line="360" w:lineRule="auto"/>
        <w:jc w:val="both"/>
        <w:rPr>
          <w:sz w:val="28"/>
          <w:szCs w:val="28"/>
        </w:rPr>
      </w:pPr>
      <w:r>
        <w:rPr>
          <w:sz w:val="28"/>
          <w:szCs w:val="28"/>
        </w:rPr>
        <w:t>Отопление одноэтажной</w:t>
      </w:r>
      <w:r w:rsidR="00F90931" w:rsidRPr="00F90931">
        <w:rPr>
          <w:sz w:val="28"/>
          <w:szCs w:val="28"/>
        </w:rPr>
        <w:t xml:space="preserve"> застройк</w:t>
      </w:r>
      <w:r>
        <w:rPr>
          <w:sz w:val="28"/>
          <w:szCs w:val="28"/>
        </w:rPr>
        <w:t>и и застройки</w:t>
      </w:r>
      <w:r w:rsidR="00F90931" w:rsidRPr="00F90931">
        <w:rPr>
          <w:sz w:val="28"/>
          <w:szCs w:val="28"/>
        </w:rPr>
        <w:t xml:space="preserve"> усадебного</w:t>
      </w:r>
      <w:r>
        <w:rPr>
          <w:sz w:val="28"/>
          <w:szCs w:val="28"/>
        </w:rPr>
        <w:t xml:space="preserve"> типа </w:t>
      </w:r>
      <w:r w:rsidR="00F90931" w:rsidRPr="00F90931">
        <w:rPr>
          <w:sz w:val="28"/>
          <w:szCs w:val="28"/>
        </w:rPr>
        <w:t>от индивидуальных отопительных аппаратов и печное.</w:t>
      </w:r>
    </w:p>
    <w:p w:rsidR="00F90931" w:rsidRPr="00F90931" w:rsidRDefault="00F90931" w:rsidP="0080516F">
      <w:pPr>
        <w:spacing w:before="113" w:after="57" w:line="360" w:lineRule="auto"/>
        <w:ind w:firstLine="11"/>
        <w:jc w:val="both"/>
        <w:rPr>
          <w:sz w:val="28"/>
          <w:szCs w:val="28"/>
          <w:u w:val="single"/>
        </w:rPr>
      </w:pPr>
      <w:r w:rsidRPr="00F90931">
        <w:rPr>
          <w:sz w:val="28"/>
          <w:szCs w:val="28"/>
          <w:u w:val="single"/>
        </w:rPr>
        <w:lastRenderedPageBreak/>
        <w:t>1 очередь строительства</w:t>
      </w:r>
    </w:p>
    <w:p w:rsidR="00F90931" w:rsidRPr="00F90931" w:rsidRDefault="00F90931" w:rsidP="0080516F">
      <w:pPr>
        <w:spacing w:line="360" w:lineRule="auto"/>
        <w:ind w:firstLine="707"/>
        <w:jc w:val="both"/>
        <w:rPr>
          <w:sz w:val="28"/>
          <w:szCs w:val="28"/>
        </w:rPr>
      </w:pPr>
      <w:r w:rsidRPr="00F90931">
        <w:rPr>
          <w:b/>
          <w:bCs/>
          <w:sz w:val="28"/>
          <w:szCs w:val="28"/>
        </w:rPr>
        <w:t>Центрально-Западный район.</w:t>
      </w:r>
      <w:r w:rsidRPr="00F90931">
        <w:rPr>
          <w:b/>
          <w:sz w:val="28"/>
          <w:szCs w:val="28"/>
        </w:rPr>
        <w:t xml:space="preserve"> </w:t>
      </w:r>
      <w:r w:rsidRPr="00F90931">
        <w:rPr>
          <w:sz w:val="28"/>
          <w:szCs w:val="28"/>
        </w:rPr>
        <w:t>Потребность в тепле на первую очередь строительства зданий многоэтажной застройки и соцкультбыта увеличится на 3,0 Гкал/ч (3,5 МВт). Теплоснабжение предусматривается от существующих источников теплоснабжения.</w:t>
      </w:r>
    </w:p>
    <w:p w:rsidR="00F90931" w:rsidRPr="00F90931" w:rsidRDefault="00F90931" w:rsidP="0080516F">
      <w:pPr>
        <w:spacing w:line="360" w:lineRule="auto"/>
        <w:ind w:firstLine="707"/>
        <w:jc w:val="both"/>
        <w:rPr>
          <w:sz w:val="28"/>
          <w:szCs w:val="28"/>
        </w:rPr>
      </w:pPr>
      <w:r w:rsidRPr="00F90931">
        <w:rPr>
          <w:sz w:val="28"/>
          <w:szCs w:val="28"/>
        </w:rPr>
        <w:t>Потребность в тепле малоэтажной и усадебной застройки увеличится на 3,6 Гкал/ч (4,2 МВт). Теплоснабжение будет предусматриваться от индивидуальных встроено-пристроенных котельных и индивидуальных источников теплоснабжения (АОГВ, настенных котлов).</w:t>
      </w:r>
    </w:p>
    <w:p w:rsidR="00F90931" w:rsidRPr="00F90931" w:rsidRDefault="00F90931" w:rsidP="0080516F">
      <w:pPr>
        <w:spacing w:line="360" w:lineRule="auto"/>
        <w:ind w:firstLine="707"/>
        <w:jc w:val="both"/>
        <w:rPr>
          <w:sz w:val="28"/>
          <w:szCs w:val="28"/>
        </w:rPr>
      </w:pPr>
      <w:r w:rsidRPr="00F90931">
        <w:rPr>
          <w:b/>
          <w:bCs/>
          <w:sz w:val="28"/>
          <w:szCs w:val="28"/>
        </w:rPr>
        <w:t>Восточный район и Жилпоселок.</w:t>
      </w:r>
      <w:r w:rsidRPr="00F90931">
        <w:rPr>
          <w:sz w:val="28"/>
          <w:szCs w:val="28"/>
        </w:rPr>
        <w:t xml:space="preserve"> Потребность в тепле на 1 очередь зданий соцкультбыта увеличится на 3,4 Гкал/ч (4,0 МВт). Теплоснабжение предусматривается от котельной приборостроительного завода «Запрудовка», в которой есть резерв мощности, и котельной жилпоселка.</w:t>
      </w:r>
    </w:p>
    <w:p w:rsidR="00F90931" w:rsidRPr="00F90931" w:rsidRDefault="00F90931" w:rsidP="0080516F">
      <w:pPr>
        <w:spacing w:before="57" w:after="57" w:line="360" w:lineRule="auto"/>
        <w:jc w:val="both"/>
        <w:rPr>
          <w:sz w:val="28"/>
          <w:szCs w:val="28"/>
          <w:u w:val="single"/>
        </w:rPr>
      </w:pPr>
      <w:r w:rsidRPr="00F90931">
        <w:rPr>
          <w:sz w:val="28"/>
          <w:szCs w:val="28"/>
          <w:u w:val="single"/>
        </w:rPr>
        <w:t>Расчетный срок</w:t>
      </w:r>
    </w:p>
    <w:p w:rsidR="00F90931" w:rsidRPr="00F90931" w:rsidRDefault="00F90931" w:rsidP="0080516F">
      <w:pPr>
        <w:spacing w:line="360" w:lineRule="auto"/>
        <w:ind w:firstLine="696"/>
        <w:jc w:val="both"/>
        <w:rPr>
          <w:sz w:val="28"/>
          <w:szCs w:val="28"/>
        </w:rPr>
      </w:pPr>
      <w:r w:rsidRPr="00F90931">
        <w:rPr>
          <w:b/>
          <w:bCs/>
          <w:sz w:val="28"/>
          <w:szCs w:val="28"/>
        </w:rPr>
        <w:t>Центрально-Западный район.</w:t>
      </w:r>
      <w:r w:rsidRPr="00F90931">
        <w:rPr>
          <w:sz w:val="28"/>
          <w:szCs w:val="28"/>
        </w:rPr>
        <w:t xml:space="preserve"> Потребность в тепле</w:t>
      </w:r>
      <w:r w:rsidR="001C316A">
        <w:rPr>
          <w:sz w:val="28"/>
          <w:szCs w:val="28"/>
        </w:rPr>
        <w:t xml:space="preserve"> на расчетный срок зданий много</w:t>
      </w:r>
      <w:r w:rsidRPr="00F90931">
        <w:rPr>
          <w:sz w:val="28"/>
          <w:szCs w:val="28"/>
        </w:rPr>
        <w:t>этажной застройки и соцкультбыта увеличится на 3,4 Гкал/ч (4,0 МВт). Теплоснабжение предусматривается от существующих источников теплоснабжения.</w:t>
      </w:r>
    </w:p>
    <w:p w:rsidR="00F90931" w:rsidRPr="00F90931" w:rsidRDefault="00F90931" w:rsidP="0080516F">
      <w:pPr>
        <w:spacing w:line="360" w:lineRule="auto"/>
        <w:ind w:firstLine="696"/>
        <w:jc w:val="both"/>
        <w:rPr>
          <w:sz w:val="28"/>
          <w:szCs w:val="28"/>
        </w:rPr>
      </w:pPr>
      <w:r w:rsidRPr="00F90931">
        <w:rPr>
          <w:sz w:val="28"/>
          <w:szCs w:val="28"/>
        </w:rPr>
        <w:t>Потребность в тепле малоэтажной и усадебной застройки увеличится на 3,75 Гкал/ч (4,4 МВт). Теплоснабжение будет предусматриваться от индивидуальных встроено-пристроенных котельных и индивидуальных источник</w:t>
      </w:r>
      <w:r w:rsidR="0055665A">
        <w:rPr>
          <w:sz w:val="28"/>
          <w:szCs w:val="28"/>
        </w:rPr>
        <w:t>ов теплоснабжения (АОГВ, настен</w:t>
      </w:r>
      <w:r w:rsidRPr="00F90931">
        <w:rPr>
          <w:sz w:val="28"/>
          <w:szCs w:val="28"/>
        </w:rPr>
        <w:t>ных котлов).</w:t>
      </w:r>
    </w:p>
    <w:p w:rsidR="00F90931" w:rsidRPr="00F90931" w:rsidRDefault="00F90931" w:rsidP="0080516F">
      <w:pPr>
        <w:spacing w:line="360" w:lineRule="auto"/>
        <w:ind w:firstLine="696"/>
        <w:jc w:val="both"/>
        <w:rPr>
          <w:sz w:val="28"/>
          <w:szCs w:val="28"/>
        </w:rPr>
      </w:pPr>
      <w:r w:rsidRPr="00F90931">
        <w:rPr>
          <w:b/>
          <w:bCs/>
          <w:sz w:val="28"/>
          <w:szCs w:val="28"/>
        </w:rPr>
        <w:t>Восточный район и Жилпоселок.</w:t>
      </w:r>
      <w:r w:rsidRPr="00F90931">
        <w:rPr>
          <w:sz w:val="28"/>
          <w:szCs w:val="28"/>
        </w:rPr>
        <w:t xml:space="preserve"> Потребность в тепле на расчетный срок зданий соцкультбыта увеличится  на 3,52 Гкал/ч (4,10 МВт). Теплоснабжение предусматривается от котельной приборостроительного завода «Запрудовка», в которой есть резерв мощности, и котельной жилпоселка.</w:t>
      </w:r>
    </w:p>
    <w:p w:rsidR="00F90931" w:rsidRPr="00F90931" w:rsidRDefault="00F90931" w:rsidP="0080516F">
      <w:pPr>
        <w:spacing w:line="360" w:lineRule="auto"/>
        <w:ind w:firstLine="696"/>
        <w:jc w:val="both"/>
        <w:rPr>
          <w:sz w:val="28"/>
          <w:szCs w:val="28"/>
        </w:rPr>
      </w:pPr>
      <w:r w:rsidRPr="00F90931">
        <w:rPr>
          <w:sz w:val="28"/>
          <w:szCs w:val="28"/>
        </w:rPr>
        <w:t>Потребность в тепле малоэтажной и усадебной застройки увеличится на 11,0 Гкал/ч (12,8 МВт). Теплоснабжение будет предусматриваться от индивидуальных встроено-пристроенных котельных и индивидуальных источник</w:t>
      </w:r>
      <w:r w:rsidR="006F14E6">
        <w:rPr>
          <w:sz w:val="28"/>
          <w:szCs w:val="28"/>
        </w:rPr>
        <w:t>ов теплоснабжения (АОГВ, настен</w:t>
      </w:r>
      <w:r w:rsidRPr="00F90931">
        <w:rPr>
          <w:sz w:val="28"/>
          <w:szCs w:val="28"/>
        </w:rPr>
        <w:t>ных котлов).</w:t>
      </w:r>
    </w:p>
    <w:p w:rsidR="00F90931" w:rsidRPr="00F90931" w:rsidRDefault="00F90931" w:rsidP="00F90931"/>
    <w:p w:rsidR="00175890" w:rsidRDefault="00175890" w:rsidP="00FB3FF5">
      <w:pPr>
        <w:spacing w:line="360" w:lineRule="auto"/>
        <w:ind w:firstLine="708"/>
        <w:jc w:val="both"/>
        <w:rPr>
          <w:sz w:val="28"/>
          <w:szCs w:val="28"/>
        </w:rPr>
      </w:pPr>
      <w:r>
        <w:rPr>
          <w:sz w:val="28"/>
          <w:szCs w:val="28"/>
        </w:rPr>
        <w:t>Перспективное теплопотребление определено на основании следующих параметров:</w:t>
      </w:r>
    </w:p>
    <w:p w:rsidR="00175890" w:rsidRPr="00175890" w:rsidRDefault="00175890" w:rsidP="00175890">
      <w:pPr>
        <w:pStyle w:val="afe"/>
        <w:numPr>
          <w:ilvl w:val="0"/>
          <w:numId w:val="20"/>
        </w:numPr>
        <w:spacing w:line="360" w:lineRule="auto"/>
        <w:jc w:val="both"/>
        <w:rPr>
          <w:sz w:val="28"/>
          <w:szCs w:val="28"/>
        </w:rPr>
      </w:pPr>
      <w:r w:rsidRPr="00175890">
        <w:rPr>
          <w:sz w:val="28"/>
          <w:szCs w:val="28"/>
        </w:rPr>
        <w:t>установленная мощность источника тепловой энергии;</w:t>
      </w:r>
    </w:p>
    <w:p w:rsidR="00175890" w:rsidRPr="00175890" w:rsidRDefault="00175890" w:rsidP="00175890">
      <w:pPr>
        <w:pStyle w:val="afe"/>
        <w:numPr>
          <w:ilvl w:val="0"/>
          <w:numId w:val="20"/>
        </w:numPr>
        <w:spacing w:line="360" w:lineRule="auto"/>
        <w:jc w:val="both"/>
        <w:rPr>
          <w:sz w:val="28"/>
          <w:szCs w:val="28"/>
        </w:rPr>
      </w:pPr>
      <w:r w:rsidRPr="00175890">
        <w:rPr>
          <w:sz w:val="28"/>
          <w:szCs w:val="28"/>
        </w:rPr>
        <w:t>присоединенная нагрузка;</w:t>
      </w:r>
    </w:p>
    <w:p w:rsidR="00175890" w:rsidRPr="00175890" w:rsidRDefault="00175890" w:rsidP="00175890">
      <w:pPr>
        <w:pStyle w:val="afe"/>
        <w:numPr>
          <w:ilvl w:val="0"/>
          <w:numId w:val="20"/>
        </w:numPr>
        <w:spacing w:line="360" w:lineRule="auto"/>
        <w:jc w:val="both"/>
        <w:rPr>
          <w:sz w:val="28"/>
          <w:szCs w:val="28"/>
        </w:rPr>
      </w:pPr>
      <w:r w:rsidRPr="00175890">
        <w:rPr>
          <w:sz w:val="28"/>
          <w:szCs w:val="28"/>
        </w:rPr>
        <w:t>прогноз строительства новых объектов.</w:t>
      </w:r>
    </w:p>
    <w:p w:rsidR="000C2453" w:rsidRPr="00062903" w:rsidRDefault="000C2453" w:rsidP="00FB3FF5">
      <w:pPr>
        <w:spacing w:line="360" w:lineRule="auto"/>
        <w:ind w:firstLine="708"/>
        <w:jc w:val="both"/>
        <w:rPr>
          <w:sz w:val="28"/>
          <w:szCs w:val="28"/>
        </w:rPr>
      </w:pPr>
      <w:r w:rsidRPr="00062903">
        <w:rPr>
          <w:sz w:val="28"/>
          <w:szCs w:val="28"/>
        </w:rPr>
        <w:t xml:space="preserve">Основными производственными показателями работы системы теплоснабжения  с учетом перечня мероприятий на </w:t>
      </w:r>
      <w:smartTag w:uri="urn:schemas-microsoft-com:office:smarttags" w:element="metricconverter">
        <w:smartTagPr>
          <w:attr w:name="ProductID" w:val="2020 г"/>
        </w:smartTagPr>
        <w:r w:rsidRPr="00062903">
          <w:rPr>
            <w:sz w:val="28"/>
            <w:szCs w:val="28"/>
          </w:rPr>
          <w:t>202</w:t>
        </w:r>
        <w:r>
          <w:rPr>
            <w:sz w:val="28"/>
            <w:szCs w:val="28"/>
          </w:rPr>
          <w:t>0</w:t>
        </w:r>
        <w:r w:rsidRPr="00062903">
          <w:rPr>
            <w:sz w:val="28"/>
            <w:szCs w:val="28"/>
          </w:rPr>
          <w:t xml:space="preserve"> г</w:t>
        </w:r>
      </w:smartTag>
      <w:r>
        <w:rPr>
          <w:sz w:val="28"/>
          <w:szCs w:val="28"/>
        </w:rPr>
        <w:t>.</w:t>
      </w:r>
      <w:r w:rsidRPr="00062903">
        <w:rPr>
          <w:sz w:val="28"/>
          <w:szCs w:val="28"/>
        </w:rPr>
        <w:t xml:space="preserve"> являются:</w:t>
      </w:r>
    </w:p>
    <w:p w:rsidR="000C2453" w:rsidRPr="00D125BB" w:rsidRDefault="00E61F92" w:rsidP="00FB3FF5">
      <w:pPr>
        <w:pStyle w:val="12"/>
        <w:numPr>
          <w:ilvl w:val="0"/>
          <w:numId w:val="19"/>
        </w:numPr>
        <w:ind w:left="0" w:firstLine="709"/>
        <w:rPr>
          <w:rFonts w:ascii="Times New Roman" w:hAnsi="Times New Roman" w:cs="Times New Roman"/>
          <w:b/>
          <w:snapToGrid w:val="0"/>
          <w:sz w:val="28"/>
          <w:szCs w:val="28"/>
        </w:rPr>
      </w:pPr>
      <w:r>
        <w:rPr>
          <w:rFonts w:ascii="Times New Roman" w:hAnsi="Times New Roman" w:cs="Times New Roman"/>
          <w:b/>
          <w:snapToGrid w:val="0"/>
          <w:sz w:val="28"/>
          <w:szCs w:val="28"/>
        </w:rPr>
        <w:t xml:space="preserve"> </w:t>
      </w:r>
      <w:r w:rsidR="00D125BB">
        <w:rPr>
          <w:rFonts w:ascii="Times New Roman" w:hAnsi="Times New Roman" w:cs="Times New Roman"/>
          <w:b/>
          <w:snapToGrid w:val="0"/>
          <w:sz w:val="28"/>
          <w:szCs w:val="28"/>
        </w:rPr>
        <w:t>выработка тепловой энергии</w:t>
      </w:r>
    </w:p>
    <w:p w:rsidR="000C2453" w:rsidRPr="00D125BB" w:rsidRDefault="000C2453" w:rsidP="00FB3FF5">
      <w:pPr>
        <w:pStyle w:val="12"/>
        <w:tabs>
          <w:tab w:val="clear" w:pos="1080"/>
        </w:tabs>
        <w:ind w:left="0" w:firstLine="709"/>
        <w:rPr>
          <w:rFonts w:ascii="Times New Roman" w:hAnsi="Times New Roman" w:cs="Times New Roman"/>
          <w:b/>
          <w:snapToGrid w:val="0"/>
          <w:sz w:val="28"/>
          <w:szCs w:val="28"/>
        </w:rPr>
      </w:pPr>
      <w:smartTag w:uri="urn:schemas-microsoft-com:office:smarttags" w:element="metricconverter">
        <w:smartTagPr>
          <w:attr w:name="ProductID" w:val="2020 г"/>
        </w:smartTagPr>
        <w:r w:rsidRPr="00D125BB">
          <w:rPr>
            <w:rFonts w:ascii="Times New Roman" w:hAnsi="Times New Roman" w:cs="Times New Roman"/>
            <w:snapToGrid w:val="0"/>
            <w:sz w:val="28"/>
            <w:szCs w:val="28"/>
          </w:rPr>
          <w:t>2020 г</w:t>
        </w:r>
      </w:smartTag>
      <w:r w:rsidRPr="00D125BB">
        <w:rPr>
          <w:rFonts w:ascii="Times New Roman" w:hAnsi="Times New Roman" w:cs="Times New Roman"/>
          <w:snapToGrid w:val="0"/>
          <w:sz w:val="28"/>
          <w:szCs w:val="28"/>
        </w:rPr>
        <w:t xml:space="preserve">. –  </w:t>
      </w:r>
      <w:r w:rsidR="00D125BB">
        <w:rPr>
          <w:rFonts w:ascii="Times New Roman" w:hAnsi="Times New Roman" w:cs="Times New Roman"/>
          <w:snapToGrid w:val="0"/>
          <w:sz w:val="28"/>
          <w:szCs w:val="28"/>
        </w:rPr>
        <w:t>99,622 тыс.Гкал</w:t>
      </w:r>
      <w:r w:rsidRPr="00D125BB">
        <w:rPr>
          <w:rFonts w:ascii="Times New Roman" w:hAnsi="Times New Roman" w:cs="Times New Roman"/>
          <w:snapToGrid w:val="0"/>
          <w:sz w:val="28"/>
          <w:szCs w:val="28"/>
        </w:rPr>
        <w:t xml:space="preserve">;  </w:t>
      </w:r>
    </w:p>
    <w:p w:rsidR="000C2453" w:rsidRPr="00D125BB" w:rsidRDefault="00E61F92" w:rsidP="00FB3FF5">
      <w:pPr>
        <w:pStyle w:val="12"/>
        <w:numPr>
          <w:ilvl w:val="0"/>
          <w:numId w:val="19"/>
        </w:numPr>
        <w:ind w:left="0" w:firstLine="709"/>
        <w:rPr>
          <w:rFonts w:ascii="Times New Roman" w:hAnsi="Times New Roman" w:cs="Times New Roman"/>
          <w:b/>
          <w:snapToGrid w:val="0"/>
          <w:sz w:val="28"/>
          <w:szCs w:val="28"/>
        </w:rPr>
      </w:pPr>
      <w:r w:rsidRPr="00D125BB">
        <w:rPr>
          <w:rFonts w:ascii="Times New Roman" w:hAnsi="Times New Roman" w:cs="Times New Roman"/>
          <w:b/>
          <w:snapToGrid w:val="0"/>
          <w:sz w:val="28"/>
          <w:szCs w:val="28"/>
        </w:rPr>
        <w:t xml:space="preserve"> </w:t>
      </w:r>
      <w:r w:rsidR="000C2453" w:rsidRPr="00D125BB">
        <w:rPr>
          <w:rFonts w:ascii="Times New Roman" w:hAnsi="Times New Roman" w:cs="Times New Roman"/>
          <w:b/>
          <w:snapToGrid w:val="0"/>
          <w:sz w:val="28"/>
          <w:szCs w:val="28"/>
        </w:rPr>
        <w:t>отпуск тепловой энергии</w:t>
      </w:r>
    </w:p>
    <w:p w:rsidR="000C2453" w:rsidRPr="00D125BB" w:rsidRDefault="000C2453" w:rsidP="00FB3FF5">
      <w:pPr>
        <w:pStyle w:val="12"/>
        <w:tabs>
          <w:tab w:val="clear" w:pos="1080"/>
          <w:tab w:val="left" w:pos="708"/>
        </w:tabs>
        <w:ind w:left="0" w:firstLine="709"/>
        <w:rPr>
          <w:rFonts w:ascii="Times New Roman" w:hAnsi="Times New Roman" w:cs="Times New Roman"/>
          <w:snapToGrid w:val="0"/>
          <w:sz w:val="28"/>
          <w:szCs w:val="28"/>
        </w:rPr>
      </w:pPr>
      <w:r w:rsidRPr="00D125BB">
        <w:rPr>
          <w:rFonts w:ascii="Times New Roman" w:hAnsi="Times New Roman" w:cs="Times New Roman"/>
          <w:snapToGrid w:val="0"/>
          <w:sz w:val="28"/>
          <w:szCs w:val="28"/>
        </w:rPr>
        <w:tab/>
      </w:r>
      <w:smartTag w:uri="urn:schemas-microsoft-com:office:smarttags" w:element="metricconverter">
        <w:smartTagPr>
          <w:attr w:name="ProductID" w:val="2020 г"/>
        </w:smartTagPr>
        <w:r w:rsidRPr="00D125BB">
          <w:rPr>
            <w:rFonts w:ascii="Times New Roman" w:hAnsi="Times New Roman" w:cs="Times New Roman"/>
            <w:snapToGrid w:val="0"/>
            <w:sz w:val="28"/>
            <w:szCs w:val="28"/>
          </w:rPr>
          <w:t>2020 г</w:t>
        </w:r>
      </w:smartTag>
      <w:r w:rsidRPr="00D125BB">
        <w:rPr>
          <w:rFonts w:ascii="Times New Roman" w:hAnsi="Times New Roman" w:cs="Times New Roman"/>
          <w:snapToGrid w:val="0"/>
          <w:sz w:val="28"/>
          <w:szCs w:val="28"/>
        </w:rPr>
        <w:t>. –</w:t>
      </w:r>
      <w:r w:rsidR="00D125BB">
        <w:rPr>
          <w:rFonts w:ascii="Times New Roman" w:hAnsi="Times New Roman" w:cs="Times New Roman"/>
          <w:snapToGrid w:val="0"/>
          <w:sz w:val="28"/>
          <w:szCs w:val="28"/>
        </w:rPr>
        <w:t xml:space="preserve"> 97,331</w:t>
      </w:r>
      <w:r w:rsidR="00E61F92" w:rsidRPr="00D125BB">
        <w:rPr>
          <w:rFonts w:ascii="Times New Roman" w:hAnsi="Times New Roman" w:cs="Times New Roman"/>
          <w:snapToGrid w:val="0"/>
          <w:sz w:val="28"/>
          <w:szCs w:val="28"/>
        </w:rPr>
        <w:t xml:space="preserve"> </w:t>
      </w:r>
      <w:r w:rsidRPr="00D125BB">
        <w:rPr>
          <w:rFonts w:ascii="Times New Roman" w:hAnsi="Times New Roman" w:cs="Times New Roman"/>
          <w:snapToGrid w:val="0"/>
          <w:sz w:val="28"/>
          <w:szCs w:val="28"/>
        </w:rPr>
        <w:t>тыс. Гкал;</w:t>
      </w:r>
    </w:p>
    <w:p w:rsidR="000C2453" w:rsidRPr="00D125BB" w:rsidRDefault="00E61F92" w:rsidP="00FB3FF5">
      <w:pPr>
        <w:pStyle w:val="12"/>
        <w:numPr>
          <w:ilvl w:val="0"/>
          <w:numId w:val="19"/>
        </w:numPr>
        <w:ind w:left="0" w:firstLine="709"/>
        <w:rPr>
          <w:rFonts w:ascii="Times New Roman" w:hAnsi="Times New Roman" w:cs="Times New Roman"/>
          <w:b/>
          <w:snapToGrid w:val="0"/>
          <w:sz w:val="28"/>
          <w:szCs w:val="28"/>
        </w:rPr>
      </w:pPr>
      <w:r w:rsidRPr="00D125BB">
        <w:rPr>
          <w:rFonts w:ascii="Times New Roman" w:hAnsi="Times New Roman" w:cs="Times New Roman"/>
          <w:b/>
          <w:snapToGrid w:val="0"/>
          <w:sz w:val="28"/>
          <w:szCs w:val="28"/>
        </w:rPr>
        <w:t xml:space="preserve"> </w:t>
      </w:r>
      <w:r w:rsidR="000C2453" w:rsidRPr="00D125BB">
        <w:rPr>
          <w:rFonts w:ascii="Times New Roman" w:hAnsi="Times New Roman" w:cs="Times New Roman"/>
          <w:b/>
          <w:snapToGrid w:val="0"/>
          <w:sz w:val="28"/>
          <w:szCs w:val="28"/>
        </w:rPr>
        <w:t>потери тепловой энергии</w:t>
      </w:r>
    </w:p>
    <w:p w:rsidR="000C2453" w:rsidRPr="00D125BB" w:rsidRDefault="000C2453" w:rsidP="00FB3FF5">
      <w:pPr>
        <w:pStyle w:val="12"/>
        <w:tabs>
          <w:tab w:val="clear" w:pos="1080"/>
          <w:tab w:val="left" w:pos="708"/>
        </w:tabs>
        <w:ind w:left="0" w:firstLine="709"/>
        <w:rPr>
          <w:rFonts w:ascii="Times New Roman" w:hAnsi="Times New Roman" w:cs="Times New Roman"/>
          <w:snapToGrid w:val="0"/>
          <w:sz w:val="28"/>
          <w:szCs w:val="28"/>
        </w:rPr>
      </w:pPr>
      <w:r w:rsidRPr="00D125BB">
        <w:rPr>
          <w:rFonts w:ascii="Times New Roman" w:hAnsi="Times New Roman" w:cs="Times New Roman"/>
          <w:snapToGrid w:val="0"/>
          <w:sz w:val="28"/>
          <w:szCs w:val="28"/>
        </w:rPr>
        <w:tab/>
      </w:r>
      <w:smartTag w:uri="urn:schemas-microsoft-com:office:smarttags" w:element="metricconverter">
        <w:smartTagPr>
          <w:attr w:name="ProductID" w:val="2020 г"/>
        </w:smartTagPr>
        <w:r w:rsidRPr="00D125BB">
          <w:rPr>
            <w:rFonts w:ascii="Times New Roman" w:hAnsi="Times New Roman" w:cs="Times New Roman"/>
            <w:snapToGrid w:val="0"/>
            <w:sz w:val="28"/>
            <w:szCs w:val="28"/>
          </w:rPr>
          <w:t>2020 г</w:t>
        </w:r>
      </w:smartTag>
      <w:r w:rsidRPr="00D125BB">
        <w:rPr>
          <w:rFonts w:ascii="Times New Roman" w:hAnsi="Times New Roman" w:cs="Times New Roman"/>
          <w:snapToGrid w:val="0"/>
          <w:sz w:val="28"/>
          <w:szCs w:val="28"/>
        </w:rPr>
        <w:t xml:space="preserve">. –  </w:t>
      </w:r>
      <w:r w:rsidR="00D125BB">
        <w:rPr>
          <w:rFonts w:ascii="Times New Roman" w:hAnsi="Times New Roman" w:cs="Times New Roman"/>
          <w:snapToGrid w:val="0"/>
          <w:sz w:val="28"/>
          <w:szCs w:val="28"/>
        </w:rPr>
        <w:t>8,567</w:t>
      </w:r>
      <w:r w:rsidR="00E61F92" w:rsidRPr="00D125BB">
        <w:rPr>
          <w:rFonts w:ascii="Times New Roman" w:hAnsi="Times New Roman" w:cs="Times New Roman"/>
          <w:snapToGrid w:val="0"/>
          <w:sz w:val="28"/>
          <w:szCs w:val="28"/>
        </w:rPr>
        <w:t xml:space="preserve"> </w:t>
      </w:r>
      <w:r w:rsidRPr="00D125BB">
        <w:rPr>
          <w:rFonts w:ascii="Times New Roman" w:hAnsi="Times New Roman" w:cs="Times New Roman"/>
          <w:snapToGrid w:val="0"/>
          <w:sz w:val="28"/>
          <w:szCs w:val="28"/>
        </w:rPr>
        <w:t>тыс. Гкал;</w:t>
      </w:r>
    </w:p>
    <w:p w:rsidR="000C2453" w:rsidRPr="00D125BB" w:rsidRDefault="00E61F92" w:rsidP="00FB3FF5">
      <w:pPr>
        <w:pStyle w:val="12"/>
        <w:numPr>
          <w:ilvl w:val="0"/>
          <w:numId w:val="19"/>
        </w:numPr>
        <w:ind w:left="0" w:firstLine="709"/>
        <w:rPr>
          <w:rFonts w:ascii="Times New Roman" w:hAnsi="Times New Roman" w:cs="Times New Roman"/>
          <w:b/>
          <w:snapToGrid w:val="0"/>
          <w:sz w:val="28"/>
          <w:szCs w:val="28"/>
        </w:rPr>
      </w:pPr>
      <w:r w:rsidRPr="00D125BB">
        <w:rPr>
          <w:rFonts w:ascii="Times New Roman" w:hAnsi="Times New Roman" w:cs="Times New Roman"/>
          <w:b/>
          <w:snapToGrid w:val="0"/>
          <w:sz w:val="28"/>
          <w:szCs w:val="28"/>
        </w:rPr>
        <w:t xml:space="preserve"> </w:t>
      </w:r>
      <w:r w:rsidR="000C2453" w:rsidRPr="00D125BB">
        <w:rPr>
          <w:rFonts w:ascii="Times New Roman" w:hAnsi="Times New Roman" w:cs="Times New Roman"/>
          <w:b/>
          <w:snapToGrid w:val="0"/>
          <w:sz w:val="28"/>
          <w:szCs w:val="28"/>
        </w:rPr>
        <w:t>полезный отпуск</w:t>
      </w:r>
    </w:p>
    <w:p w:rsidR="000C2453" w:rsidRDefault="000C2453" w:rsidP="00FB3FF5">
      <w:pPr>
        <w:spacing w:line="360" w:lineRule="auto"/>
        <w:ind w:firstLine="709"/>
        <w:jc w:val="both"/>
        <w:rPr>
          <w:snapToGrid w:val="0"/>
          <w:sz w:val="28"/>
          <w:szCs w:val="28"/>
        </w:rPr>
      </w:pPr>
      <w:smartTag w:uri="urn:schemas-microsoft-com:office:smarttags" w:element="metricconverter">
        <w:smartTagPr>
          <w:attr w:name="ProductID" w:val="2020 г"/>
        </w:smartTagPr>
        <w:r w:rsidRPr="00D125BB">
          <w:rPr>
            <w:snapToGrid w:val="0"/>
            <w:sz w:val="28"/>
            <w:szCs w:val="28"/>
          </w:rPr>
          <w:t>2020 г</w:t>
        </w:r>
      </w:smartTag>
      <w:r w:rsidRPr="00D125BB">
        <w:rPr>
          <w:snapToGrid w:val="0"/>
          <w:sz w:val="28"/>
          <w:szCs w:val="28"/>
        </w:rPr>
        <w:t xml:space="preserve">. –  </w:t>
      </w:r>
      <w:r w:rsidR="00D125BB">
        <w:rPr>
          <w:snapToGrid w:val="0"/>
          <w:sz w:val="28"/>
          <w:szCs w:val="28"/>
        </w:rPr>
        <w:t>88,763</w:t>
      </w:r>
      <w:r w:rsidR="00B15F25" w:rsidRPr="00D125BB">
        <w:rPr>
          <w:snapToGrid w:val="0"/>
          <w:sz w:val="28"/>
          <w:szCs w:val="28"/>
        </w:rPr>
        <w:t xml:space="preserve"> </w:t>
      </w:r>
      <w:r w:rsidRPr="00D125BB">
        <w:rPr>
          <w:snapToGrid w:val="0"/>
          <w:sz w:val="28"/>
          <w:szCs w:val="28"/>
        </w:rPr>
        <w:t>тыс. Гкал.</w:t>
      </w:r>
    </w:p>
    <w:p w:rsidR="00FA52D0" w:rsidRPr="00F43DF8" w:rsidRDefault="00FA52D0" w:rsidP="00FB3FF5">
      <w:pPr>
        <w:spacing w:line="360" w:lineRule="auto"/>
        <w:ind w:firstLine="709"/>
        <w:jc w:val="both"/>
        <w:rPr>
          <w:snapToGrid w:val="0"/>
          <w:sz w:val="28"/>
          <w:szCs w:val="28"/>
        </w:rPr>
      </w:pPr>
    </w:p>
    <w:p w:rsidR="00F43DF8" w:rsidRPr="00B50599" w:rsidRDefault="00F43DF8" w:rsidP="002B0289">
      <w:pPr>
        <w:rPr>
          <w:snapToGrid w:val="0"/>
          <w:sz w:val="28"/>
          <w:szCs w:val="28"/>
        </w:rPr>
      </w:pPr>
    </w:p>
    <w:p w:rsidR="00F43DF8" w:rsidRDefault="00F43DF8" w:rsidP="00F43DF8">
      <w:pPr>
        <w:pStyle w:val="af0"/>
        <w:jc w:val="right"/>
        <w:rPr>
          <w:b/>
          <w:sz w:val="24"/>
          <w:szCs w:val="24"/>
        </w:rPr>
        <w:sectPr w:rsidR="00F43DF8" w:rsidSect="00FB3FF5">
          <w:pgSz w:w="11907" w:h="16840" w:code="9"/>
          <w:pgMar w:top="851" w:right="567" w:bottom="1418" w:left="1418" w:header="0" w:footer="227" w:gutter="0"/>
          <w:cols w:space="720"/>
          <w:docGrid w:linePitch="272"/>
        </w:sectPr>
      </w:pPr>
    </w:p>
    <w:p w:rsidR="00F43DF8" w:rsidRPr="0055665A" w:rsidRDefault="00F43DF8" w:rsidP="00F43DF8">
      <w:pPr>
        <w:pStyle w:val="af0"/>
        <w:jc w:val="right"/>
        <w:rPr>
          <w:b/>
          <w:szCs w:val="28"/>
        </w:rPr>
      </w:pPr>
      <w:r w:rsidRPr="0055665A">
        <w:rPr>
          <w:b/>
          <w:szCs w:val="28"/>
        </w:rPr>
        <w:lastRenderedPageBreak/>
        <w:t xml:space="preserve">Таблица </w:t>
      </w:r>
      <w:r w:rsidR="00FE0986" w:rsidRPr="0055665A">
        <w:rPr>
          <w:b/>
          <w:szCs w:val="28"/>
        </w:rPr>
        <w:t>5</w:t>
      </w:r>
    </w:p>
    <w:p w:rsidR="00F43DF8" w:rsidRPr="00C81C00" w:rsidRDefault="00F43DF8" w:rsidP="00F43DF8">
      <w:pPr>
        <w:spacing w:after="120"/>
        <w:jc w:val="center"/>
        <w:rPr>
          <w:b/>
          <w:sz w:val="28"/>
          <w:szCs w:val="28"/>
        </w:rPr>
      </w:pPr>
      <w:r w:rsidRPr="00C81C00">
        <w:rPr>
          <w:b/>
          <w:sz w:val="28"/>
          <w:szCs w:val="28"/>
        </w:rPr>
        <w:t>Прогноз потребления тепл</w:t>
      </w:r>
      <w:r w:rsidR="00FE0986" w:rsidRPr="00C81C00">
        <w:rPr>
          <w:b/>
          <w:sz w:val="28"/>
          <w:szCs w:val="28"/>
        </w:rPr>
        <w:t xml:space="preserve">овой энергии </w:t>
      </w:r>
      <w:r w:rsidR="00C81C00">
        <w:rPr>
          <w:b/>
          <w:sz w:val="28"/>
          <w:szCs w:val="28"/>
        </w:rPr>
        <w:t xml:space="preserve">по </w:t>
      </w:r>
      <w:r w:rsidR="00FE0986" w:rsidRPr="00C81C00">
        <w:rPr>
          <w:b/>
          <w:sz w:val="28"/>
          <w:szCs w:val="28"/>
        </w:rPr>
        <w:t>МУП «ТеплоЭнерго»</w:t>
      </w:r>
    </w:p>
    <w:p w:rsidR="00C81C00" w:rsidRPr="00E0676A" w:rsidRDefault="00C81C00" w:rsidP="00F43DF8">
      <w:pPr>
        <w:spacing w:after="120"/>
        <w:jc w:val="center"/>
        <w:rPr>
          <w:b/>
          <w:sz w:val="24"/>
          <w:szCs w:val="24"/>
        </w:rPr>
      </w:pPr>
    </w:p>
    <w:tbl>
      <w:tblPr>
        <w:tblW w:w="4567" w:type="pct"/>
        <w:tblLayout w:type="fixed"/>
        <w:tblLook w:val="04A0"/>
      </w:tblPr>
      <w:tblGrid>
        <w:gridCol w:w="2662"/>
        <w:gridCol w:w="902"/>
        <w:gridCol w:w="1062"/>
        <w:gridCol w:w="1183"/>
        <w:gridCol w:w="1299"/>
        <w:gridCol w:w="1099"/>
        <w:gridCol w:w="1102"/>
        <w:gridCol w:w="1299"/>
        <w:gridCol w:w="1402"/>
        <w:gridCol w:w="1497"/>
      </w:tblGrid>
      <w:tr w:rsidR="00C965C9" w:rsidRPr="00C81C00" w:rsidTr="00C965C9">
        <w:trPr>
          <w:trHeight w:val="435"/>
        </w:trPr>
        <w:tc>
          <w:tcPr>
            <w:tcW w:w="985" w:type="pct"/>
            <w:vMerge w:val="restart"/>
            <w:tcBorders>
              <w:top w:val="single" w:sz="4" w:space="0" w:color="auto"/>
              <w:left w:val="single" w:sz="4" w:space="0" w:color="auto"/>
              <w:bottom w:val="single" w:sz="4" w:space="0" w:color="000000"/>
              <w:right w:val="single" w:sz="4" w:space="0" w:color="auto"/>
            </w:tcBorders>
            <w:shd w:val="clear" w:color="auto" w:fill="auto"/>
          </w:tcPr>
          <w:p w:rsidR="00C965C9" w:rsidRPr="00C81C00" w:rsidRDefault="00C965C9" w:rsidP="00F43DF8">
            <w:pPr>
              <w:jc w:val="center"/>
              <w:rPr>
                <w:color w:val="000000"/>
                <w:sz w:val="28"/>
                <w:szCs w:val="28"/>
              </w:rPr>
            </w:pPr>
            <w:r w:rsidRPr="00C81C00">
              <w:rPr>
                <w:color w:val="000000"/>
                <w:sz w:val="28"/>
                <w:szCs w:val="28"/>
              </w:rPr>
              <w:t>Показатель</w:t>
            </w:r>
          </w:p>
        </w:tc>
        <w:tc>
          <w:tcPr>
            <w:tcW w:w="334" w:type="pct"/>
            <w:vMerge w:val="restart"/>
            <w:tcBorders>
              <w:top w:val="single" w:sz="4" w:space="0" w:color="auto"/>
              <w:left w:val="single" w:sz="4" w:space="0" w:color="auto"/>
              <w:bottom w:val="single" w:sz="4" w:space="0" w:color="auto"/>
              <w:right w:val="single" w:sz="4" w:space="0" w:color="auto"/>
            </w:tcBorders>
            <w:shd w:val="clear" w:color="auto" w:fill="auto"/>
          </w:tcPr>
          <w:p w:rsidR="00C965C9" w:rsidRPr="00C81C00" w:rsidRDefault="00C965C9" w:rsidP="00F43DF8">
            <w:pPr>
              <w:jc w:val="center"/>
              <w:rPr>
                <w:color w:val="000000"/>
                <w:sz w:val="28"/>
                <w:szCs w:val="28"/>
              </w:rPr>
            </w:pPr>
            <w:r w:rsidRPr="00C81C00">
              <w:rPr>
                <w:color w:val="000000"/>
                <w:sz w:val="28"/>
                <w:szCs w:val="28"/>
              </w:rPr>
              <w:t>Ед. изм.</w:t>
            </w:r>
          </w:p>
        </w:tc>
        <w:tc>
          <w:tcPr>
            <w:tcW w:w="1312" w:type="pct"/>
            <w:gridSpan w:val="3"/>
            <w:tcBorders>
              <w:top w:val="single" w:sz="4" w:space="0" w:color="auto"/>
              <w:left w:val="nil"/>
              <w:bottom w:val="single" w:sz="4" w:space="0" w:color="auto"/>
              <w:right w:val="single" w:sz="4" w:space="0" w:color="auto"/>
            </w:tcBorders>
            <w:shd w:val="clear" w:color="auto" w:fill="auto"/>
          </w:tcPr>
          <w:p w:rsidR="00C965C9" w:rsidRPr="00C81C00" w:rsidRDefault="00C965C9" w:rsidP="00F43DF8">
            <w:pPr>
              <w:jc w:val="center"/>
              <w:rPr>
                <w:color w:val="000000"/>
                <w:sz w:val="28"/>
                <w:szCs w:val="28"/>
              </w:rPr>
            </w:pPr>
            <w:r>
              <w:rPr>
                <w:color w:val="000000"/>
                <w:sz w:val="28"/>
                <w:szCs w:val="28"/>
              </w:rPr>
              <w:t>1 этап</w:t>
            </w:r>
          </w:p>
        </w:tc>
        <w:tc>
          <w:tcPr>
            <w:tcW w:w="2369" w:type="pct"/>
            <w:gridSpan w:val="5"/>
            <w:tcBorders>
              <w:top w:val="single" w:sz="4" w:space="0" w:color="auto"/>
              <w:left w:val="nil"/>
              <w:bottom w:val="single" w:sz="4" w:space="0" w:color="auto"/>
              <w:right w:val="single" w:sz="4" w:space="0" w:color="auto"/>
            </w:tcBorders>
            <w:shd w:val="clear" w:color="auto" w:fill="auto"/>
          </w:tcPr>
          <w:p w:rsidR="00C965C9" w:rsidRPr="00C81C00" w:rsidRDefault="00C965C9" w:rsidP="00F43DF8">
            <w:pPr>
              <w:jc w:val="center"/>
              <w:rPr>
                <w:color w:val="000000"/>
                <w:sz w:val="28"/>
                <w:szCs w:val="28"/>
              </w:rPr>
            </w:pPr>
            <w:r>
              <w:rPr>
                <w:color w:val="000000"/>
                <w:sz w:val="28"/>
                <w:szCs w:val="28"/>
              </w:rPr>
              <w:t>2 этап</w:t>
            </w:r>
          </w:p>
        </w:tc>
      </w:tr>
      <w:tr w:rsidR="00C965C9" w:rsidRPr="00C81C00" w:rsidTr="00C965C9">
        <w:trPr>
          <w:trHeight w:val="435"/>
        </w:trPr>
        <w:tc>
          <w:tcPr>
            <w:tcW w:w="985" w:type="pct"/>
            <w:vMerge/>
            <w:tcBorders>
              <w:top w:val="single" w:sz="4" w:space="0" w:color="auto"/>
              <w:left w:val="single" w:sz="4" w:space="0" w:color="auto"/>
              <w:bottom w:val="single" w:sz="4" w:space="0" w:color="000000"/>
              <w:right w:val="single" w:sz="4" w:space="0" w:color="auto"/>
            </w:tcBorders>
            <w:vAlign w:val="center"/>
          </w:tcPr>
          <w:p w:rsidR="00C965C9" w:rsidRPr="00C81C00" w:rsidRDefault="00C965C9" w:rsidP="00F43DF8">
            <w:pPr>
              <w:rPr>
                <w:color w:val="000000"/>
                <w:sz w:val="28"/>
                <w:szCs w:val="28"/>
              </w:rPr>
            </w:pPr>
          </w:p>
        </w:tc>
        <w:tc>
          <w:tcPr>
            <w:tcW w:w="334" w:type="pct"/>
            <w:vMerge/>
            <w:tcBorders>
              <w:top w:val="single" w:sz="4" w:space="0" w:color="auto"/>
              <w:left w:val="single" w:sz="4" w:space="0" w:color="auto"/>
              <w:bottom w:val="single" w:sz="4" w:space="0" w:color="auto"/>
              <w:right w:val="single" w:sz="4" w:space="0" w:color="auto"/>
            </w:tcBorders>
            <w:vAlign w:val="center"/>
          </w:tcPr>
          <w:p w:rsidR="00C965C9" w:rsidRPr="00C81C00" w:rsidRDefault="00C965C9" w:rsidP="00F43DF8">
            <w:pPr>
              <w:rPr>
                <w:color w:val="000000"/>
                <w:sz w:val="28"/>
                <w:szCs w:val="28"/>
              </w:rPr>
            </w:pPr>
          </w:p>
        </w:tc>
        <w:tc>
          <w:tcPr>
            <w:tcW w:w="393" w:type="pct"/>
            <w:tcBorders>
              <w:top w:val="nil"/>
              <w:left w:val="nil"/>
              <w:bottom w:val="single" w:sz="4" w:space="0" w:color="auto"/>
              <w:right w:val="single" w:sz="4" w:space="0" w:color="auto"/>
            </w:tcBorders>
            <w:shd w:val="clear" w:color="auto" w:fill="auto"/>
          </w:tcPr>
          <w:p w:rsidR="00C965C9" w:rsidRPr="00C81C00" w:rsidRDefault="00C965C9" w:rsidP="00F43DF8">
            <w:pPr>
              <w:ind w:left="-162" w:right="-149"/>
              <w:jc w:val="center"/>
              <w:rPr>
                <w:color w:val="000000"/>
                <w:sz w:val="28"/>
                <w:szCs w:val="28"/>
              </w:rPr>
            </w:pPr>
            <w:smartTag w:uri="urn:schemas-microsoft-com:office:smarttags" w:element="metricconverter">
              <w:smartTagPr>
                <w:attr w:name="ProductID" w:val="2013 г"/>
              </w:smartTagPr>
              <w:r w:rsidRPr="00C81C00">
                <w:rPr>
                  <w:color w:val="000000"/>
                  <w:sz w:val="28"/>
                  <w:szCs w:val="28"/>
                </w:rPr>
                <w:t>2013 г</w:t>
              </w:r>
            </w:smartTag>
            <w:r w:rsidRPr="00C81C00">
              <w:rPr>
                <w:color w:val="000000"/>
                <w:sz w:val="28"/>
                <w:szCs w:val="28"/>
              </w:rPr>
              <w:t>.</w:t>
            </w:r>
          </w:p>
        </w:tc>
        <w:tc>
          <w:tcPr>
            <w:tcW w:w="438" w:type="pct"/>
            <w:tcBorders>
              <w:top w:val="nil"/>
              <w:left w:val="nil"/>
              <w:bottom w:val="single" w:sz="4" w:space="0" w:color="auto"/>
              <w:right w:val="single" w:sz="4" w:space="0" w:color="auto"/>
            </w:tcBorders>
            <w:shd w:val="clear" w:color="auto" w:fill="auto"/>
          </w:tcPr>
          <w:p w:rsidR="00C965C9" w:rsidRPr="00C81C00" w:rsidRDefault="00C965C9" w:rsidP="00F43DF8">
            <w:pPr>
              <w:ind w:left="-162" w:right="-149"/>
              <w:jc w:val="center"/>
              <w:rPr>
                <w:color w:val="000000"/>
                <w:sz w:val="28"/>
                <w:szCs w:val="28"/>
              </w:rPr>
            </w:pPr>
            <w:smartTag w:uri="urn:schemas-microsoft-com:office:smarttags" w:element="metricconverter">
              <w:smartTagPr>
                <w:attr w:name="ProductID" w:val="2014 г"/>
              </w:smartTagPr>
              <w:r w:rsidRPr="00C81C00">
                <w:rPr>
                  <w:color w:val="000000"/>
                  <w:sz w:val="28"/>
                  <w:szCs w:val="28"/>
                </w:rPr>
                <w:t>2014 г</w:t>
              </w:r>
            </w:smartTag>
            <w:r w:rsidRPr="00C81C00">
              <w:rPr>
                <w:color w:val="000000"/>
                <w:sz w:val="28"/>
                <w:szCs w:val="28"/>
              </w:rPr>
              <w:t>.</w:t>
            </w:r>
          </w:p>
        </w:tc>
        <w:tc>
          <w:tcPr>
            <w:tcW w:w="481" w:type="pct"/>
            <w:tcBorders>
              <w:top w:val="nil"/>
              <w:left w:val="nil"/>
              <w:bottom w:val="single" w:sz="4" w:space="0" w:color="auto"/>
              <w:right w:val="single" w:sz="4" w:space="0" w:color="auto"/>
            </w:tcBorders>
            <w:shd w:val="clear" w:color="auto" w:fill="auto"/>
          </w:tcPr>
          <w:p w:rsidR="00C965C9" w:rsidRPr="00C81C00" w:rsidRDefault="00C965C9" w:rsidP="00F43DF8">
            <w:pPr>
              <w:ind w:left="-162" w:right="-149"/>
              <w:jc w:val="center"/>
              <w:rPr>
                <w:color w:val="000000"/>
                <w:sz w:val="28"/>
                <w:szCs w:val="28"/>
              </w:rPr>
            </w:pPr>
            <w:smartTag w:uri="urn:schemas-microsoft-com:office:smarttags" w:element="metricconverter">
              <w:smartTagPr>
                <w:attr w:name="ProductID" w:val="2015 г"/>
              </w:smartTagPr>
              <w:r w:rsidRPr="00C81C00">
                <w:rPr>
                  <w:color w:val="000000"/>
                  <w:sz w:val="28"/>
                  <w:szCs w:val="28"/>
                </w:rPr>
                <w:t>2015 г</w:t>
              </w:r>
            </w:smartTag>
            <w:r w:rsidRPr="00C81C00">
              <w:rPr>
                <w:color w:val="000000"/>
                <w:sz w:val="28"/>
                <w:szCs w:val="28"/>
              </w:rPr>
              <w:t>.</w:t>
            </w:r>
          </w:p>
        </w:tc>
        <w:tc>
          <w:tcPr>
            <w:tcW w:w="407" w:type="pct"/>
            <w:tcBorders>
              <w:top w:val="nil"/>
              <w:left w:val="nil"/>
              <w:bottom w:val="single" w:sz="4" w:space="0" w:color="auto"/>
              <w:right w:val="single" w:sz="4" w:space="0" w:color="auto"/>
            </w:tcBorders>
            <w:shd w:val="clear" w:color="auto" w:fill="auto"/>
          </w:tcPr>
          <w:p w:rsidR="00C965C9" w:rsidRPr="00C81C00" w:rsidRDefault="00C965C9" w:rsidP="00F43DF8">
            <w:pPr>
              <w:ind w:left="-162" w:right="-149"/>
              <w:jc w:val="center"/>
              <w:rPr>
                <w:color w:val="000000"/>
                <w:sz w:val="28"/>
                <w:szCs w:val="28"/>
              </w:rPr>
            </w:pPr>
            <w:smartTag w:uri="urn:schemas-microsoft-com:office:smarttags" w:element="metricconverter">
              <w:smartTagPr>
                <w:attr w:name="ProductID" w:val="2016 г"/>
              </w:smartTagPr>
              <w:r w:rsidRPr="00C81C00">
                <w:rPr>
                  <w:color w:val="000000"/>
                  <w:sz w:val="28"/>
                  <w:szCs w:val="28"/>
                </w:rPr>
                <w:t>2016 г</w:t>
              </w:r>
            </w:smartTag>
            <w:r w:rsidRPr="00C81C00">
              <w:rPr>
                <w:color w:val="000000"/>
                <w:sz w:val="28"/>
                <w:szCs w:val="28"/>
              </w:rPr>
              <w:t>.</w:t>
            </w:r>
          </w:p>
        </w:tc>
        <w:tc>
          <w:tcPr>
            <w:tcW w:w="408" w:type="pct"/>
            <w:tcBorders>
              <w:top w:val="nil"/>
              <w:left w:val="nil"/>
              <w:bottom w:val="single" w:sz="4" w:space="0" w:color="auto"/>
              <w:right w:val="single" w:sz="4" w:space="0" w:color="auto"/>
            </w:tcBorders>
            <w:shd w:val="clear" w:color="auto" w:fill="auto"/>
          </w:tcPr>
          <w:p w:rsidR="00C965C9" w:rsidRPr="00C81C00" w:rsidRDefault="00C965C9" w:rsidP="00F43DF8">
            <w:pPr>
              <w:ind w:left="-162" w:right="-149"/>
              <w:jc w:val="center"/>
              <w:rPr>
                <w:color w:val="000000"/>
                <w:sz w:val="28"/>
                <w:szCs w:val="28"/>
              </w:rPr>
            </w:pPr>
            <w:smartTag w:uri="urn:schemas-microsoft-com:office:smarttags" w:element="metricconverter">
              <w:smartTagPr>
                <w:attr w:name="ProductID" w:val="2017 г"/>
              </w:smartTagPr>
              <w:r w:rsidRPr="00C81C00">
                <w:rPr>
                  <w:color w:val="000000"/>
                  <w:sz w:val="28"/>
                  <w:szCs w:val="28"/>
                </w:rPr>
                <w:t>2017 г</w:t>
              </w:r>
            </w:smartTag>
            <w:r w:rsidRPr="00C81C00">
              <w:rPr>
                <w:color w:val="000000"/>
                <w:sz w:val="28"/>
                <w:szCs w:val="28"/>
              </w:rPr>
              <w:t>.</w:t>
            </w:r>
          </w:p>
        </w:tc>
        <w:tc>
          <w:tcPr>
            <w:tcW w:w="481" w:type="pct"/>
            <w:tcBorders>
              <w:top w:val="nil"/>
              <w:left w:val="nil"/>
              <w:bottom w:val="single" w:sz="4" w:space="0" w:color="auto"/>
              <w:right w:val="single" w:sz="4" w:space="0" w:color="auto"/>
            </w:tcBorders>
            <w:shd w:val="clear" w:color="auto" w:fill="auto"/>
          </w:tcPr>
          <w:p w:rsidR="00C965C9" w:rsidRPr="00C81C00" w:rsidRDefault="00C965C9" w:rsidP="00F43DF8">
            <w:pPr>
              <w:ind w:left="-162" w:right="-149"/>
              <w:jc w:val="center"/>
              <w:rPr>
                <w:color w:val="000000"/>
                <w:sz w:val="28"/>
                <w:szCs w:val="28"/>
              </w:rPr>
            </w:pPr>
            <w:smartTag w:uri="urn:schemas-microsoft-com:office:smarttags" w:element="metricconverter">
              <w:smartTagPr>
                <w:attr w:name="ProductID" w:val="2018 г"/>
              </w:smartTagPr>
              <w:r w:rsidRPr="00C81C00">
                <w:rPr>
                  <w:color w:val="000000"/>
                  <w:sz w:val="28"/>
                  <w:szCs w:val="28"/>
                </w:rPr>
                <w:t>2018 г</w:t>
              </w:r>
            </w:smartTag>
            <w:r w:rsidRPr="00C81C00">
              <w:rPr>
                <w:color w:val="000000"/>
                <w:sz w:val="28"/>
                <w:szCs w:val="28"/>
              </w:rPr>
              <w:t>.</w:t>
            </w:r>
          </w:p>
        </w:tc>
        <w:tc>
          <w:tcPr>
            <w:tcW w:w="519" w:type="pct"/>
            <w:tcBorders>
              <w:top w:val="nil"/>
              <w:left w:val="nil"/>
              <w:bottom w:val="single" w:sz="4" w:space="0" w:color="auto"/>
              <w:right w:val="single" w:sz="4" w:space="0" w:color="auto"/>
            </w:tcBorders>
            <w:shd w:val="clear" w:color="auto" w:fill="auto"/>
          </w:tcPr>
          <w:p w:rsidR="00C965C9" w:rsidRPr="00C81C00" w:rsidRDefault="00C965C9" w:rsidP="00F43DF8">
            <w:pPr>
              <w:ind w:left="-162" w:right="-149"/>
              <w:jc w:val="center"/>
              <w:rPr>
                <w:color w:val="000000"/>
                <w:sz w:val="28"/>
                <w:szCs w:val="28"/>
              </w:rPr>
            </w:pPr>
            <w:smartTag w:uri="urn:schemas-microsoft-com:office:smarttags" w:element="metricconverter">
              <w:smartTagPr>
                <w:attr w:name="ProductID" w:val="2019 г"/>
              </w:smartTagPr>
              <w:r w:rsidRPr="00C81C00">
                <w:rPr>
                  <w:color w:val="000000"/>
                  <w:sz w:val="28"/>
                  <w:szCs w:val="28"/>
                </w:rPr>
                <w:t>2019 г</w:t>
              </w:r>
            </w:smartTag>
            <w:r w:rsidRPr="00C81C00">
              <w:rPr>
                <w:color w:val="000000"/>
                <w:sz w:val="28"/>
                <w:szCs w:val="28"/>
              </w:rPr>
              <w:t>.</w:t>
            </w:r>
          </w:p>
        </w:tc>
        <w:tc>
          <w:tcPr>
            <w:tcW w:w="554" w:type="pct"/>
            <w:tcBorders>
              <w:top w:val="nil"/>
              <w:left w:val="nil"/>
              <w:bottom w:val="single" w:sz="4" w:space="0" w:color="auto"/>
              <w:right w:val="single" w:sz="4" w:space="0" w:color="auto"/>
            </w:tcBorders>
            <w:shd w:val="clear" w:color="auto" w:fill="auto"/>
          </w:tcPr>
          <w:p w:rsidR="00C965C9" w:rsidRPr="00C81C00" w:rsidRDefault="00C965C9" w:rsidP="00F43DF8">
            <w:pPr>
              <w:ind w:left="-162" w:right="-149"/>
              <w:jc w:val="center"/>
              <w:rPr>
                <w:color w:val="000000"/>
                <w:sz w:val="28"/>
                <w:szCs w:val="28"/>
              </w:rPr>
            </w:pPr>
            <w:smartTag w:uri="urn:schemas-microsoft-com:office:smarttags" w:element="metricconverter">
              <w:smartTagPr>
                <w:attr w:name="ProductID" w:val="2020 г"/>
              </w:smartTagPr>
              <w:r w:rsidRPr="00C81C00">
                <w:rPr>
                  <w:color w:val="000000"/>
                  <w:sz w:val="28"/>
                  <w:szCs w:val="28"/>
                </w:rPr>
                <w:t>2020 г</w:t>
              </w:r>
            </w:smartTag>
            <w:r w:rsidRPr="00C81C00">
              <w:rPr>
                <w:color w:val="000000"/>
                <w:sz w:val="28"/>
                <w:szCs w:val="28"/>
              </w:rPr>
              <w:t>.</w:t>
            </w:r>
          </w:p>
        </w:tc>
      </w:tr>
      <w:tr w:rsidR="00A76F77" w:rsidRPr="00C81C00" w:rsidTr="00C965C9">
        <w:trPr>
          <w:trHeight w:val="1122"/>
        </w:trPr>
        <w:tc>
          <w:tcPr>
            <w:tcW w:w="985" w:type="pct"/>
            <w:tcBorders>
              <w:top w:val="nil"/>
              <w:left w:val="single" w:sz="4" w:space="0" w:color="auto"/>
              <w:bottom w:val="single" w:sz="4" w:space="0" w:color="auto"/>
              <w:right w:val="single" w:sz="4" w:space="0" w:color="auto"/>
            </w:tcBorders>
            <w:shd w:val="clear" w:color="auto" w:fill="auto"/>
          </w:tcPr>
          <w:p w:rsidR="00A76F77" w:rsidRDefault="00A76F77" w:rsidP="00F43DF8">
            <w:pPr>
              <w:rPr>
                <w:color w:val="000000"/>
                <w:sz w:val="28"/>
                <w:szCs w:val="28"/>
              </w:rPr>
            </w:pPr>
            <w:r w:rsidRPr="00C81C00">
              <w:rPr>
                <w:color w:val="000000"/>
                <w:sz w:val="28"/>
                <w:szCs w:val="28"/>
              </w:rPr>
              <w:t>Потребление тепловой энергии, всего                                                                                    в том числе:</w:t>
            </w:r>
          </w:p>
          <w:p w:rsidR="004154B1" w:rsidRPr="00C81C00" w:rsidRDefault="004154B1" w:rsidP="00F43DF8">
            <w:pPr>
              <w:rPr>
                <w:color w:val="000000"/>
                <w:sz w:val="28"/>
                <w:szCs w:val="28"/>
              </w:rPr>
            </w:pPr>
          </w:p>
        </w:tc>
        <w:tc>
          <w:tcPr>
            <w:tcW w:w="334" w:type="pct"/>
            <w:tcBorders>
              <w:top w:val="nil"/>
              <w:left w:val="nil"/>
              <w:bottom w:val="single" w:sz="4" w:space="0" w:color="auto"/>
              <w:right w:val="single" w:sz="4" w:space="0" w:color="auto"/>
            </w:tcBorders>
            <w:shd w:val="clear" w:color="auto" w:fill="auto"/>
            <w:vAlign w:val="center"/>
          </w:tcPr>
          <w:p w:rsidR="00A76F77" w:rsidRPr="00C81C00" w:rsidRDefault="00A76F77" w:rsidP="00175890">
            <w:pPr>
              <w:ind w:left="-108" w:right="-54"/>
              <w:jc w:val="center"/>
              <w:rPr>
                <w:color w:val="000000"/>
                <w:sz w:val="28"/>
                <w:szCs w:val="28"/>
              </w:rPr>
            </w:pPr>
            <w:r w:rsidRPr="00C81C00">
              <w:rPr>
                <w:color w:val="000000"/>
                <w:sz w:val="28"/>
                <w:szCs w:val="28"/>
              </w:rPr>
              <w:t>тыс. Гкал</w:t>
            </w:r>
          </w:p>
        </w:tc>
        <w:tc>
          <w:tcPr>
            <w:tcW w:w="393" w:type="pct"/>
            <w:tcBorders>
              <w:top w:val="nil"/>
              <w:left w:val="nil"/>
              <w:bottom w:val="single" w:sz="4" w:space="0" w:color="auto"/>
              <w:right w:val="single" w:sz="4" w:space="0" w:color="auto"/>
            </w:tcBorders>
            <w:shd w:val="clear" w:color="auto" w:fill="auto"/>
            <w:vAlign w:val="center"/>
          </w:tcPr>
          <w:p w:rsidR="00A76F77" w:rsidRPr="00A84B10" w:rsidRDefault="00A76F77" w:rsidP="00BB5D8D">
            <w:pPr>
              <w:ind w:left="-114" w:right="-102"/>
              <w:jc w:val="center"/>
              <w:rPr>
                <w:b/>
                <w:color w:val="000000"/>
                <w:sz w:val="24"/>
                <w:szCs w:val="24"/>
              </w:rPr>
            </w:pPr>
            <w:r>
              <w:rPr>
                <w:b/>
                <w:color w:val="000000"/>
                <w:sz w:val="24"/>
                <w:szCs w:val="24"/>
              </w:rPr>
              <w:t>91,080</w:t>
            </w:r>
          </w:p>
        </w:tc>
        <w:tc>
          <w:tcPr>
            <w:tcW w:w="438" w:type="pct"/>
            <w:tcBorders>
              <w:top w:val="nil"/>
              <w:left w:val="nil"/>
              <w:bottom w:val="single" w:sz="4" w:space="0" w:color="auto"/>
              <w:right w:val="single" w:sz="4" w:space="0" w:color="auto"/>
            </w:tcBorders>
            <w:shd w:val="clear" w:color="auto" w:fill="auto"/>
            <w:vAlign w:val="center"/>
          </w:tcPr>
          <w:p w:rsidR="00A76F77" w:rsidRPr="00A84B10" w:rsidRDefault="00A76F77" w:rsidP="00BB5D8D">
            <w:pPr>
              <w:ind w:left="-114" w:right="-102"/>
              <w:jc w:val="center"/>
              <w:rPr>
                <w:b/>
                <w:color w:val="000000"/>
                <w:sz w:val="24"/>
                <w:szCs w:val="24"/>
              </w:rPr>
            </w:pPr>
            <w:r>
              <w:rPr>
                <w:b/>
                <w:color w:val="000000"/>
                <w:sz w:val="24"/>
                <w:szCs w:val="24"/>
              </w:rPr>
              <w:t>90,501</w:t>
            </w:r>
          </w:p>
        </w:tc>
        <w:tc>
          <w:tcPr>
            <w:tcW w:w="481" w:type="pct"/>
            <w:tcBorders>
              <w:top w:val="nil"/>
              <w:left w:val="nil"/>
              <w:bottom w:val="single" w:sz="4" w:space="0" w:color="auto"/>
              <w:right w:val="single" w:sz="4" w:space="0" w:color="auto"/>
            </w:tcBorders>
            <w:shd w:val="clear" w:color="auto" w:fill="auto"/>
            <w:vAlign w:val="center"/>
          </w:tcPr>
          <w:p w:rsidR="00A76F77" w:rsidRPr="00A84B10" w:rsidRDefault="00A76F77" w:rsidP="00BB5D8D">
            <w:pPr>
              <w:ind w:left="-114" w:right="-102"/>
              <w:jc w:val="center"/>
              <w:rPr>
                <w:b/>
                <w:color w:val="000000"/>
                <w:sz w:val="24"/>
                <w:szCs w:val="24"/>
              </w:rPr>
            </w:pPr>
            <w:r>
              <w:rPr>
                <w:b/>
                <w:color w:val="000000"/>
                <w:sz w:val="24"/>
                <w:szCs w:val="24"/>
              </w:rPr>
              <w:t>90,244</w:t>
            </w:r>
          </w:p>
        </w:tc>
        <w:tc>
          <w:tcPr>
            <w:tcW w:w="407" w:type="pct"/>
            <w:tcBorders>
              <w:top w:val="nil"/>
              <w:left w:val="nil"/>
              <w:bottom w:val="single" w:sz="4" w:space="0" w:color="auto"/>
              <w:right w:val="single" w:sz="4" w:space="0" w:color="auto"/>
            </w:tcBorders>
            <w:shd w:val="clear" w:color="auto" w:fill="auto"/>
            <w:vAlign w:val="center"/>
          </w:tcPr>
          <w:p w:rsidR="00A76F77" w:rsidRPr="00A84B10" w:rsidRDefault="00A76F77" w:rsidP="00BB5D8D">
            <w:pPr>
              <w:ind w:left="-114" w:right="-102"/>
              <w:jc w:val="center"/>
              <w:rPr>
                <w:b/>
                <w:color w:val="000000"/>
                <w:sz w:val="24"/>
                <w:szCs w:val="24"/>
              </w:rPr>
            </w:pPr>
            <w:r>
              <w:rPr>
                <w:b/>
                <w:color w:val="000000"/>
                <w:sz w:val="24"/>
                <w:szCs w:val="24"/>
              </w:rPr>
              <w:t>89,621</w:t>
            </w:r>
          </w:p>
        </w:tc>
        <w:tc>
          <w:tcPr>
            <w:tcW w:w="408" w:type="pct"/>
            <w:tcBorders>
              <w:top w:val="nil"/>
              <w:left w:val="nil"/>
              <w:bottom w:val="single" w:sz="4" w:space="0" w:color="auto"/>
              <w:right w:val="single" w:sz="4" w:space="0" w:color="auto"/>
            </w:tcBorders>
            <w:shd w:val="clear" w:color="auto" w:fill="auto"/>
            <w:vAlign w:val="center"/>
          </w:tcPr>
          <w:p w:rsidR="00A76F77" w:rsidRPr="00A84B10" w:rsidRDefault="00A76F77" w:rsidP="00BB5D8D">
            <w:pPr>
              <w:ind w:left="-114" w:right="-102"/>
              <w:jc w:val="center"/>
              <w:rPr>
                <w:b/>
                <w:color w:val="000000"/>
                <w:sz w:val="24"/>
                <w:szCs w:val="24"/>
              </w:rPr>
            </w:pPr>
            <w:r>
              <w:rPr>
                <w:b/>
                <w:color w:val="000000"/>
                <w:sz w:val="24"/>
                <w:szCs w:val="24"/>
              </w:rPr>
              <w:t>89,546</w:t>
            </w:r>
          </w:p>
        </w:tc>
        <w:tc>
          <w:tcPr>
            <w:tcW w:w="481" w:type="pct"/>
            <w:tcBorders>
              <w:top w:val="nil"/>
              <w:left w:val="nil"/>
              <w:bottom w:val="single" w:sz="4" w:space="0" w:color="auto"/>
              <w:right w:val="single" w:sz="4" w:space="0" w:color="auto"/>
            </w:tcBorders>
            <w:shd w:val="clear" w:color="auto" w:fill="auto"/>
            <w:vAlign w:val="center"/>
          </w:tcPr>
          <w:p w:rsidR="00A76F77" w:rsidRPr="00A84B10" w:rsidRDefault="00A76F77" w:rsidP="00BB5D8D">
            <w:pPr>
              <w:ind w:left="-114" w:right="-102"/>
              <w:jc w:val="center"/>
              <w:rPr>
                <w:b/>
                <w:color w:val="000000"/>
                <w:sz w:val="24"/>
                <w:szCs w:val="24"/>
              </w:rPr>
            </w:pPr>
            <w:r>
              <w:rPr>
                <w:b/>
                <w:color w:val="000000"/>
                <w:sz w:val="24"/>
                <w:szCs w:val="24"/>
              </w:rPr>
              <w:t>89,189</w:t>
            </w:r>
          </w:p>
        </w:tc>
        <w:tc>
          <w:tcPr>
            <w:tcW w:w="519" w:type="pct"/>
            <w:tcBorders>
              <w:top w:val="nil"/>
              <w:left w:val="nil"/>
              <w:bottom w:val="single" w:sz="4" w:space="0" w:color="auto"/>
              <w:right w:val="single" w:sz="4" w:space="0" w:color="auto"/>
            </w:tcBorders>
            <w:shd w:val="clear" w:color="auto" w:fill="auto"/>
            <w:vAlign w:val="center"/>
          </w:tcPr>
          <w:p w:rsidR="00A76F77" w:rsidRPr="00A84B10" w:rsidRDefault="00A76F77" w:rsidP="00BB5D8D">
            <w:pPr>
              <w:ind w:left="-114" w:right="-102"/>
              <w:jc w:val="center"/>
              <w:rPr>
                <w:b/>
                <w:color w:val="000000"/>
                <w:sz w:val="24"/>
                <w:szCs w:val="24"/>
              </w:rPr>
            </w:pPr>
            <w:r>
              <w:rPr>
                <w:b/>
                <w:color w:val="000000"/>
                <w:sz w:val="24"/>
                <w:szCs w:val="24"/>
              </w:rPr>
              <w:t>88,958</w:t>
            </w:r>
          </w:p>
        </w:tc>
        <w:tc>
          <w:tcPr>
            <w:tcW w:w="554" w:type="pct"/>
            <w:tcBorders>
              <w:top w:val="nil"/>
              <w:left w:val="nil"/>
              <w:bottom w:val="single" w:sz="4" w:space="0" w:color="auto"/>
              <w:right w:val="single" w:sz="4" w:space="0" w:color="auto"/>
            </w:tcBorders>
            <w:shd w:val="clear" w:color="auto" w:fill="auto"/>
            <w:vAlign w:val="center"/>
          </w:tcPr>
          <w:p w:rsidR="00A76F77" w:rsidRPr="00A84B10" w:rsidRDefault="00A76F77" w:rsidP="00BB5D8D">
            <w:pPr>
              <w:ind w:left="-114" w:right="-102"/>
              <w:jc w:val="center"/>
              <w:rPr>
                <w:b/>
                <w:color w:val="000000"/>
                <w:sz w:val="24"/>
                <w:szCs w:val="24"/>
              </w:rPr>
            </w:pPr>
            <w:r>
              <w:rPr>
                <w:b/>
                <w:color w:val="000000"/>
                <w:sz w:val="24"/>
                <w:szCs w:val="24"/>
              </w:rPr>
              <w:t>88,763</w:t>
            </w:r>
          </w:p>
        </w:tc>
      </w:tr>
      <w:tr w:rsidR="00A76F77" w:rsidRPr="00C81C00" w:rsidTr="00C965C9">
        <w:trPr>
          <w:trHeight w:val="878"/>
        </w:trPr>
        <w:tc>
          <w:tcPr>
            <w:tcW w:w="985" w:type="pct"/>
            <w:tcBorders>
              <w:top w:val="nil"/>
              <w:left w:val="single" w:sz="4" w:space="0" w:color="auto"/>
              <w:bottom w:val="single" w:sz="4" w:space="0" w:color="auto"/>
              <w:right w:val="single" w:sz="4" w:space="0" w:color="auto"/>
            </w:tcBorders>
            <w:shd w:val="clear" w:color="auto" w:fill="auto"/>
          </w:tcPr>
          <w:p w:rsidR="00A76F77" w:rsidRDefault="004154B1" w:rsidP="00F43DF8">
            <w:pPr>
              <w:rPr>
                <w:color w:val="000000"/>
                <w:sz w:val="28"/>
                <w:szCs w:val="28"/>
              </w:rPr>
            </w:pPr>
            <w:r w:rsidRPr="00C81C00">
              <w:rPr>
                <w:color w:val="000000"/>
                <w:sz w:val="28"/>
                <w:szCs w:val="28"/>
              </w:rPr>
              <w:t>Н</w:t>
            </w:r>
            <w:r w:rsidR="00A76F77" w:rsidRPr="00C81C00">
              <w:rPr>
                <w:color w:val="000000"/>
                <w:sz w:val="28"/>
                <w:szCs w:val="28"/>
              </w:rPr>
              <w:t>аселение</w:t>
            </w:r>
          </w:p>
          <w:p w:rsidR="004154B1" w:rsidRDefault="004154B1" w:rsidP="00F43DF8">
            <w:pPr>
              <w:rPr>
                <w:color w:val="000000"/>
                <w:sz w:val="28"/>
                <w:szCs w:val="28"/>
              </w:rPr>
            </w:pPr>
          </w:p>
          <w:p w:rsidR="004154B1" w:rsidRDefault="004154B1" w:rsidP="00F43DF8">
            <w:pPr>
              <w:rPr>
                <w:color w:val="000000"/>
                <w:sz w:val="28"/>
                <w:szCs w:val="28"/>
              </w:rPr>
            </w:pPr>
          </w:p>
          <w:p w:rsidR="004154B1" w:rsidRDefault="004154B1" w:rsidP="00F43DF8">
            <w:pPr>
              <w:rPr>
                <w:color w:val="000000"/>
                <w:sz w:val="28"/>
                <w:szCs w:val="28"/>
              </w:rPr>
            </w:pPr>
          </w:p>
          <w:p w:rsidR="004154B1" w:rsidRPr="00C81C00" w:rsidRDefault="004154B1" w:rsidP="00F43DF8">
            <w:pPr>
              <w:rPr>
                <w:color w:val="000000"/>
                <w:sz w:val="28"/>
                <w:szCs w:val="28"/>
              </w:rPr>
            </w:pPr>
          </w:p>
        </w:tc>
        <w:tc>
          <w:tcPr>
            <w:tcW w:w="334" w:type="pct"/>
            <w:tcBorders>
              <w:top w:val="nil"/>
              <w:left w:val="nil"/>
              <w:bottom w:val="single" w:sz="4" w:space="0" w:color="auto"/>
              <w:right w:val="single" w:sz="4" w:space="0" w:color="auto"/>
            </w:tcBorders>
            <w:shd w:val="clear" w:color="auto" w:fill="auto"/>
            <w:vAlign w:val="center"/>
          </w:tcPr>
          <w:p w:rsidR="00A76F77" w:rsidRPr="00C81C00" w:rsidRDefault="00A76F77" w:rsidP="00175890">
            <w:pPr>
              <w:ind w:left="-108" w:right="-54"/>
              <w:jc w:val="center"/>
              <w:rPr>
                <w:color w:val="000000"/>
                <w:sz w:val="28"/>
                <w:szCs w:val="28"/>
              </w:rPr>
            </w:pPr>
            <w:r w:rsidRPr="00C81C00">
              <w:rPr>
                <w:color w:val="000000"/>
                <w:sz w:val="28"/>
                <w:szCs w:val="28"/>
              </w:rPr>
              <w:t>тыс. Гкал</w:t>
            </w:r>
          </w:p>
        </w:tc>
        <w:tc>
          <w:tcPr>
            <w:tcW w:w="393" w:type="pct"/>
            <w:tcBorders>
              <w:top w:val="single" w:sz="8" w:space="0" w:color="auto"/>
              <w:left w:val="nil"/>
              <w:bottom w:val="single" w:sz="8" w:space="0" w:color="auto"/>
              <w:right w:val="single" w:sz="8" w:space="0" w:color="auto"/>
            </w:tcBorders>
            <w:shd w:val="clear" w:color="auto" w:fill="auto"/>
            <w:vAlign w:val="center"/>
          </w:tcPr>
          <w:p w:rsidR="00A76F77" w:rsidRPr="0080516F" w:rsidRDefault="00A76F77" w:rsidP="00BB5D8D">
            <w:pPr>
              <w:ind w:left="-114" w:right="-102"/>
              <w:jc w:val="center"/>
              <w:rPr>
                <w:b/>
                <w:color w:val="000000"/>
                <w:sz w:val="24"/>
                <w:szCs w:val="24"/>
              </w:rPr>
            </w:pPr>
            <w:r>
              <w:rPr>
                <w:b/>
                <w:color w:val="000000"/>
                <w:sz w:val="24"/>
                <w:szCs w:val="24"/>
              </w:rPr>
              <w:t>68,310</w:t>
            </w:r>
          </w:p>
        </w:tc>
        <w:tc>
          <w:tcPr>
            <w:tcW w:w="438" w:type="pct"/>
            <w:tcBorders>
              <w:top w:val="single" w:sz="8" w:space="0" w:color="auto"/>
              <w:left w:val="nil"/>
              <w:bottom w:val="single" w:sz="8" w:space="0" w:color="auto"/>
              <w:right w:val="single" w:sz="8" w:space="0" w:color="auto"/>
            </w:tcBorders>
            <w:shd w:val="clear" w:color="auto" w:fill="auto"/>
            <w:vAlign w:val="center"/>
          </w:tcPr>
          <w:p w:rsidR="00A76F77" w:rsidRPr="0080516F" w:rsidRDefault="00A76F77" w:rsidP="00BB5D8D">
            <w:pPr>
              <w:ind w:left="-114" w:right="-102"/>
              <w:jc w:val="center"/>
              <w:rPr>
                <w:b/>
                <w:color w:val="000000"/>
                <w:sz w:val="24"/>
                <w:szCs w:val="24"/>
              </w:rPr>
            </w:pPr>
            <w:r>
              <w:rPr>
                <w:b/>
                <w:color w:val="000000"/>
                <w:sz w:val="24"/>
                <w:szCs w:val="24"/>
              </w:rPr>
              <w:t>67,876</w:t>
            </w:r>
          </w:p>
        </w:tc>
        <w:tc>
          <w:tcPr>
            <w:tcW w:w="481" w:type="pct"/>
            <w:tcBorders>
              <w:top w:val="single" w:sz="8" w:space="0" w:color="auto"/>
              <w:left w:val="nil"/>
              <w:bottom w:val="single" w:sz="8" w:space="0" w:color="auto"/>
              <w:right w:val="single" w:sz="8" w:space="0" w:color="auto"/>
            </w:tcBorders>
            <w:shd w:val="clear" w:color="auto" w:fill="auto"/>
            <w:vAlign w:val="center"/>
          </w:tcPr>
          <w:p w:rsidR="00A76F77" w:rsidRPr="0080516F" w:rsidRDefault="00A76F77" w:rsidP="00BB5D8D">
            <w:pPr>
              <w:ind w:left="-114" w:right="-102"/>
              <w:jc w:val="center"/>
              <w:rPr>
                <w:b/>
                <w:color w:val="000000"/>
                <w:sz w:val="24"/>
                <w:szCs w:val="24"/>
              </w:rPr>
            </w:pPr>
            <w:r>
              <w:rPr>
                <w:b/>
                <w:color w:val="000000"/>
                <w:sz w:val="24"/>
                <w:szCs w:val="24"/>
              </w:rPr>
              <w:t>67,683</w:t>
            </w:r>
          </w:p>
        </w:tc>
        <w:tc>
          <w:tcPr>
            <w:tcW w:w="407" w:type="pct"/>
            <w:tcBorders>
              <w:top w:val="single" w:sz="8" w:space="0" w:color="auto"/>
              <w:left w:val="nil"/>
              <w:bottom w:val="single" w:sz="8" w:space="0" w:color="auto"/>
              <w:right w:val="single" w:sz="8" w:space="0" w:color="auto"/>
            </w:tcBorders>
            <w:shd w:val="clear" w:color="auto" w:fill="auto"/>
            <w:vAlign w:val="center"/>
          </w:tcPr>
          <w:p w:rsidR="00A76F77" w:rsidRPr="0080516F" w:rsidRDefault="00A76F77" w:rsidP="00BB5D8D">
            <w:pPr>
              <w:ind w:left="-114" w:right="-102"/>
              <w:jc w:val="center"/>
              <w:rPr>
                <w:b/>
                <w:color w:val="000000"/>
                <w:sz w:val="24"/>
                <w:szCs w:val="24"/>
              </w:rPr>
            </w:pPr>
            <w:r>
              <w:rPr>
                <w:b/>
                <w:color w:val="000000"/>
                <w:sz w:val="24"/>
                <w:szCs w:val="24"/>
              </w:rPr>
              <w:t>67,216</w:t>
            </w:r>
          </w:p>
        </w:tc>
        <w:tc>
          <w:tcPr>
            <w:tcW w:w="408" w:type="pct"/>
            <w:tcBorders>
              <w:top w:val="single" w:sz="8" w:space="0" w:color="auto"/>
              <w:left w:val="nil"/>
              <w:bottom w:val="single" w:sz="8" w:space="0" w:color="auto"/>
              <w:right w:val="single" w:sz="8" w:space="0" w:color="auto"/>
            </w:tcBorders>
            <w:shd w:val="clear" w:color="auto" w:fill="auto"/>
            <w:vAlign w:val="center"/>
          </w:tcPr>
          <w:p w:rsidR="00A76F77" w:rsidRPr="0080516F" w:rsidRDefault="00A76F77" w:rsidP="00BB5D8D">
            <w:pPr>
              <w:ind w:left="-114" w:right="-102"/>
              <w:jc w:val="center"/>
              <w:rPr>
                <w:b/>
                <w:color w:val="000000"/>
                <w:sz w:val="24"/>
                <w:szCs w:val="24"/>
              </w:rPr>
            </w:pPr>
            <w:r>
              <w:rPr>
                <w:b/>
                <w:color w:val="000000"/>
                <w:sz w:val="24"/>
                <w:szCs w:val="24"/>
              </w:rPr>
              <w:t>67,160</w:t>
            </w:r>
          </w:p>
        </w:tc>
        <w:tc>
          <w:tcPr>
            <w:tcW w:w="481" w:type="pct"/>
            <w:tcBorders>
              <w:top w:val="single" w:sz="8" w:space="0" w:color="auto"/>
              <w:left w:val="nil"/>
              <w:bottom w:val="single" w:sz="8" w:space="0" w:color="auto"/>
              <w:right w:val="single" w:sz="8" w:space="0" w:color="auto"/>
            </w:tcBorders>
            <w:shd w:val="clear" w:color="auto" w:fill="auto"/>
            <w:vAlign w:val="center"/>
          </w:tcPr>
          <w:p w:rsidR="00A76F77" w:rsidRPr="0080516F" w:rsidRDefault="00A76F77" w:rsidP="00BB5D8D">
            <w:pPr>
              <w:ind w:left="-114" w:right="-102"/>
              <w:jc w:val="center"/>
              <w:rPr>
                <w:b/>
                <w:color w:val="000000"/>
                <w:sz w:val="24"/>
                <w:szCs w:val="24"/>
              </w:rPr>
            </w:pPr>
            <w:r>
              <w:rPr>
                <w:b/>
                <w:color w:val="000000"/>
                <w:sz w:val="24"/>
                <w:szCs w:val="24"/>
              </w:rPr>
              <w:t>66,892</w:t>
            </w:r>
          </w:p>
        </w:tc>
        <w:tc>
          <w:tcPr>
            <w:tcW w:w="519" w:type="pct"/>
            <w:tcBorders>
              <w:top w:val="single" w:sz="8" w:space="0" w:color="auto"/>
              <w:left w:val="nil"/>
              <w:bottom w:val="single" w:sz="8" w:space="0" w:color="auto"/>
              <w:right w:val="single" w:sz="8" w:space="0" w:color="auto"/>
            </w:tcBorders>
            <w:shd w:val="clear" w:color="auto" w:fill="auto"/>
            <w:vAlign w:val="center"/>
          </w:tcPr>
          <w:p w:rsidR="00A76F77" w:rsidRPr="0080516F" w:rsidRDefault="00A76F77" w:rsidP="00BB5D8D">
            <w:pPr>
              <w:ind w:left="-114" w:right="-102"/>
              <w:jc w:val="center"/>
              <w:rPr>
                <w:b/>
                <w:color w:val="000000"/>
                <w:sz w:val="24"/>
                <w:szCs w:val="24"/>
              </w:rPr>
            </w:pPr>
            <w:r>
              <w:rPr>
                <w:b/>
                <w:color w:val="000000"/>
                <w:sz w:val="24"/>
                <w:szCs w:val="24"/>
              </w:rPr>
              <w:t>66,719</w:t>
            </w:r>
          </w:p>
        </w:tc>
        <w:tc>
          <w:tcPr>
            <w:tcW w:w="554" w:type="pct"/>
            <w:tcBorders>
              <w:top w:val="single" w:sz="8" w:space="0" w:color="auto"/>
              <w:left w:val="nil"/>
              <w:bottom w:val="single" w:sz="8" w:space="0" w:color="auto"/>
              <w:right w:val="single" w:sz="8" w:space="0" w:color="auto"/>
            </w:tcBorders>
            <w:shd w:val="clear" w:color="auto" w:fill="auto"/>
            <w:vAlign w:val="center"/>
          </w:tcPr>
          <w:p w:rsidR="00A76F77" w:rsidRPr="0080516F" w:rsidRDefault="00A76F77" w:rsidP="00BB5D8D">
            <w:pPr>
              <w:ind w:left="-114" w:right="-102"/>
              <w:jc w:val="center"/>
              <w:rPr>
                <w:b/>
                <w:color w:val="000000"/>
                <w:sz w:val="24"/>
                <w:szCs w:val="24"/>
              </w:rPr>
            </w:pPr>
            <w:r>
              <w:rPr>
                <w:b/>
                <w:color w:val="000000"/>
                <w:sz w:val="24"/>
                <w:szCs w:val="24"/>
              </w:rPr>
              <w:t>66,572</w:t>
            </w:r>
          </w:p>
        </w:tc>
      </w:tr>
      <w:tr w:rsidR="00A76F77" w:rsidRPr="00C81C00" w:rsidTr="00C965C9">
        <w:trPr>
          <w:trHeight w:val="1061"/>
        </w:trPr>
        <w:tc>
          <w:tcPr>
            <w:tcW w:w="985" w:type="pct"/>
            <w:tcBorders>
              <w:top w:val="nil"/>
              <w:left w:val="single" w:sz="4" w:space="0" w:color="auto"/>
              <w:bottom w:val="single" w:sz="4" w:space="0" w:color="auto"/>
              <w:right w:val="single" w:sz="4" w:space="0" w:color="auto"/>
            </w:tcBorders>
            <w:shd w:val="clear" w:color="auto" w:fill="auto"/>
          </w:tcPr>
          <w:p w:rsidR="00A76F77" w:rsidRDefault="00A76F77" w:rsidP="00F43DF8">
            <w:pPr>
              <w:rPr>
                <w:color w:val="000000"/>
                <w:sz w:val="28"/>
                <w:szCs w:val="28"/>
              </w:rPr>
            </w:pPr>
            <w:r w:rsidRPr="00C81C00">
              <w:rPr>
                <w:color w:val="000000"/>
                <w:sz w:val="28"/>
                <w:szCs w:val="28"/>
              </w:rPr>
              <w:t>бюджетные организации</w:t>
            </w:r>
          </w:p>
          <w:p w:rsidR="004154B1" w:rsidRDefault="004154B1" w:rsidP="00F43DF8">
            <w:pPr>
              <w:rPr>
                <w:color w:val="000000"/>
                <w:sz w:val="28"/>
                <w:szCs w:val="28"/>
              </w:rPr>
            </w:pPr>
          </w:p>
          <w:p w:rsidR="004154B1" w:rsidRDefault="004154B1" w:rsidP="00F43DF8">
            <w:pPr>
              <w:rPr>
                <w:color w:val="000000"/>
                <w:sz w:val="28"/>
                <w:szCs w:val="28"/>
              </w:rPr>
            </w:pPr>
          </w:p>
          <w:p w:rsidR="004154B1" w:rsidRDefault="004154B1" w:rsidP="00F43DF8">
            <w:pPr>
              <w:rPr>
                <w:color w:val="000000"/>
                <w:sz w:val="28"/>
                <w:szCs w:val="28"/>
              </w:rPr>
            </w:pPr>
          </w:p>
          <w:p w:rsidR="004154B1" w:rsidRPr="00C81C00" w:rsidRDefault="004154B1" w:rsidP="00F43DF8">
            <w:pPr>
              <w:rPr>
                <w:color w:val="000000"/>
                <w:sz w:val="28"/>
                <w:szCs w:val="28"/>
              </w:rPr>
            </w:pPr>
          </w:p>
        </w:tc>
        <w:tc>
          <w:tcPr>
            <w:tcW w:w="334" w:type="pct"/>
            <w:tcBorders>
              <w:top w:val="nil"/>
              <w:left w:val="nil"/>
              <w:bottom w:val="single" w:sz="4" w:space="0" w:color="auto"/>
              <w:right w:val="single" w:sz="4" w:space="0" w:color="auto"/>
            </w:tcBorders>
            <w:shd w:val="clear" w:color="auto" w:fill="auto"/>
            <w:vAlign w:val="center"/>
          </w:tcPr>
          <w:p w:rsidR="00A76F77" w:rsidRPr="00C81C00" w:rsidRDefault="00A76F77" w:rsidP="00175890">
            <w:pPr>
              <w:ind w:left="-108" w:right="-54"/>
              <w:jc w:val="center"/>
              <w:rPr>
                <w:color w:val="000000"/>
                <w:sz w:val="28"/>
                <w:szCs w:val="28"/>
              </w:rPr>
            </w:pPr>
            <w:r w:rsidRPr="00C81C00">
              <w:rPr>
                <w:color w:val="000000"/>
                <w:sz w:val="28"/>
                <w:szCs w:val="28"/>
              </w:rPr>
              <w:t>тыс. Гкал</w:t>
            </w:r>
          </w:p>
        </w:tc>
        <w:tc>
          <w:tcPr>
            <w:tcW w:w="393" w:type="pct"/>
            <w:tcBorders>
              <w:top w:val="nil"/>
              <w:left w:val="nil"/>
              <w:bottom w:val="single" w:sz="8" w:space="0" w:color="auto"/>
              <w:right w:val="single" w:sz="8" w:space="0" w:color="auto"/>
            </w:tcBorders>
            <w:shd w:val="clear" w:color="auto" w:fill="auto"/>
            <w:vAlign w:val="center"/>
          </w:tcPr>
          <w:p w:rsidR="00A76F77" w:rsidRPr="0080516F" w:rsidRDefault="00A76F77" w:rsidP="00BB5D8D">
            <w:pPr>
              <w:ind w:left="-114" w:right="-102"/>
              <w:jc w:val="center"/>
              <w:rPr>
                <w:b/>
                <w:color w:val="000000"/>
                <w:sz w:val="24"/>
                <w:szCs w:val="24"/>
              </w:rPr>
            </w:pPr>
            <w:r>
              <w:rPr>
                <w:b/>
                <w:color w:val="000000"/>
                <w:sz w:val="24"/>
                <w:szCs w:val="24"/>
              </w:rPr>
              <w:t>20,038</w:t>
            </w:r>
          </w:p>
        </w:tc>
        <w:tc>
          <w:tcPr>
            <w:tcW w:w="438" w:type="pct"/>
            <w:tcBorders>
              <w:top w:val="nil"/>
              <w:left w:val="nil"/>
              <w:bottom w:val="single" w:sz="8" w:space="0" w:color="auto"/>
              <w:right w:val="single" w:sz="8" w:space="0" w:color="auto"/>
            </w:tcBorders>
            <w:shd w:val="clear" w:color="auto" w:fill="auto"/>
            <w:vAlign w:val="center"/>
          </w:tcPr>
          <w:p w:rsidR="00A76F77" w:rsidRPr="0080516F" w:rsidRDefault="00A76F77" w:rsidP="00BB5D8D">
            <w:pPr>
              <w:ind w:left="-114" w:right="-102"/>
              <w:jc w:val="center"/>
              <w:rPr>
                <w:b/>
                <w:color w:val="000000"/>
                <w:sz w:val="24"/>
                <w:szCs w:val="24"/>
              </w:rPr>
            </w:pPr>
            <w:r>
              <w:rPr>
                <w:b/>
                <w:color w:val="000000"/>
                <w:sz w:val="24"/>
                <w:szCs w:val="24"/>
              </w:rPr>
              <w:t>19,910</w:t>
            </w:r>
          </w:p>
        </w:tc>
        <w:tc>
          <w:tcPr>
            <w:tcW w:w="481" w:type="pct"/>
            <w:tcBorders>
              <w:top w:val="nil"/>
              <w:left w:val="nil"/>
              <w:bottom w:val="single" w:sz="8" w:space="0" w:color="auto"/>
              <w:right w:val="single" w:sz="8" w:space="0" w:color="auto"/>
            </w:tcBorders>
            <w:shd w:val="clear" w:color="auto" w:fill="auto"/>
            <w:vAlign w:val="center"/>
          </w:tcPr>
          <w:p w:rsidR="00A76F77" w:rsidRPr="0080516F" w:rsidRDefault="00A76F77" w:rsidP="00BB5D8D">
            <w:pPr>
              <w:ind w:left="-114" w:right="-102"/>
              <w:jc w:val="center"/>
              <w:rPr>
                <w:b/>
                <w:color w:val="000000"/>
                <w:sz w:val="24"/>
                <w:szCs w:val="24"/>
              </w:rPr>
            </w:pPr>
            <w:r>
              <w:rPr>
                <w:b/>
                <w:color w:val="000000"/>
                <w:sz w:val="24"/>
                <w:szCs w:val="24"/>
              </w:rPr>
              <w:t>19,854</w:t>
            </w:r>
          </w:p>
        </w:tc>
        <w:tc>
          <w:tcPr>
            <w:tcW w:w="407" w:type="pct"/>
            <w:tcBorders>
              <w:top w:val="nil"/>
              <w:left w:val="nil"/>
              <w:bottom w:val="single" w:sz="8" w:space="0" w:color="auto"/>
              <w:right w:val="single" w:sz="8" w:space="0" w:color="auto"/>
            </w:tcBorders>
            <w:shd w:val="clear" w:color="auto" w:fill="auto"/>
            <w:vAlign w:val="center"/>
          </w:tcPr>
          <w:p w:rsidR="00A76F77" w:rsidRPr="0080516F" w:rsidRDefault="00A76F77" w:rsidP="00BB5D8D">
            <w:pPr>
              <w:ind w:left="-114" w:right="-102"/>
              <w:jc w:val="center"/>
              <w:rPr>
                <w:b/>
                <w:color w:val="000000"/>
                <w:sz w:val="24"/>
                <w:szCs w:val="24"/>
              </w:rPr>
            </w:pPr>
            <w:r>
              <w:rPr>
                <w:b/>
                <w:color w:val="000000"/>
                <w:sz w:val="24"/>
                <w:szCs w:val="24"/>
              </w:rPr>
              <w:t>19,717</w:t>
            </w:r>
          </w:p>
        </w:tc>
        <w:tc>
          <w:tcPr>
            <w:tcW w:w="408" w:type="pct"/>
            <w:tcBorders>
              <w:top w:val="nil"/>
              <w:left w:val="nil"/>
              <w:bottom w:val="single" w:sz="8" w:space="0" w:color="auto"/>
              <w:right w:val="single" w:sz="8" w:space="0" w:color="auto"/>
            </w:tcBorders>
            <w:shd w:val="clear" w:color="auto" w:fill="auto"/>
            <w:vAlign w:val="center"/>
          </w:tcPr>
          <w:p w:rsidR="00A76F77" w:rsidRPr="0080516F" w:rsidRDefault="00A76F77" w:rsidP="00BB5D8D">
            <w:pPr>
              <w:ind w:left="-114" w:right="-102"/>
              <w:jc w:val="center"/>
              <w:rPr>
                <w:b/>
                <w:color w:val="000000"/>
                <w:sz w:val="24"/>
                <w:szCs w:val="24"/>
              </w:rPr>
            </w:pPr>
            <w:r>
              <w:rPr>
                <w:b/>
                <w:color w:val="000000"/>
                <w:sz w:val="24"/>
                <w:szCs w:val="24"/>
              </w:rPr>
              <w:t>19,700</w:t>
            </w:r>
          </w:p>
        </w:tc>
        <w:tc>
          <w:tcPr>
            <w:tcW w:w="481" w:type="pct"/>
            <w:tcBorders>
              <w:top w:val="nil"/>
              <w:left w:val="nil"/>
              <w:bottom w:val="single" w:sz="8" w:space="0" w:color="auto"/>
              <w:right w:val="single" w:sz="8" w:space="0" w:color="auto"/>
            </w:tcBorders>
            <w:shd w:val="clear" w:color="auto" w:fill="auto"/>
            <w:vAlign w:val="center"/>
          </w:tcPr>
          <w:p w:rsidR="00A76F77" w:rsidRPr="0080516F" w:rsidRDefault="00A76F77" w:rsidP="00BB5D8D">
            <w:pPr>
              <w:ind w:left="-114" w:right="-102"/>
              <w:jc w:val="center"/>
              <w:rPr>
                <w:b/>
                <w:color w:val="000000"/>
                <w:sz w:val="24"/>
                <w:szCs w:val="24"/>
              </w:rPr>
            </w:pPr>
            <w:r>
              <w:rPr>
                <w:b/>
                <w:color w:val="000000"/>
                <w:sz w:val="24"/>
                <w:szCs w:val="24"/>
              </w:rPr>
              <w:t>19,622</w:t>
            </w:r>
          </w:p>
        </w:tc>
        <w:tc>
          <w:tcPr>
            <w:tcW w:w="519" w:type="pct"/>
            <w:tcBorders>
              <w:top w:val="nil"/>
              <w:left w:val="nil"/>
              <w:bottom w:val="single" w:sz="8" w:space="0" w:color="auto"/>
              <w:right w:val="single" w:sz="8" w:space="0" w:color="auto"/>
            </w:tcBorders>
            <w:shd w:val="clear" w:color="auto" w:fill="auto"/>
            <w:vAlign w:val="center"/>
          </w:tcPr>
          <w:p w:rsidR="00A76F77" w:rsidRPr="0080516F" w:rsidRDefault="00A76F77" w:rsidP="00BB5D8D">
            <w:pPr>
              <w:ind w:left="-114" w:right="-102"/>
              <w:jc w:val="center"/>
              <w:rPr>
                <w:b/>
                <w:color w:val="000000"/>
                <w:sz w:val="24"/>
                <w:szCs w:val="24"/>
              </w:rPr>
            </w:pPr>
            <w:r>
              <w:rPr>
                <w:b/>
                <w:color w:val="000000"/>
                <w:sz w:val="24"/>
                <w:szCs w:val="24"/>
              </w:rPr>
              <w:t>19,571</w:t>
            </w:r>
          </w:p>
        </w:tc>
        <w:tc>
          <w:tcPr>
            <w:tcW w:w="554" w:type="pct"/>
            <w:tcBorders>
              <w:top w:val="nil"/>
              <w:left w:val="nil"/>
              <w:bottom w:val="single" w:sz="8" w:space="0" w:color="auto"/>
              <w:right w:val="single" w:sz="8" w:space="0" w:color="auto"/>
            </w:tcBorders>
            <w:shd w:val="clear" w:color="auto" w:fill="auto"/>
            <w:vAlign w:val="center"/>
          </w:tcPr>
          <w:p w:rsidR="00A76F77" w:rsidRPr="0080516F" w:rsidRDefault="00A76F77" w:rsidP="00BB5D8D">
            <w:pPr>
              <w:ind w:left="-114" w:right="-102"/>
              <w:jc w:val="center"/>
              <w:rPr>
                <w:b/>
                <w:color w:val="000000"/>
                <w:sz w:val="24"/>
                <w:szCs w:val="24"/>
              </w:rPr>
            </w:pPr>
            <w:r>
              <w:rPr>
                <w:b/>
                <w:color w:val="000000"/>
                <w:sz w:val="24"/>
                <w:szCs w:val="24"/>
              </w:rPr>
              <w:t>19,528</w:t>
            </w:r>
          </w:p>
        </w:tc>
      </w:tr>
      <w:tr w:rsidR="00A76F77" w:rsidRPr="00C81C00" w:rsidTr="00C965C9">
        <w:trPr>
          <w:trHeight w:val="884"/>
        </w:trPr>
        <w:tc>
          <w:tcPr>
            <w:tcW w:w="985" w:type="pct"/>
            <w:tcBorders>
              <w:top w:val="nil"/>
              <w:left w:val="single" w:sz="4" w:space="0" w:color="auto"/>
              <w:bottom w:val="single" w:sz="4" w:space="0" w:color="auto"/>
              <w:right w:val="single" w:sz="4" w:space="0" w:color="auto"/>
            </w:tcBorders>
            <w:shd w:val="clear" w:color="auto" w:fill="auto"/>
          </w:tcPr>
          <w:p w:rsidR="00A76F77" w:rsidRDefault="00A76F77" w:rsidP="00F43DF8">
            <w:pPr>
              <w:rPr>
                <w:color w:val="000000"/>
                <w:sz w:val="28"/>
                <w:szCs w:val="28"/>
              </w:rPr>
            </w:pPr>
            <w:r w:rsidRPr="00C81C00">
              <w:rPr>
                <w:color w:val="000000"/>
                <w:sz w:val="28"/>
                <w:szCs w:val="28"/>
              </w:rPr>
              <w:t>прочие потребители</w:t>
            </w:r>
          </w:p>
          <w:p w:rsidR="004154B1" w:rsidRDefault="004154B1" w:rsidP="00F43DF8">
            <w:pPr>
              <w:rPr>
                <w:color w:val="000000"/>
                <w:sz w:val="28"/>
                <w:szCs w:val="28"/>
              </w:rPr>
            </w:pPr>
          </w:p>
          <w:p w:rsidR="004154B1" w:rsidRDefault="004154B1" w:rsidP="00F43DF8">
            <w:pPr>
              <w:rPr>
                <w:color w:val="000000"/>
                <w:sz w:val="28"/>
                <w:szCs w:val="28"/>
              </w:rPr>
            </w:pPr>
          </w:p>
          <w:p w:rsidR="004154B1" w:rsidRDefault="004154B1" w:rsidP="00F43DF8">
            <w:pPr>
              <w:rPr>
                <w:color w:val="000000"/>
                <w:sz w:val="28"/>
                <w:szCs w:val="28"/>
              </w:rPr>
            </w:pPr>
          </w:p>
          <w:p w:rsidR="004154B1" w:rsidRPr="00C81C00" w:rsidRDefault="004154B1" w:rsidP="00F43DF8">
            <w:pPr>
              <w:rPr>
                <w:color w:val="000000"/>
                <w:sz w:val="28"/>
                <w:szCs w:val="28"/>
              </w:rPr>
            </w:pPr>
          </w:p>
        </w:tc>
        <w:tc>
          <w:tcPr>
            <w:tcW w:w="334" w:type="pct"/>
            <w:tcBorders>
              <w:top w:val="nil"/>
              <w:left w:val="nil"/>
              <w:bottom w:val="single" w:sz="4" w:space="0" w:color="auto"/>
              <w:right w:val="single" w:sz="4" w:space="0" w:color="auto"/>
            </w:tcBorders>
            <w:shd w:val="clear" w:color="auto" w:fill="auto"/>
            <w:vAlign w:val="center"/>
          </w:tcPr>
          <w:p w:rsidR="00A76F77" w:rsidRPr="00C81C00" w:rsidRDefault="00A76F77" w:rsidP="00175890">
            <w:pPr>
              <w:ind w:left="-108" w:right="-54"/>
              <w:jc w:val="center"/>
              <w:rPr>
                <w:color w:val="000000"/>
                <w:sz w:val="28"/>
                <w:szCs w:val="28"/>
              </w:rPr>
            </w:pPr>
            <w:r w:rsidRPr="00C81C00">
              <w:rPr>
                <w:color w:val="000000"/>
                <w:sz w:val="28"/>
                <w:szCs w:val="28"/>
              </w:rPr>
              <w:t>тыс. Гкал</w:t>
            </w:r>
          </w:p>
        </w:tc>
        <w:tc>
          <w:tcPr>
            <w:tcW w:w="393" w:type="pct"/>
            <w:tcBorders>
              <w:top w:val="nil"/>
              <w:left w:val="nil"/>
              <w:bottom w:val="single" w:sz="8" w:space="0" w:color="auto"/>
              <w:right w:val="single" w:sz="8" w:space="0" w:color="auto"/>
            </w:tcBorders>
            <w:shd w:val="clear" w:color="auto" w:fill="auto"/>
            <w:vAlign w:val="center"/>
          </w:tcPr>
          <w:p w:rsidR="00A76F77" w:rsidRPr="0080516F" w:rsidRDefault="00A76F77" w:rsidP="00BB5D8D">
            <w:pPr>
              <w:ind w:left="-114" w:right="-102"/>
              <w:jc w:val="center"/>
              <w:rPr>
                <w:b/>
                <w:color w:val="000000"/>
                <w:sz w:val="24"/>
                <w:szCs w:val="24"/>
              </w:rPr>
            </w:pPr>
            <w:r>
              <w:rPr>
                <w:b/>
                <w:color w:val="000000"/>
                <w:sz w:val="24"/>
                <w:szCs w:val="24"/>
              </w:rPr>
              <w:t>2,732</w:t>
            </w:r>
          </w:p>
        </w:tc>
        <w:tc>
          <w:tcPr>
            <w:tcW w:w="438" w:type="pct"/>
            <w:tcBorders>
              <w:top w:val="nil"/>
              <w:left w:val="nil"/>
              <w:bottom w:val="single" w:sz="8" w:space="0" w:color="auto"/>
              <w:right w:val="single" w:sz="8" w:space="0" w:color="auto"/>
            </w:tcBorders>
            <w:shd w:val="clear" w:color="auto" w:fill="auto"/>
            <w:vAlign w:val="center"/>
          </w:tcPr>
          <w:p w:rsidR="00A76F77" w:rsidRPr="0080516F" w:rsidRDefault="00A76F77" w:rsidP="00BB5D8D">
            <w:pPr>
              <w:ind w:left="-114" w:right="-102"/>
              <w:jc w:val="center"/>
              <w:rPr>
                <w:b/>
                <w:color w:val="000000"/>
                <w:sz w:val="24"/>
                <w:szCs w:val="24"/>
              </w:rPr>
            </w:pPr>
            <w:r>
              <w:rPr>
                <w:b/>
                <w:color w:val="000000"/>
                <w:sz w:val="24"/>
                <w:szCs w:val="24"/>
              </w:rPr>
              <w:t>2,715</w:t>
            </w:r>
          </w:p>
        </w:tc>
        <w:tc>
          <w:tcPr>
            <w:tcW w:w="481" w:type="pct"/>
            <w:tcBorders>
              <w:top w:val="nil"/>
              <w:left w:val="nil"/>
              <w:bottom w:val="single" w:sz="8" w:space="0" w:color="auto"/>
              <w:right w:val="single" w:sz="8" w:space="0" w:color="auto"/>
            </w:tcBorders>
            <w:shd w:val="clear" w:color="auto" w:fill="auto"/>
            <w:vAlign w:val="center"/>
          </w:tcPr>
          <w:p w:rsidR="00A76F77" w:rsidRPr="0080516F" w:rsidRDefault="00A76F77" w:rsidP="00BB5D8D">
            <w:pPr>
              <w:ind w:left="-114" w:right="-102"/>
              <w:jc w:val="center"/>
              <w:rPr>
                <w:b/>
                <w:color w:val="000000"/>
                <w:sz w:val="24"/>
                <w:szCs w:val="24"/>
              </w:rPr>
            </w:pPr>
            <w:r>
              <w:rPr>
                <w:b/>
                <w:color w:val="000000"/>
                <w:sz w:val="24"/>
                <w:szCs w:val="24"/>
              </w:rPr>
              <w:t>2,707</w:t>
            </w:r>
          </w:p>
        </w:tc>
        <w:tc>
          <w:tcPr>
            <w:tcW w:w="407" w:type="pct"/>
            <w:tcBorders>
              <w:top w:val="nil"/>
              <w:left w:val="nil"/>
              <w:bottom w:val="single" w:sz="8" w:space="0" w:color="auto"/>
              <w:right w:val="single" w:sz="8" w:space="0" w:color="auto"/>
            </w:tcBorders>
            <w:shd w:val="clear" w:color="auto" w:fill="auto"/>
            <w:vAlign w:val="center"/>
          </w:tcPr>
          <w:p w:rsidR="00A76F77" w:rsidRPr="0080516F" w:rsidRDefault="00A76F77" w:rsidP="00BB5D8D">
            <w:pPr>
              <w:ind w:left="-114" w:right="-102"/>
              <w:jc w:val="center"/>
              <w:rPr>
                <w:b/>
                <w:color w:val="000000"/>
                <w:sz w:val="24"/>
                <w:szCs w:val="24"/>
              </w:rPr>
            </w:pPr>
            <w:r>
              <w:rPr>
                <w:b/>
                <w:color w:val="000000"/>
                <w:sz w:val="24"/>
                <w:szCs w:val="24"/>
              </w:rPr>
              <w:t>2,689</w:t>
            </w:r>
          </w:p>
        </w:tc>
        <w:tc>
          <w:tcPr>
            <w:tcW w:w="408" w:type="pct"/>
            <w:tcBorders>
              <w:top w:val="nil"/>
              <w:left w:val="nil"/>
              <w:bottom w:val="single" w:sz="8" w:space="0" w:color="auto"/>
              <w:right w:val="single" w:sz="8" w:space="0" w:color="auto"/>
            </w:tcBorders>
            <w:shd w:val="clear" w:color="auto" w:fill="auto"/>
            <w:vAlign w:val="center"/>
          </w:tcPr>
          <w:p w:rsidR="00A76F77" w:rsidRPr="0080516F" w:rsidRDefault="00A76F77" w:rsidP="00BB5D8D">
            <w:pPr>
              <w:ind w:left="-114" w:right="-102"/>
              <w:jc w:val="center"/>
              <w:rPr>
                <w:b/>
                <w:color w:val="000000"/>
                <w:sz w:val="24"/>
                <w:szCs w:val="24"/>
              </w:rPr>
            </w:pPr>
            <w:r>
              <w:rPr>
                <w:b/>
                <w:color w:val="000000"/>
                <w:sz w:val="24"/>
                <w:szCs w:val="24"/>
              </w:rPr>
              <w:t>2,686</w:t>
            </w:r>
          </w:p>
        </w:tc>
        <w:tc>
          <w:tcPr>
            <w:tcW w:w="481" w:type="pct"/>
            <w:tcBorders>
              <w:top w:val="nil"/>
              <w:left w:val="nil"/>
              <w:bottom w:val="single" w:sz="8" w:space="0" w:color="auto"/>
              <w:right w:val="single" w:sz="8" w:space="0" w:color="auto"/>
            </w:tcBorders>
            <w:shd w:val="clear" w:color="auto" w:fill="auto"/>
            <w:vAlign w:val="center"/>
          </w:tcPr>
          <w:p w:rsidR="00A76F77" w:rsidRPr="0080516F" w:rsidRDefault="00A76F77" w:rsidP="00BB5D8D">
            <w:pPr>
              <w:ind w:left="-114" w:right="-102"/>
              <w:jc w:val="center"/>
              <w:rPr>
                <w:b/>
                <w:color w:val="000000"/>
                <w:sz w:val="24"/>
                <w:szCs w:val="24"/>
              </w:rPr>
            </w:pPr>
            <w:r>
              <w:rPr>
                <w:b/>
                <w:color w:val="000000"/>
                <w:sz w:val="24"/>
                <w:szCs w:val="24"/>
              </w:rPr>
              <w:t>2,676</w:t>
            </w:r>
          </w:p>
        </w:tc>
        <w:tc>
          <w:tcPr>
            <w:tcW w:w="519" w:type="pct"/>
            <w:tcBorders>
              <w:top w:val="nil"/>
              <w:left w:val="nil"/>
              <w:bottom w:val="single" w:sz="8" w:space="0" w:color="auto"/>
              <w:right w:val="single" w:sz="8" w:space="0" w:color="auto"/>
            </w:tcBorders>
            <w:shd w:val="clear" w:color="auto" w:fill="auto"/>
            <w:vAlign w:val="center"/>
          </w:tcPr>
          <w:p w:rsidR="00A76F77" w:rsidRPr="0080516F" w:rsidRDefault="00A76F77" w:rsidP="00BB5D8D">
            <w:pPr>
              <w:ind w:left="-114" w:right="-102"/>
              <w:jc w:val="center"/>
              <w:rPr>
                <w:b/>
                <w:color w:val="000000"/>
                <w:sz w:val="24"/>
                <w:szCs w:val="24"/>
              </w:rPr>
            </w:pPr>
            <w:r>
              <w:rPr>
                <w:b/>
                <w:color w:val="000000"/>
                <w:sz w:val="24"/>
                <w:szCs w:val="24"/>
              </w:rPr>
              <w:t>2,669</w:t>
            </w:r>
          </w:p>
        </w:tc>
        <w:tc>
          <w:tcPr>
            <w:tcW w:w="554" w:type="pct"/>
            <w:tcBorders>
              <w:top w:val="nil"/>
              <w:left w:val="nil"/>
              <w:bottom w:val="single" w:sz="8" w:space="0" w:color="auto"/>
              <w:right w:val="single" w:sz="8" w:space="0" w:color="auto"/>
            </w:tcBorders>
            <w:shd w:val="clear" w:color="auto" w:fill="auto"/>
            <w:vAlign w:val="center"/>
          </w:tcPr>
          <w:p w:rsidR="00A76F77" w:rsidRPr="0080516F" w:rsidRDefault="00A76F77" w:rsidP="00BB5D8D">
            <w:pPr>
              <w:ind w:left="-114" w:right="-102"/>
              <w:jc w:val="center"/>
              <w:rPr>
                <w:b/>
                <w:color w:val="000000"/>
                <w:sz w:val="24"/>
                <w:szCs w:val="24"/>
              </w:rPr>
            </w:pPr>
            <w:r>
              <w:rPr>
                <w:b/>
                <w:color w:val="000000"/>
                <w:sz w:val="24"/>
                <w:szCs w:val="24"/>
              </w:rPr>
              <w:t>2,663</w:t>
            </w:r>
          </w:p>
        </w:tc>
      </w:tr>
    </w:tbl>
    <w:p w:rsidR="00F43DF8" w:rsidRDefault="00F43DF8" w:rsidP="002B0289">
      <w:pPr>
        <w:rPr>
          <w:snapToGrid w:val="0"/>
          <w:sz w:val="28"/>
          <w:szCs w:val="28"/>
          <w:lang w:val="en-US"/>
        </w:rPr>
        <w:sectPr w:rsidR="00F43DF8" w:rsidSect="00F43DF8">
          <w:pgSz w:w="16840" w:h="11907" w:orient="landscape" w:code="9"/>
          <w:pgMar w:top="851" w:right="1134" w:bottom="1134" w:left="1134" w:header="0" w:footer="227" w:gutter="0"/>
          <w:cols w:space="720"/>
          <w:docGrid w:linePitch="272"/>
        </w:sectPr>
      </w:pPr>
    </w:p>
    <w:p w:rsidR="005D6418" w:rsidRDefault="00F53431" w:rsidP="00CA7CDA">
      <w:pPr>
        <w:pStyle w:val="20"/>
        <w:ind w:firstLine="0"/>
        <w:jc w:val="left"/>
        <w:rPr>
          <w:b/>
        </w:rPr>
      </w:pPr>
      <w:bookmarkStart w:id="16" w:name="_Toc299988517"/>
      <w:r>
        <w:rPr>
          <w:b/>
        </w:rPr>
        <w:lastRenderedPageBreak/>
        <w:t>4</w:t>
      </w:r>
      <w:r w:rsidR="005D6418" w:rsidRPr="005639C1">
        <w:rPr>
          <w:b/>
        </w:rPr>
        <w:t>.</w:t>
      </w:r>
      <w:r w:rsidR="005D6418">
        <w:rPr>
          <w:b/>
        </w:rPr>
        <w:t>2</w:t>
      </w:r>
      <w:r w:rsidR="00FE0986">
        <w:rPr>
          <w:b/>
        </w:rPr>
        <w:t>.</w:t>
      </w:r>
      <w:r w:rsidR="005D6418" w:rsidRPr="005639C1">
        <w:rPr>
          <w:b/>
        </w:rPr>
        <w:t xml:space="preserve"> </w:t>
      </w:r>
      <w:r w:rsidR="00E0676A">
        <w:rPr>
          <w:b/>
        </w:rPr>
        <w:t>О</w:t>
      </w:r>
      <w:r w:rsidR="005D6418">
        <w:rPr>
          <w:b/>
        </w:rPr>
        <w:t>пределение эффекта от реализации мероприятий</w:t>
      </w:r>
      <w:bookmarkEnd w:id="16"/>
      <w:r w:rsidR="00FE0986">
        <w:rPr>
          <w:b/>
        </w:rPr>
        <w:t>.</w:t>
      </w:r>
    </w:p>
    <w:p w:rsidR="004154B1" w:rsidRPr="004154B1" w:rsidRDefault="004154B1" w:rsidP="004154B1"/>
    <w:p w:rsidR="005D6418" w:rsidRDefault="005D6418" w:rsidP="00FB3FF5">
      <w:pPr>
        <w:spacing w:before="120" w:line="360" w:lineRule="auto"/>
        <w:ind w:firstLine="709"/>
        <w:rPr>
          <w:sz w:val="28"/>
          <w:szCs w:val="28"/>
        </w:rPr>
      </w:pPr>
      <w:r w:rsidRPr="005002D4">
        <w:rPr>
          <w:sz w:val="28"/>
          <w:szCs w:val="28"/>
        </w:rPr>
        <w:t xml:space="preserve">Результаты реализации </w:t>
      </w:r>
      <w:r w:rsidRPr="00A76F77">
        <w:rPr>
          <w:sz w:val="28"/>
          <w:szCs w:val="28"/>
        </w:rPr>
        <w:t xml:space="preserve">Программы </w:t>
      </w:r>
      <w:r w:rsidR="00F90931" w:rsidRPr="00A76F77">
        <w:rPr>
          <w:sz w:val="28"/>
          <w:szCs w:val="28"/>
        </w:rPr>
        <w:t>(</w:t>
      </w:r>
      <w:r w:rsidR="00F90931">
        <w:rPr>
          <w:sz w:val="28"/>
          <w:szCs w:val="28"/>
        </w:rPr>
        <w:t xml:space="preserve">Приложение 1) </w:t>
      </w:r>
      <w:r w:rsidRPr="005002D4">
        <w:rPr>
          <w:sz w:val="28"/>
          <w:szCs w:val="28"/>
        </w:rPr>
        <w:t>определяются</w:t>
      </w:r>
      <w:r>
        <w:rPr>
          <w:sz w:val="28"/>
          <w:szCs w:val="28"/>
        </w:rPr>
        <w:t xml:space="preserve"> </w:t>
      </w:r>
      <w:r w:rsidRPr="00D21971">
        <w:rPr>
          <w:sz w:val="28"/>
          <w:szCs w:val="28"/>
        </w:rPr>
        <w:t>уровнем</w:t>
      </w:r>
      <w:r w:rsidRPr="005002D4">
        <w:rPr>
          <w:sz w:val="28"/>
          <w:szCs w:val="28"/>
        </w:rPr>
        <w:t xml:space="preserve"> с </w:t>
      </w:r>
      <w:r>
        <w:rPr>
          <w:sz w:val="28"/>
          <w:szCs w:val="28"/>
        </w:rPr>
        <w:t>достижени</w:t>
      </w:r>
      <w:r w:rsidRPr="00D21971">
        <w:rPr>
          <w:sz w:val="28"/>
          <w:szCs w:val="28"/>
        </w:rPr>
        <w:t>я</w:t>
      </w:r>
      <w:r>
        <w:rPr>
          <w:sz w:val="28"/>
          <w:szCs w:val="28"/>
        </w:rPr>
        <w:t xml:space="preserve"> </w:t>
      </w:r>
      <w:r w:rsidRPr="00D21971">
        <w:rPr>
          <w:sz w:val="28"/>
          <w:szCs w:val="28"/>
        </w:rPr>
        <w:t>запланированных</w:t>
      </w:r>
      <w:r>
        <w:rPr>
          <w:sz w:val="28"/>
          <w:szCs w:val="28"/>
        </w:rPr>
        <w:t xml:space="preserve"> </w:t>
      </w:r>
      <w:r w:rsidRPr="005002D4">
        <w:rPr>
          <w:sz w:val="28"/>
          <w:szCs w:val="28"/>
        </w:rPr>
        <w:t xml:space="preserve">целевых </w:t>
      </w:r>
      <w:r>
        <w:rPr>
          <w:sz w:val="28"/>
          <w:szCs w:val="28"/>
        </w:rPr>
        <w:t>показателей</w:t>
      </w:r>
      <w:r w:rsidRPr="00D21971">
        <w:rPr>
          <w:sz w:val="28"/>
          <w:szCs w:val="28"/>
        </w:rPr>
        <w:t>.</w:t>
      </w:r>
      <w:r w:rsidRPr="005002D4">
        <w:rPr>
          <w:sz w:val="28"/>
          <w:szCs w:val="28"/>
        </w:rPr>
        <w:t xml:space="preserve"> </w:t>
      </w:r>
    </w:p>
    <w:p w:rsidR="005D6418" w:rsidRDefault="005D6418" w:rsidP="009F0A77">
      <w:pPr>
        <w:spacing w:line="360" w:lineRule="auto"/>
        <w:ind w:firstLine="708"/>
        <w:rPr>
          <w:sz w:val="28"/>
          <w:szCs w:val="28"/>
        </w:rPr>
      </w:pPr>
      <w:r w:rsidRPr="00D30243">
        <w:rPr>
          <w:sz w:val="28"/>
          <w:szCs w:val="28"/>
        </w:rPr>
        <w:t>Перечень</w:t>
      </w:r>
      <w:r>
        <w:rPr>
          <w:sz w:val="28"/>
          <w:szCs w:val="28"/>
        </w:rPr>
        <w:t xml:space="preserve"> </w:t>
      </w:r>
      <w:r w:rsidRPr="00D30243">
        <w:rPr>
          <w:sz w:val="28"/>
          <w:szCs w:val="28"/>
        </w:rPr>
        <w:t xml:space="preserve">целевых показателей с детализацией по системам коммунальной инфраструктуры </w:t>
      </w:r>
      <w:r>
        <w:rPr>
          <w:sz w:val="28"/>
          <w:szCs w:val="28"/>
        </w:rPr>
        <w:t>принят в соответствии с Методическими рекомендациями по разработке программ комплексного развития систем коммунальной инфраструктуры муниципальных образований, утв. Приказом Министерства регионального развития Российской Федерации от 06.05.2011 г. № 204 (</w:t>
      </w:r>
      <w:r w:rsidRPr="00D21971">
        <w:rPr>
          <w:sz w:val="28"/>
          <w:szCs w:val="28"/>
        </w:rPr>
        <w:t>табл. 6):</w:t>
      </w:r>
    </w:p>
    <w:p w:rsidR="005D6418" w:rsidRPr="00543272" w:rsidRDefault="009F0A77" w:rsidP="009F0A77">
      <w:pPr>
        <w:pStyle w:val="afe"/>
        <w:numPr>
          <w:ilvl w:val="0"/>
          <w:numId w:val="15"/>
        </w:numPr>
        <w:spacing w:line="360" w:lineRule="auto"/>
        <w:ind w:left="0" w:firstLine="709"/>
        <w:rPr>
          <w:sz w:val="28"/>
          <w:szCs w:val="28"/>
        </w:rPr>
      </w:pPr>
      <w:r>
        <w:rPr>
          <w:sz w:val="28"/>
          <w:szCs w:val="28"/>
        </w:rPr>
        <w:t xml:space="preserve"> </w:t>
      </w:r>
      <w:r w:rsidR="005D6418" w:rsidRPr="00543272">
        <w:rPr>
          <w:sz w:val="28"/>
          <w:szCs w:val="28"/>
        </w:rPr>
        <w:t>критерии доступности коммунальных услуг для населения;</w:t>
      </w:r>
    </w:p>
    <w:p w:rsidR="005D6418" w:rsidRPr="00543272" w:rsidRDefault="009F0A77" w:rsidP="009F0A77">
      <w:pPr>
        <w:pStyle w:val="afe"/>
        <w:numPr>
          <w:ilvl w:val="0"/>
          <w:numId w:val="15"/>
        </w:numPr>
        <w:spacing w:line="360" w:lineRule="auto"/>
        <w:ind w:left="0" w:firstLine="709"/>
        <w:rPr>
          <w:sz w:val="28"/>
          <w:szCs w:val="28"/>
        </w:rPr>
      </w:pPr>
      <w:r>
        <w:rPr>
          <w:sz w:val="28"/>
          <w:szCs w:val="28"/>
        </w:rPr>
        <w:t xml:space="preserve"> </w:t>
      </w:r>
      <w:r w:rsidR="005D6418" w:rsidRPr="00543272">
        <w:rPr>
          <w:sz w:val="28"/>
          <w:szCs w:val="28"/>
        </w:rPr>
        <w:t>показатели спроса на коммунальные ресурсы и перспективные нагрузки;</w:t>
      </w:r>
    </w:p>
    <w:p w:rsidR="005D6418" w:rsidRPr="00543272" w:rsidRDefault="009F0A77" w:rsidP="009F0A77">
      <w:pPr>
        <w:pStyle w:val="afe"/>
        <w:numPr>
          <w:ilvl w:val="0"/>
          <w:numId w:val="15"/>
        </w:numPr>
        <w:spacing w:line="360" w:lineRule="auto"/>
        <w:ind w:left="0" w:firstLine="709"/>
        <w:rPr>
          <w:sz w:val="28"/>
          <w:szCs w:val="28"/>
        </w:rPr>
      </w:pPr>
      <w:r>
        <w:rPr>
          <w:sz w:val="28"/>
          <w:szCs w:val="28"/>
        </w:rPr>
        <w:t xml:space="preserve"> </w:t>
      </w:r>
      <w:r w:rsidR="005D6418" w:rsidRPr="00543272">
        <w:rPr>
          <w:sz w:val="28"/>
          <w:szCs w:val="28"/>
        </w:rPr>
        <w:t>показатели качества поставляемого ресурса;</w:t>
      </w:r>
    </w:p>
    <w:p w:rsidR="005D6418" w:rsidRPr="00543272" w:rsidRDefault="009F0A77" w:rsidP="009F0A77">
      <w:pPr>
        <w:pStyle w:val="afe"/>
        <w:numPr>
          <w:ilvl w:val="0"/>
          <w:numId w:val="15"/>
        </w:numPr>
        <w:spacing w:line="360" w:lineRule="auto"/>
        <w:ind w:left="0" w:firstLine="709"/>
        <w:rPr>
          <w:sz w:val="28"/>
          <w:szCs w:val="28"/>
        </w:rPr>
      </w:pPr>
      <w:r>
        <w:rPr>
          <w:sz w:val="28"/>
          <w:szCs w:val="28"/>
        </w:rPr>
        <w:t xml:space="preserve"> </w:t>
      </w:r>
      <w:r w:rsidR="005D6418" w:rsidRPr="00543272">
        <w:rPr>
          <w:sz w:val="28"/>
          <w:szCs w:val="28"/>
        </w:rPr>
        <w:t>показатели степени охвата  потребителей приборами учета;</w:t>
      </w:r>
    </w:p>
    <w:p w:rsidR="005D6418" w:rsidRPr="00543272" w:rsidRDefault="009F0A77" w:rsidP="009F0A77">
      <w:pPr>
        <w:pStyle w:val="afe"/>
        <w:numPr>
          <w:ilvl w:val="0"/>
          <w:numId w:val="15"/>
        </w:numPr>
        <w:spacing w:line="360" w:lineRule="auto"/>
        <w:ind w:left="0" w:firstLine="709"/>
        <w:rPr>
          <w:sz w:val="28"/>
          <w:szCs w:val="28"/>
        </w:rPr>
      </w:pPr>
      <w:r>
        <w:rPr>
          <w:sz w:val="28"/>
          <w:szCs w:val="28"/>
        </w:rPr>
        <w:t xml:space="preserve"> </w:t>
      </w:r>
      <w:r w:rsidR="005D6418" w:rsidRPr="00543272">
        <w:rPr>
          <w:sz w:val="28"/>
          <w:szCs w:val="28"/>
        </w:rPr>
        <w:t>показатели надежности поставки ресурсов;</w:t>
      </w:r>
    </w:p>
    <w:p w:rsidR="005D6418" w:rsidRPr="00543272" w:rsidRDefault="009F0A77" w:rsidP="009F0A77">
      <w:pPr>
        <w:pStyle w:val="afe"/>
        <w:numPr>
          <w:ilvl w:val="0"/>
          <w:numId w:val="15"/>
        </w:numPr>
        <w:spacing w:line="360" w:lineRule="auto"/>
        <w:ind w:left="0" w:firstLine="709"/>
        <w:rPr>
          <w:sz w:val="28"/>
          <w:szCs w:val="28"/>
        </w:rPr>
      </w:pPr>
      <w:r>
        <w:rPr>
          <w:sz w:val="28"/>
          <w:szCs w:val="28"/>
        </w:rPr>
        <w:t xml:space="preserve"> </w:t>
      </w:r>
      <w:r w:rsidR="005D6418" w:rsidRPr="00543272">
        <w:rPr>
          <w:sz w:val="28"/>
          <w:szCs w:val="28"/>
        </w:rPr>
        <w:t>показатели эффективности производства и транспортировки ресурсов;</w:t>
      </w:r>
    </w:p>
    <w:p w:rsidR="00600685" w:rsidRPr="004154B1" w:rsidRDefault="009F0A77" w:rsidP="004154B1">
      <w:pPr>
        <w:pStyle w:val="afe"/>
        <w:numPr>
          <w:ilvl w:val="0"/>
          <w:numId w:val="15"/>
        </w:numPr>
        <w:spacing w:line="360" w:lineRule="auto"/>
        <w:ind w:left="0" w:firstLine="709"/>
        <w:rPr>
          <w:sz w:val="28"/>
          <w:szCs w:val="28"/>
        </w:rPr>
        <w:sectPr w:rsidR="00600685" w:rsidRPr="004154B1" w:rsidSect="00FB3FF5">
          <w:pgSz w:w="11907" w:h="16840" w:code="9"/>
          <w:pgMar w:top="851" w:right="567" w:bottom="1418" w:left="1418" w:header="0" w:footer="227" w:gutter="0"/>
          <w:cols w:space="720"/>
          <w:docGrid w:linePitch="272"/>
        </w:sectPr>
      </w:pPr>
      <w:r>
        <w:rPr>
          <w:sz w:val="28"/>
          <w:szCs w:val="28"/>
        </w:rPr>
        <w:t xml:space="preserve"> </w:t>
      </w:r>
      <w:r w:rsidR="005D6418" w:rsidRPr="00543272">
        <w:rPr>
          <w:sz w:val="28"/>
          <w:szCs w:val="28"/>
        </w:rPr>
        <w:t>показатели эффективности потребления коммунальных ресурсов</w:t>
      </w:r>
      <w:r w:rsidR="004154B1">
        <w:rPr>
          <w:sz w:val="28"/>
          <w:szCs w:val="28"/>
        </w:rPr>
        <w:t>.</w:t>
      </w:r>
    </w:p>
    <w:p w:rsidR="00600685" w:rsidRPr="0055665A" w:rsidRDefault="00600685" w:rsidP="00600685">
      <w:pPr>
        <w:pStyle w:val="af0"/>
        <w:jc w:val="right"/>
        <w:rPr>
          <w:b/>
          <w:szCs w:val="28"/>
        </w:rPr>
      </w:pPr>
      <w:r w:rsidRPr="0055665A">
        <w:rPr>
          <w:b/>
          <w:szCs w:val="28"/>
        </w:rPr>
        <w:lastRenderedPageBreak/>
        <w:t xml:space="preserve">Таблица </w:t>
      </w:r>
      <w:r w:rsidR="00FE0986" w:rsidRPr="0055665A">
        <w:rPr>
          <w:b/>
          <w:szCs w:val="28"/>
        </w:rPr>
        <w:t>6</w:t>
      </w:r>
    </w:p>
    <w:tbl>
      <w:tblPr>
        <w:tblW w:w="5000" w:type="pct"/>
        <w:tblLayout w:type="fixed"/>
        <w:tblLook w:val="04A0"/>
      </w:tblPr>
      <w:tblGrid>
        <w:gridCol w:w="2806"/>
        <w:gridCol w:w="1103"/>
        <w:gridCol w:w="1106"/>
        <w:gridCol w:w="1103"/>
        <w:gridCol w:w="1047"/>
        <w:gridCol w:w="1047"/>
        <w:gridCol w:w="1148"/>
        <w:gridCol w:w="1151"/>
        <w:gridCol w:w="1050"/>
        <w:gridCol w:w="1050"/>
        <w:gridCol w:w="1038"/>
        <w:gridCol w:w="1139"/>
      </w:tblGrid>
      <w:tr w:rsidR="008B06C3" w:rsidRPr="00092B83" w:rsidTr="007F5D9F">
        <w:trPr>
          <w:trHeight w:val="315"/>
          <w:tblHeader/>
        </w:trPr>
        <w:tc>
          <w:tcPr>
            <w:tcW w:w="949" w:type="pct"/>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8B06C3" w:rsidRPr="008B06C3" w:rsidRDefault="008B06C3" w:rsidP="0030547E">
            <w:pPr>
              <w:jc w:val="center"/>
              <w:rPr>
                <w:b/>
                <w:bCs/>
                <w:color w:val="000000"/>
                <w:sz w:val="28"/>
                <w:szCs w:val="28"/>
              </w:rPr>
            </w:pPr>
            <w:r w:rsidRPr="008B06C3">
              <w:rPr>
                <w:b/>
                <w:bCs/>
                <w:color w:val="000000"/>
                <w:sz w:val="28"/>
                <w:szCs w:val="28"/>
              </w:rPr>
              <w:t>Наименование целевого индикатора</w:t>
            </w:r>
          </w:p>
        </w:tc>
        <w:tc>
          <w:tcPr>
            <w:tcW w:w="373" w:type="pct"/>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8B06C3" w:rsidRPr="008B06C3" w:rsidRDefault="008B06C3" w:rsidP="0030547E">
            <w:pPr>
              <w:jc w:val="center"/>
              <w:rPr>
                <w:b/>
                <w:bCs/>
                <w:color w:val="000000"/>
                <w:sz w:val="28"/>
                <w:szCs w:val="28"/>
              </w:rPr>
            </w:pPr>
            <w:r w:rsidRPr="008B06C3">
              <w:rPr>
                <w:b/>
                <w:bCs/>
                <w:color w:val="000000"/>
                <w:sz w:val="28"/>
                <w:szCs w:val="28"/>
              </w:rPr>
              <w:t>Ед. изм.</w:t>
            </w:r>
          </w:p>
        </w:tc>
        <w:tc>
          <w:tcPr>
            <w:tcW w:w="3679" w:type="pct"/>
            <w:gridSpan w:val="10"/>
            <w:tcBorders>
              <w:top w:val="single" w:sz="4" w:space="0" w:color="auto"/>
              <w:left w:val="nil"/>
              <w:bottom w:val="single" w:sz="4" w:space="0" w:color="auto"/>
              <w:right w:val="single" w:sz="4" w:space="0" w:color="auto"/>
            </w:tcBorders>
            <w:shd w:val="clear" w:color="000000" w:fill="FFFFFF"/>
            <w:vAlign w:val="center"/>
          </w:tcPr>
          <w:p w:rsidR="008B06C3" w:rsidRPr="008B06C3" w:rsidRDefault="008B06C3" w:rsidP="0030547E">
            <w:pPr>
              <w:jc w:val="center"/>
              <w:rPr>
                <w:b/>
                <w:bCs/>
                <w:color w:val="000000"/>
                <w:sz w:val="28"/>
                <w:szCs w:val="28"/>
              </w:rPr>
            </w:pPr>
            <w:r w:rsidRPr="008B06C3">
              <w:rPr>
                <w:b/>
                <w:bCs/>
                <w:color w:val="000000"/>
                <w:sz w:val="28"/>
                <w:szCs w:val="28"/>
              </w:rPr>
              <w:t xml:space="preserve">Значение индикатора по годам реализации </w:t>
            </w:r>
            <w:r w:rsidRPr="00A76F77">
              <w:rPr>
                <w:b/>
                <w:bCs/>
                <w:color w:val="000000"/>
                <w:sz w:val="28"/>
                <w:szCs w:val="28"/>
              </w:rPr>
              <w:t>Программы</w:t>
            </w:r>
          </w:p>
        </w:tc>
      </w:tr>
      <w:tr w:rsidR="008B06C3" w:rsidRPr="00092B83" w:rsidTr="007F5D9F">
        <w:trPr>
          <w:trHeight w:val="315"/>
          <w:tblHeader/>
        </w:trPr>
        <w:tc>
          <w:tcPr>
            <w:tcW w:w="949" w:type="pct"/>
            <w:vMerge/>
            <w:tcBorders>
              <w:top w:val="single" w:sz="4" w:space="0" w:color="auto"/>
              <w:left w:val="single" w:sz="4" w:space="0" w:color="auto"/>
              <w:bottom w:val="single" w:sz="4" w:space="0" w:color="auto"/>
              <w:right w:val="single" w:sz="4" w:space="0" w:color="auto"/>
            </w:tcBorders>
            <w:vAlign w:val="center"/>
          </w:tcPr>
          <w:p w:rsidR="008B06C3" w:rsidRPr="008B06C3" w:rsidRDefault="008B06C3" w:rsidP="0030547E">
            <w:pPr>
              <w:jc w:val="center"/>
              <w:rPr>
                <w:b/>
                <w:bCs/>
                <w:color w:val="000000"/>
                <w:sz w:val="28"/>
                <w:szCs w:val="28"/>
              </w:rPr>
            </w:pPr>
          </w:p>
        </w:tc>
        <w:tc>
          <w:tcPr>
            <w:tcW w:w="373" w:type="pct"/>
            <w:vMerge/>
            <w:tcBorders>
              <w:top w:val="single" w:sz="4" w:space="0" w:color="auto"/>
              <w:left w:val="single" w:sz="4" w:space="0" w:color="auto"/>
              <w:bottom w:val="single" w:sz="4" w:space="0" w:color="auto"/>
              <w:right w:val="single" w:sz="4" w:space="0" w:color="auto"/>
            </w:tcBorders>
            <w:vAlign w:val="center"/>
          </w:tcPr>
          <w:p w:rsidR="008B06C3" w:rsidRPr="008B06C3" w:rsidRDefault="008B06C3" w:rsidP="0030547E">
            <w:pPr>
              <w:jc w:val="center"/>
              <w:rPr>
                <w:b/>
                <w:bCs/>
                <w:color w:val="000000"/>
                <w:sz w:val="28"/>
                <w:szCs w:val="28"/>
              </w:rPr>
            </w:pPr>
          </w:p>
        </w:tc>
        <w:tc>
          <w:tcPr>
            <w:tcW w:w="374" w:type="pct"/>
            <w:tcBorders>
              <w:top w:val="nil"/>
              <w:left w:val="nil"/>
              <w:bottom w:val="single" w:sz="4" w:space="0" w:color="auto"/>
              <w:right w:val="single" w:sz="4" w:space="0" w:color="auto"/>
            </w:tcBorders>
            <w:shd w:val="clear" w:color="000000" w:fill="FFFFFF"/>
            <w:vAlign w:val="center"/>
          </w:tcPr>
          <w:p w:rsidR="008B06C3" w:rsidRPr="008B06C3" w:rsidRDefault="008B06C3" w:rsidP="0030547E">
            <w:pPr>
              <w:ind w:left="-149" w:right="-126"/>
              <w:jc w:val="center"/>
              <w:rPr>
                <w:b/>
                <w:bCs/>
                <w:color w:val="000000"/>
                <w:sz w:val="28"/>
                <w:szCs w:val="28"/>
              </w:rPr>
            </w:pPr>
            <w:smartTag w:uri="urn:schemas-microsoft-com:office:smarttags" w:element="metricconverter">
              <w:smartTagPr>
                <w:attr w:name="ProductID" w:val="2011 г"/>
              </w:smartTagPr>
              <w:r w:rsidRPr="008B06C3">
                <w:rPr>
                  <w:b/>
                  <w:bCs/>
                  <w:color w:val="000000"/>
                  <w:sz w:val="28"/>
                  <w:szCs w:val="28"/>
                </w:rPr>
                <w:t>2011 г</w:t>
              </w:r>
            </w:smartTag>
            <w:r w:rsidRPr="008B06C3">
              <w:rPr>
                <w:b/>
                <w:bCs/>
                <w:color w:val="000000"/>
                <w:sz w:val="28"/>
                <w:szCs w:val="28"/>
              </w:rPr>
              <w:t>.</w:t>
            </w:r>
          </w:p>
        </w:tc>
        <w:tc>
          <w:tcPr>
            <w:tcW w:w="373" w:type="pct"/>
            <w:tcBorders>
              <w:top w:val="nil"/>
              <w:left w:val="nil"/>
              <w:bottom w:val="single" w:sz="4" w:space="0" w:color="auto"/>
              <w:right w:val="single" w:sz="4" w:space="0" w:color="auto"/>
            </w:tcBorders>
            <w:shd w:val="clear" w:color="000000" w:fill="FFFFFF"/>
            <w:vAlign w:val="center"/>
          </w:tcPr>
          <w:p w:rsidR="008B06C3" w:rsidRPr="008B06C3" w:rsidRDefault="008B06C3" w:rsidP="0030547E">
            <w:pPr>
              <w:ind w:left="-149" w:right="-126"/>
              <w:jc w:val="center"/>
              <w:rPr>
                <w:b/>
                <w:bCs/>
                <w:color w:val="000000"/>
                <w:sz w:val="28"/>
                <w:szCs w:val="28"/>
              </w:rPr>
            </w:pPr>
            <w:smartTag w:uri="urn:schemas-microsoft-com:office:smarttags" w:element="metricconverter">
              <w:smartTagPr>
                <w:attr w:name="ProductID" w:val="2012 г"/>
              </w:smartTagPr>
              <w:r w:rsidRPr="008B06C3">
                <w:rPr>
                  <w:b/>
                  <w:bCs/>
                  <w:color w:val="000000"/>
                  <w:sz w:val="28"/>
                  <w:szCs w:val="28"/>
                </w:rPr>
                <w:t>2012 г</w:t>
              </w:r>
            </w:smartTag>
            <w:r w:rsidRPr="008B06C3">
              <w:rPr>
                <w:b/>
                <w:bCs/>
                <w:color w:val="000000"/>
                <w:sz w:val="28"/>
                <w:szCs w:val="28"/>
              </w:rPr>
              <w:t>.</w:t>
            </w:r>
          </w:p>
        </w:tc>
        <w:tc>
          <w:tcPr>
            <w:tcW w:w="354" w:type="pct"/>
            <w:tcBorders>
              <w:top w:val="nil"/>
              <w:left w:val="nil"/>
              <w:bottom w:val="single" w:sz="4" w:space="0" w:color="auto"/>
              <w:right w:val="single" w:sz="4" w:space="0" w:color="auto"/>
            </w:tcBorders>
            <w:shd w:val="clear" w:color="000000" w:fill="FFFFFF"/>
            <w:vAlign w:val="center"/>
          </w:tcPr>
          <w:p w:rsidR="008B06C3" w:rsidRPr="008B06C3" w:rsidRDefault="008B06C3" w:rsidP="0030547E">
            <w:pPr>
              <w:ind w:left="-149" w:right="-126"/>
              <w:jc w:val="center"/>
              <w:rPr>
                <w:b/>
                <w:bCs/>
                <w:color w:val="000000"/>
                <w:sz w:val="28"/>
                <w:szCs w:val="28"/>
              </w:rPr>
            </w:pPr>
            <w:smartTag w:uri="urn:schemas-microsoft-com:office:smarttags" w:element="metricconverter">
              <w:smartTagPr>
                <w:attr w:name="ProductID" w:val="2013 г"/>
              </w:smartTagPr>
              <w:r w:rsidRPr="008B06C3">
                <w:rPr>
                  <w:b/>
                  <w:bCs/>
                  <w:color w:val="000000"/>
                  <w:sz w:val="28"/>
                  <w:szCs w:val="28"/>
                </w:rPr>
                <w:t>2013 г</w:t>
              </w:r>
            </w:smartTag>
            <w:r w:rsidRPr="008B06C3">
              <w:rPr>
                <w:b/>
                <w:bCs/>
                <w:color w:val="000000"/>
                <w:sz w:val="28"/>
                <w:szCs w:val="28"/>
              </w:rPr>
              <w:t>.</w:t>
            </w:r>
          </w:p>
        </w:tc>
        <w:tc>
          <w:tcPr>
            <w:tcW w:w="354" w:type="pct"/>
            <w:tcBorders>
              <w:top w:val="nil"/>
              <w:left w:val="nil"/>
              <w:bottom w:val="single" w:sz="4" w:space="0" w:color="auto"/>
              <w:right w:val="single" w:sz="4" w:space="0" w:color="auto"/>
            </w:tcBorders>
            <w:shd w:val="clear" w:color="000000" w:fill="FFFFFF"/>
            <w:vAlign w:val="center"/>
          </w:tcPr>
          <w:p w:rsidR="008B06C3" w:rsidRPr="008B06C3" w:rsidRDefault="008B06C3" w:rsidP="0030547E">
            <w:pPr>
              <w:ind w:left="-149" w:right="-126"/>
              <w:jc w:val="center"/>
              <w:rPr>
                <w:b/>
                <w:bCs/>
                <w:color w:val="000000"/>
                <w:sz w:val="28"/>
                <w:szCs w:val="28"/>
              </w:rPr>
            </w:pPr>
            <w:smartTag w:uri="urn:schemas-microsoft-com:office:smarttags" w:element="metricconverter">
              <w:smartTagPr>
                <w:attr w:name="ProductID" w:val="2014 г"/>
              </w:smartTagPr>
              <w:r w:rsidRPr="008B06C3">
                <w:rPr>
                  <w:b/>
                  <w:bCs/>
                  <w:color w:val="000000"/>
                  <w:sz w:val="28"/>
                  <w:szCs w:val="28"/>
                </w:rPr>
                <w:t>2014 г</w:t>
              </w:r>
            </w:smartTag>
            <w:r w:rsidRPr="008B06C3">
              <w:rPr>
                <w:b/>
                <w:bCs/>
                <w:color w:val="000000"/>
                <w:sz w:val="28"/>
                <w:szCs w:val="28"/>
              </w:rPr>
              <w:t>.</w:t>
            </w:r>
          </w:p>
        </w:tc>
        <w:tc>
          <w:tcPr>
            <w:tcW w:w="388" w:type="pct"/>
            <w:tcBorders>
              <w:top w:val="nil"/>
              <w:left w:val="nil"/>
              <w:bottom w:val="single" w:sz="4" w:space="0" w:color="auto"/>
              <w:right w:val="single" w:sz="4" w:space="0" w:color="auto"/>
            </w:tcBorders>
            <w:shd w:val="clear" w:color="000000" w:fill="FFFFFF"/>
            <w:vAlign w:val="center"/>
          </w:tcPr>
          <w:p w:rsidR="008B06C3" w:rsidRPr="008B06C3" w:rsidRDefault="008B06C3" w:rsidP="0030547E">
            <w:pPr>
              <w:ind w:left="-149" w:right="-126"/>
              <w:jc w:val="center"/>
              <w:rPr>
                <w:b/>
                <w:bCs/>
                <w:color w:val="000000"/>
                <w:sz w:val="28"/>
                <w:szCs w:val="28"/>
              </w:rPr>
            </w:pPr>
            <w:smartTag w:uri="urn:schemas-microsoft-com:office:smarttags" w:element="metricconverter">
              <w:smartTagPr>
                <w:attr w:name="ProductID" w:val="2015 г"/>
              </w:smartTagPr>
              <w:r w:rsidRPr="008B06C3">
                <w:rPr>
                  <w:b/>
                  <w:bCs/>
                  <w:color w:val="000000"/>
                  <w:sz w:val="28"/>
                  <w:szCs w:val="28"/>
                </w:rPr>
                <w:t>2015 г</w:t>
              </w:r>
            </w:smartTag>
            <w:r w:rsidRPr="008B06C3">
              <w:rPr>
                <w:b/>
                <w:bCs/>
                <w:color w:val="000000"/>
                <w:sz w:val="28"/>
                <w:szCs w:val="28"/>
              </w:rPr>
              <w:t>.</w:t>
            </w:r>
          </w:p>
        </w:tc>
        <w:tc>
          <w:tcPr>
            <w:tcW w:w="389" w:type="pct"/>
            <w:tcBorders>
              <w:top w:val="nil"/>
              <w:left w:val="nil"/>
              <w:bottom w:val="single" w:sz="4" w:space="0" w:color="auto"/>
              <w:right w:val="single" w:sz="4" w:space="0" w:color="auto"/>
            </w:tcBorders>
            <w:shd w:val="clear" w:color="000000" w:fill="FFFFFF"/>
            <w:vAlign w:val="center"/>
          </w:tcPr>
          <w:p w:rsidR="008B06C3" w:rsidRPr="008B06C3" w:rsidRDefault="008B06C3" w:rsidP="0030547E">
            <w:pPr>
              <w:ind w:left="-149" w:right="-126"/>
              <w:jc w:val="center"/>
              <w:rPr>
                <w:b/>
                <w:bCs/>
                <w:color w:val="000000"/>
                <w:sz w:val="28"/>
                <w:szCs w:val="28"/>
              </w:rPr>
            </w:pPr>
            <w:smartTag w:uri="urn:schemas-microsoft-com:office:smarttags" w:element="metricconverter">
              <w:smartTagPr>
                <w:attr w:name="ProductID" w:val="2016 г"/>
              </w:smartTagPr>
              <w:r w:rsidRPr="008B06C3">
                <w:rPr>
                  <w:b/>
                  <w:bCs/>
                  <w:color w:val="000000"/>
                  <w:sz w:val="28"/>
                  <w:szCs w:val="28"/>
                </w:rPr>
                <w:t>2016 г</w:t>
              </w:r>
            </w:smartTag>
            <w:r w:rsidRPr="008B06C3">
              <w:rPr>
                <w:b/>
                <w:bCs/>
                <w:color w:val="000000"/>
                <w:sz w:val="28"/>
                <w:szCs w:val="28"/>
              </w:rPr>
              <w:t>.</w:t>
            </w:r>
          </w:p>
        </w:tc>
        <w:tc>
          <w:tcPr>
            <w:tcW w:w="355" w:type="pct"/>
            <w:tcBorders>
              <w:top w:val="nil"/>
              <w:left w:val="nil"/>
              <w:bottom w:val="single" w:sz="4" w:space="0" w:color="auto"/>
              <w:right w:val="single" w:sz="4" w:space="0" w:color="auto"/>
            </w:tcBorders>
            <w:shd w:val="clear" w:color="000000" w:fill="FFFFFF"/>
            <w:vAlign w:val="center"/>
          </w:tcPr>
          <w:p w:rsidR="008B06C3" w:rsidRPr="008B06C3" w:rsidRDefault="008B06C3" w:rsidP="0030547E">
            <w:pPr>
              <w:ind w:left="-149" w:right="-126"/>
              <w:jc w:val="center"/>
              <w:rPr>
                <w:b/>
                <w:bCs/>
                <w:color w:val="000000"/>
                <w:sz w:val="28"/>
                <w:szCs w:val="28"/>
              </w:rPr>
            </w:pPr>
            <w:smartTag w:uri="urn:schemas-microsoft-com:office:smarttags" w:element="metricconverter">
              <w:smartTagPr>
                <w:attr w:name="ProductID" w:val="2017 г"/>
              </w:smartTagPr>
              <w:r w:rsidRPr="008B06C3">
                <w:rPr>
                  <w:b/>
                  <w:bCs/>
                  <w:color w:val="000000"/>
                  <w:sz w:val="28"/>
                  <w:szCs w:val="28"/>
                </w:rPr>
                <w:t>2017 г</w:t>
              </w:r>
            </w:smartTag>
            <w:r w:rsidRPr="008B06C3">
              <w:rPr>
                <w:b/>
                <w:bCs/>
                <w:color w:val="000000"/>
                <w:sz w:val="28"/>
                <w:szCs w:val="28"/>
              </w:rPr>
              <w:t>.</w:t>
            </w:r>
          </w:p>
        </w:tc>
        <w:tc>
          <w:tcPr>
            <w:tcW w:w="355" w:type="pct"/>
            <w:tcBorders>
              <w:top w:val="nil"/>
              <w:left w:val="nil"/>
              <w:bottom w:val="single" w:sz="4" w:space="0" w:color="auto"/>
              <w:right w:val="single" w:sz="4" w:space="0" w:color="auto"/>
            </w:tcBorders>
            <w:shd w:val="clear" w:color="000000" w:fill="FFFFFF"/>
            <w:vAlign w:val="center"/>
          </w:tcPr>
          <w:p w:rsidR="008B06C3" w:rsidRPr="008B06C3" w:rsidRDefault="008B06C3" w:rsidP="0030547E">
            <w:pPr>
              <w:ind w:left="-149" w:right="-126"/>
              <w:jc w:val="center"/>
              <w:rPr>
                <w:b/>
                <w:bCs/>
                <w:color w:val="000000"/>
                <w:sz w:val="28"/>
                <w:szCs w:val="28"/>
              </w:rPr>
            </w:pPr>
            <w:smartTag w:uri="urn:schemas-microsoft-com:office:smarttags" w:element="metricconverter">
              <w:smartTagPr>
                <w:attr w:name="ProductID" w:val="2018 г"/>
              </w:smartTagPr>
              <w:r w:rsidRPr="008B06C3">
                <w:rPr>
                  <w:b/>
                  <w:bCs/>
                  <w:color w:val="000000"/>
                  <w:sz w:val="28"/>
                  <w:szCs w:val="28"/>
                </w:rPr>
                <w:t>2018 г</w:t>
              </w:r>
            </w:smartTag>
            <w:r w:rsidRPr="008B06C3">
              <w:rPr>
                <w:b/>
                <w:bCs/>
                <w:color w:val="000000"/>
                <w:sz w:val="28"/>
                <w:szCs w:val="28"/>
              </w:rPr>
              <w:t>.</w:t>
            </w:r>
          </w:p>
        </w:tc>
        <w:tc>
          <w:tcPr>
            <w:tcW w:w="351" w:type="pct"/>
            <w:tcBorders>
              <w:top w:val="nil"/>
              <w:left w:val="nil"/>
              <w:bottom w:val="single" w:sz="4" w:space="0" w:color="auto"/>
              <w:right w:val="single" w:sz="4" w:space="0" w:color="auto"/>
            </w:tcBorders>
            <w:shd w:val="clear" w:color="000000" w:fill="FFFFFF"/>
            <w:vAlign w:val="center"/>
          </w:tcPr>
          <w:p w:rsidR="008B06C3" w:rsidRPr="008B06C3" w:rsidRDefault="008B06C3" w:rsidP="0030547E">
            <w:pPr>
              <w:ind w:left="-149" w:right="-126"/>
              <w:jc w:val="center"/>
              <w:rPr>
                <w:b/>
                <w:bCs/>
                <w:color w:val="000000"/>
                <w:sz w:val="28"/>
                <w:szCs w:val="28"/>
              </w:rPr>
            </w:pPr>
            <w:smartTag w:uri="urn:schemas-microsoft-com:office:smarttags" w:element="metricconverter">
              <w:smartTagPr>
                <w:attr w:name="ProductID" w:val="2019 г"/>
              </w:smartTagPr>
              <w:r w:rsidRPr="008B06C3">
                <w:rPr>
                  <w:b/>
                  <w:bCs/>
                  <w:color w:val="000000"/>
                  <w:sz w:val="28"/>
                  <w:szCs w:val="28"/>
                </w:rPr>
                <w:t>2019 г</w:t>
              </w:r>
            </w:smartTag>
            <w:r w:rsidRPr="008B06C3">
              <w:rPr>
                <w:b/>
                <w:bCs/>
                <w:color w:val="000000"/>
                <w:sz w:val="28"/>
                <w:szCs w:val="28"/>
              </w:rPr>
              <w:t>.</w:t>
            </w:r>
          </w:p>
        </w:tc>
        <w:tc>
          <w:tcPr>
            <w:tcW w:w="385" w:type="pct"/>
            <w:tcBorders>
              <w:top w:val="nil"/>
              <w:left w:val="nil"/>
              <w:bottom w:val="single" w:sz="4" w:space="0" w:color="auto"/>
              <w:right w:val="single" w:sz="4" w:space="0" w:color="auto"/>
            </w:tcBorders>
            <w:shd w:val="clear" w:color="000000" w:fill="FFFFFF"/>
            <w:vAlign w:val="center"/>
          </w:tcPr>
          <w:p w:rsidR="008B06C3" w:rsidRPr="008B06C3" w:rsidRDefault="008B06C3" w:rsidP="0030547E">
            <w:pPr>
              <w:ind w:left="-149" w:right="-126"/>
              <w:jc w:val="center"/>
              <w:rPr>
                <w:b/>
                <w:bCs/>
                <w:color w:val="000000"/>
                <w:sz w:val="28"/>
                <w:szCs w:val="28"/>
              </w:rPr>
            </w:pPr>
            <w:smartTag w:uri="urn:schemas-microsoft-com:office:smarttags" w:element="metricconverter">
              <w:smartTagPr>
                <w:attr w:name="ProductID" w:val="2020 г"/>
              </w:smartTagPr>
              <w:r w:rsidRPr="008B06C3">
                <w:rPr>
                  <w:b/>
                  <w:bCs/>
                  <w:color w:val="000000"/>
                  <w:sz w:val="28"/>
                  <w:szCs w:val="28"/>
                </w:rPr>
                <w:t>2020 г</w:t>
              </w:r>
            </w:smartTag>
            <w:r w:rsidRPr="008B06C3">
              <w:rPr>
                <w:b/>
                <w:bCs/>
                <w:color w:val="000000"/>
                <w:sz w:val="28"/>
                <w:szCs w:val="28"/>
              </w:rPr>
              <w:t>.</w:t>
            </w:r>
          </w:p>
        </w:tc>
      </w:tr>
      <w:tr w:rsidR="008B06C3" w:rsidRPr="00A76F77" w:rsidTr="007F5D9F">
        <w:trPr>
          <w:trHeight w:val="945"/>
          <w:tblHeader/>
        </w:trPr>
        <w:tc>
          <w:tcPr>
            <w:tcW w:w="949" w:type="pct"/>
            <w:tcBorders>
              <w:top w:val="single" w:sz="4" w:space="0" w:color="auto"/>
              <w:left w:val="single" w:sz="4" w:space="0" w:color="auto"/>
              <w:bottom w:val="single" w:sz="4" w:space="0" w:color="auto"/>
              <w:right w:val="single" w:sz="4" w:space="0" w:color="auto"/>
            </w:tcBorders>
            <w:shd w:val="clear" w:color="auto" w:fill="auto"/>
            <w:vAlign w:val="center"/>
          </w:tcPr>
          <w:p w:rsidR="008B06C3" w:rsidRPr="008B06C3" w:rsidRDefault="008B06C3" w:rsidP="00092B83">
            <w:pPr>
              <w:rPr>
                <w:color w:val="000000"/>
                <w:sz w:val="28"/>
                <w:szCs w:val="28"/>
              </w:rPr>
            </w:pPr>
            <w:r w:rsidRPr="008B06C3">
              <w:rPr>
                <w:color w:val="000000"/>
                <w:sz w:val="28"/>
                <w:szCs w:val="28"/>
              </w:rPr>
              <w:t>Доля потребителей в жилых домах, обеспеченных доступом к теплоснабжению</w:t>
            </w:r>
          </w:p>
        </w:tc>
        <w:tc>
          <w:tcPr>
            <w:tcW w:w="373" w:type="pct"/>
            <w:tcBorders>
              <w:top w:val="single" w:sz="4" w:space="0" w:color="auto"/>
              <w:left w:val="nil"/>
              <w:bottom w:val="single" w:sz="4" w:space="0" w:color="auto"/>
              <w:right w:val="single" w:sz="4" w:space="0" w:color="auto"/>
            </w:tcBorders>
            <w:shd w:val="clear" w:color="auto" w:fill="auto"/>
            <w:vAlign w:val="center"/>
          </w:tcPr>
          <w:p w:rsidR="008B06C3" w:rsidRPr="008B06C3" w:rsidRDefault="008B06C3" w:rsidP="00092B83">
            <w:pPr>
              <w:jc w:val="center"/>
              <w:rPr>
                <w:color w:val="000000"/>
                <w:sz w:val="28"/>
                <w:szCs w:val="28"/>
              </w:rPr>
            </w:pPr>
            <w:r w:rsidRPr="008B06C3">
              <w:rPr>
                <w:color w:val="000000"/>
                <w:sz w:val="28"/>
                <w:szCs w:val="28"/>
              </w:rPr>
              <w:t>%</w:t>
            </w:r>
          </w:p>
        </w:tc>
        <w:tc>
          <w:tcPr>
            <w:tcW w:w="374" w:type="pct"/>
            <w:tcBorders>
              <w:top w:val="nil"/>
              <w:left w:val="nil"/>
              <w:bottom w:val="single" w:sz="4" w:space="0" w:color="auto"/>
              <w:right w:val="single" w:sz="4" w:space="0" w:color="auto"/>
            </w:tcBorders>
            <w:shd w:val="clear" w:color="auto" w:fill="auto"/>
            <w:vAlign w:val="center"/>
          </w:tcPr>
          <w:p w:rsidR="008B06C3" w:rsidRPr="00A76F77" w:rsidRDefault="008B06C3" w:rsidP="00092B83">
            <w:pPr>
              <w:jc w:val="center"/>
              <w:rPr>
                <w:color w:val="000000"/>
                <w:sz w:val="28"/>
                <w:szCs w:val="28"/>
              </w:rPr>
            </w:pPr>
            <w:r w:rsidRPr="00A76F77">
              <w:rPr>
                <w:color w:val="000000"/>
                <w:sz w:val="28"/>
                <w:szCs w:val="28"/>
              </w:rPr>
              <w:t>100</w:t>
            </w:r>
          </w:p>
        </w:tc>
        <w:tc>
          <w:tcPr>
            <w:tcW w:w="373" w:type="pct"/>
            <w:tcBorders>
              <w:top w:val="nil"/>
              <w:left w:val="nil"/>
              <w:bottom w:val="single" w:sz="4" w:space="0" w:color="auto"/>
              <w:right w:val="single" w:sz="4" w:space="0" w:color="auto"/>
            </w:tcBorders>
            <w:shd w:val="clear" w:color="auto" w:fill="auto"/>
            <w:vAlign w:val="center"/>
          </w:tcPr>
          <w:p w:rsidR="008B06C3" w:rsidRPr="00A76F77" w:rsidRDefault="008B06C3" w:rsidP="00092B83">
            <w:pPr>
              <w:jc w:val="center"/>
              <w:rPr>
                <w:color w:val="000000"/>
                <w:sz w:val="28"/>
                <w:szCs w:val="28"/>
              </w:rPr>
            </w:pPr>
            <w:r w:rsidRPr="00A76F77">
              <w:rPr>
                <w:color w:val="000000"/>
                <w:sz w:val="28"/>
                <w:szCs w:val="28"/>
              </w:rPr>
              <w:t>100</w:t>
            </w:r>
          </w:p>
        </w:tc>
        <w:tc>
          <w:tcPr>
            <w:tcW w:w="354" w:type="pct"/>
            <w:tcBorders>
              <w:top w:val="nil"/>
              <w:left w:val="nil"/>
              <w:bottom w:val="single" w:sz="4" w:space="0" w:color="auto"/>
              <w:right w:val="single" w:sz="4" w:space="0" w:color="auto"/>
            </w:tcBorders>
            <w:shd w:val="clear" w:color="auto" w:fill="auto"/>
            <w:vAlign w:val="center"/>
          </w:tcPr>
          <w:p w:rsidR="008B06C3" w:rsidRPr="00A76F77" w:rsidRDefault="008B06C3" w:rsidP="00092B83">
            <w:pPr>
              <w:jc w:val="center"/>
              <w:rPr>
                <w:color w:val="000000"/>
                <w:sz w:val="28"/>
                <w:szCs w:val="28"/>
              </w:rPr>
            </w:pPr>
            <w:r w:rsidRPr="00A76F77">
              <w:rPr>
                <w:color w:val="000000"/>
                <w:sz w:val="28"/>
                <w:szCs w:val="28"/>
              </w:rPr>
              <w:t>100</w:t>
            </w:r>
          </w:p>
        </w:tc>
        <w:tc>
          <w:tcPr>
            <w:tcW w:w="354" w:type="pct"/>
            <w:tcBorders>
              <w:top w:val="nil"/>
              <w:left w:val="nil"/>
              <w:bottom w:val="single" w:sz="4" w:space="0" w:color="auto"/>
              <w:right w:val="single" w:sz="4" w:space="0" w:color="auto"/>
            </w:tcBorders>
            <w:shd w:val="clear" w:color="auto" w:fill="auto"/>
            <w:vAlign w:val="center"/>
          </w:tcPr>
          <w:p w:rsidR="008B06C3" w:rsidRPr="00A76F77" w:rsidRDefault="008B06C3" w:rsidP="00092B83">
            <w:pPr>
              <w:jc w:val="center"/>
              <w:rPr>
                <w:color w:val="000000"/>
                <w:sz w:val="28"/>
                <w:szCs w:val="28"/>
              </w:rPr>
            </w:pPr>
            <w:r w:rsidRPr="00A76F77">
              <w:rPr>
                <w:color w:val="000000"/>
                <w:sz w:val="28"/>
                <w:szCs w:val="28"/>
              </w:rPr>
              <w:t>100</w:t>
            </w:r>
          </w:p>
        </w:tc>
        <w:tc>
          <w:tcPr>
            <w:tcW w:w="388" w:type="pct"/>
            <w:tcBorders>
              <w:top w:val="nil"/>
              <w:left w:val="nil"/>
              <w:bottom w:val="single" w:sz="4" w:space="0" w:color="auto"/>
              <w:right w:val="single" w:sz="4" w:space="0" w:color="auto"/>
            </w:tcBorders>
            <w:shd w:val="clear" w:color="auto" w:fill="auto"/>
            <w:vAlign w:val="center"/>
          </w:tcPr>
          <w:p w:rsidR="008B06C3" w:rsidRPr="00A76F77" w:rsidRDefault="008B06C3" w:rsidP="00092B83">
            <w:pPr>
              <w:jc w:val="center"/>
              <w:rPr>
                <w:color w:val="000000"/>
                <w:sz w:val="28"/>
                <w:szCs w:val="28"/>
              </w:rPr>
            </w:pPr>
            <w:r w:rsidRPr="00A76F77">
              <w:rPr>
                <w:color w:val="000000"/>
                <w:sz w:val="28"/>
                <w:szCs w:val="28"/>
              </w:rPr>
              <w:t>100</w:t>
            </w:r>
          </w:p>
        </w:tc>
        <w:tc>
          <w:tcPr>
            <w:tcW w:w="389" w:type="pct"/>
            <w:tcBorders>
              <w:top w:val="nil"/>
              <w:left w:val="nil"/>
              <w:bottom w:val="single" w:sz="4" w:space="0" w:color="auto"/>
              <w:right w:val="single" w:sz="4" w:space="0" w:color="auto"/>
            </w:tcBorders>
            <w:shd w:val="clear" w:color="auto" w:fill="auto"/>
            <w:vAlign w:val="center"/>
          </w:tcPr>
          <w:p w:rsidR="008B06C3" w:rsidRPr="00A76F77" w:rsidRDefault="008B06C3" w:rsidP="00092B83">
            <w:pPr>
              <w:jc w:val="center"/>
              <w:rPr>
                <w:color w:val="000000"/>
                <w:sz w:val="28"/>
                <w:szCs w:val="28"/>
              </w:rPr>
            </w:pPr>
            <w:r w:rsidRPr="00A76F77">
              <w:rPr>
                <w:color w:val="000000"/>
                <w:sz w:val="28"/>
                <w:szCs w:val="28"/>
              </w:rPr>
              <w:t>100</w:t>
            </w:r>
          </w:p>
        </w:tc>
        <w:tc>
          <w:tcPr>
            <w:tcW w:w="355" w:type="pct"/>
            <w:tcBorders>
              <w:top w:val="nil"/>
              <w:left w:val="nil"/>
              <w:bottom w:val="single" w:sz="4" w:space="0" w:color="auto"/>
              <w:right w:val="single" w:sz="4" w:space="0" w:color="auto"/>
            </w:tcBorders>
            <w:shd w:val="clear" w:color="auto" w:fill="auto"/>
            <w:vAlign w:val="center"/>
          </w:tcPr>
          <w:p w:rsidR="008B06C3" w:rsidRPr="00A76F77" w:rsidRDefault="008B06C3" w:rsidP="00092B83">
            <w:pPr>
              <w:jc w:val="center"/>
              <w:rPr>
                <w:color w:val="000000"/>
                <w:sz w:val="28"/>
                <w:szCs w:val="28"/>
              </w:rPr>
            </w:pPr>
            <w:r w:rsidRPr="00A76F77">
              <w:rPr>
                <w:color w:val="000000"/>
                <w:sz w:val="28"/>
                <w:szCs w:val="28"/>
              </w:rPr>
              <w:t>100</w:t>
            </w:r>
          </w:p>
        </w:tc>
        <w:tc>
          <w:tcPr>
            <w:tcW w:w="355" w:type="pct"/>
            <w:tcBorders>
              <w:top w:val="nil"/>
              <w:left w:val="nil"/>
              <w:bottom w:val="single" w:sz="4" w:space="0" w:color="auto"/>
              <w:right w:val="single" w:sz="4" w:space="0" w:color="auto"/>
            </w:tcBorders>
            <w:shd w:val="clear" w:color="auto" w:fill="auto"/>
            <w:vAlign w:val="center"/>
          </w:tcPr>
          <w:p w:rsidR="008B06C3" w:rsidRPr="00A76F77" w:rsidRDefault="008B06C3" w:rsidP="00092B83">
            <w:pPr>
              <w:jc w:val="center"/>
              <w:rPr>
                <w:color w:val="000000"/>
                <w:sz w:val="28"/>
                <w:szCs w:val="28"/>
              </w:rPr>
            </w:pPr>
            <w:r w:rsidRPr="00A76F77">
              <w:rPr>
                <w:color w:val="000000"/>
                <w:sz w:val="28"/>
                <w:szCs w:val="28"/>
              </w:rPr>
              <w:t>100</w:t>
            </w:r>
          </w:p>
        </w:tc>
        <w:tc>
          <w:tcPr>
            <w:tcW w:w="351" w:type="pct"/>
            <w:tcBorders>
              <w:top w:val="nil"/>
              <w:left w:val="nil"/>
              <w:bottom w:val="single" w:sz="4" w:space="0" w:color="auto"/>
              <w:right w:val="single" w:sz="4" w:space="0" w:color="auto"/>
            </w:tcBorders>
            <w:shd w:val="clear" w:color="auto" w:fill="auto"/>
            <w:vAlign w:val="center"/>
          </w:tcPr>
          <w:p w:rsidR="008B06C3" w:rsidRPr="00A76F77" w:rsidRDefault="008B06C3" w:rsidP="00092B83">
            <w:pPr>
              <w:jc w:val="center"/>
              <w:rPr>
                <w:color w:val="000000"/>
                <w:sz w:val="28"/>
                <w:szCs w:val="28"/>
              </w:rPr>
            </w:pPr>
            <w:r w:rsidRPr="00A76F77">
              <w:rPr>
                <w:color w:val="000000"/>
                <w:sz w:val="28"/>
                <w:szCs w:val="28"/>
              </w:rPr>
              <w:t>100</w:t>
            </w:r>
          </w:p>
        </w:tc>
        <w:tc>
          <w:tcPr>
            <w:tcW w:w="385" w:type="pct"/>
            <w:tcBorders>
              <w:top w:val="nil"/>
              <w:left w:val="nil"/>
              <w:bottom w:val="single" w:sz="4" w:space="0" w:color="auto"/>
              <w:right w:val="single" w:sz="4" w:space="0" w:color="auto"/>
            </w:tcBorders>
            <w:shd w:val="clear" w:color="auto" w:fill="auto"/>
            <w:vAlign w:val="center"/>
          </w:tcPr>
          <w:p w:rsidR="008B06C3" w:rsidRPr="00A76F77" w:rsidRDefault="008B06C3" w:rsidP="00092B83">
            <w:pPr>
              <w:jc w:val="center"/>
              <w:rPr>
                <w:color w:val="000000"/>
                <w:sz w:val="28"/>
                <w:szCs w:val="28"/>
              </w:rPr>
            </w:pPr>
            <w:r w:rsidRPr="00A76F77">
              <w:rPr>
                <w:color w:val="000000"/>
                <w:sz w:val="28"/>
                <w:szCs w:val="28"/>
              </w:rPr>
              <w:t>100</w:t>
            </w:r>
          </w:p>
        </w:tc>
      </w:tr>
      <w:tr w:rsidR="008B06C3" w:rsidRPr="00A76F77" w:rsidTr="007F5D9F">
        <w:trPr>
          <w:trHeight w:val="945"/>
          <w:tblHeader/>
        </w:trPr>
        <w:tc>
          <w:tcPr>
            <w:tcW w:w="949" w:type="pct"/>
            <w:tcBorders>
              <w:top w:val="single" w:sz="4" w:space="0" w:color="auto"/>
              <w:left w:val="single" w:sz="4" w:space="0" w:color="auto"/>
              <w:bottom w:val="single" w:sz="4" w:space="0" w:color="auto"/>
              <w:right w:val="single" w:sz="4" w:space="0" w:color="auto"/>
            </w:tcBorders>
            <w:shd w:val="clear" w:color="auto" w:fill="auto"/>
            <w:vAlign w:val="center"/>
          </w:tcPr>
          <w:p w:rsidR="008B06C3" w:rsidRPr="008B06C3" w:rsidRDefault="008B06C3" w:rsidP="00092B83">
            <w:pPr>
              <w:rPr>
                <w:color w:val="000000"/>
                <w:sz w:val="28"/>
                <w:szCs w:val="28"/>
              </w:rPr>
            </w:pPr>
            <w:r w:rsidRPr="008B06C3">
              <w:rPr>
                <w:color w:val="000000"/>
                <w:sz w:val="28"/>
                <w:szCs w:val="28"/>
              </w:rPr>
              <w:t>Доля расходов на оплату услуг теплоснабжения в совокупном доходе населения</w:t>
            </w:r>
          </w:p>
        </w:tc>
        <w:tc>
          <w:tcPr>
            <w:tcW w:w="373" w:type="pct"/>
            <w:tcBorders>
              <w:top w:val="single" w:sz="4" w:space="0" w:color="auto"/>
              <w:left w:val="nil"/>
              <w:bottom w:val="single" w:sz="4" w:space="0" w:color="auto"/>
              <w:right w:val="single" w:sz="4" w:space="0" w:color="auto"/>
            </w:tcBorders>
            <w:shd w:val="clear" w:color="auto" w:fill="auto"/>
            <w:vAlign w:val="center"/>
          </w:tcPr>
          <w:p w:rsidR="008B06C3" w:rsidRPr="008B06C3" w:rsidRDefault="008B06C3" w:rsidP="00092B83">
            <w:pPr>
              <w:jc w:val="center"/>
              <w:rPr>
                <w:color w:val="000000"/>
                <w:sz w:val="28"/>
                <w:szCs w:val="28"/>
              </w:rPr>
            </w:pPr>
            <w:r w:rsidRPr="008B06C3">
              <w:rPr>
                <w:color w:val="000000"/>
                <w:sz w:val="28"/>
                <w:szCs w:val="28"/>
              </w:rPr>
              <w:t>%</w:t>
            </w:r>
          </w:p>
        </w:tc>
        <w:tc>
          <w:tcPr>
            <w:tcW w:w="374" w:type="pct"/>
            <w:tcBorders>
              <w:top w:val="nil"/>
              <w:left w:val="nil"/>
              <w:bottom w:val="single" w:sz="4" w:space="0" w:color="auto"/>
              <w:right w:val="single" w:sz="4" w:space="0" w:color="auto"/>
            </w:tcBorders>
            <w:shd w:val="clear" w:color="auto" w:fill="auto"/>
            <w:vAlign w:val="center"/>
          </w:tcPr>
          <w:p w:rsidR="008B06C3" w:rsidRPr="00A76F77" w:rsidRDefault="008B06C3" w:rsidP="00092B83">
            <w:pPr>
              <w:jc w:val="center"/>
              <w:rPr>
                <w:color w:val="000000"/>
                <w:sz w:val="28"/>
                <w:szCs w:val="28"/>
              </w:rPr>
            </w:pPr>
            <w:r w:rsidRPr="00A76F77">
              <w:rPr>
                <w:color w:val="000000"/>
                <w:sz w:val="28"/>
                <w:szCs w:val="28"/>
              </w:rPr>
              <w:t>2,95</w:t>
            </w:r>
          </w:p>
        </w:tc>
        <w:tc>
          <w:tcPr>
            <w:tcW w:w="373" w:type="pct"/>
            <w:tcBorders>
              <w:top w:val="nil"/>
              <w:left w:val="nil"/>
              <w:bottom w:val="single" w:sz="4" w:space="0" w:color="auto"/>
              <w:right w:val="single" w:sz="4" w:space="0" w:color="auto"/>
            </w:tcBorders>
            <w:shd w:val="clear" w:color="auto" w:fill="auto"/>
            <w:vAlign w:val="center"/>
          </w:tcPr>
          <w:p w:rsidR="008B06C3" w:rsidRPr="00A76F77" w:rsidRDefault="008B06C3" w:rsidP="00092B83">
            <w:pPr>
              <w:jc w:val="center"/>
              <w:rPr>
                <w:color w:val="000000"/>
                <w:sz w:val="28"/>
                <w:szCs w:val="28"/>
              </w:rPr>
            </w:pPr>
            <w:r w:rsidRPr="00A76F77">
              <w:rPr>
                <w:color w:val="000000"/>
                <w:sz w:val="28"/>
                <w:szCs w:val="28"/>
              </w:rPr>
              <w:t>3,06</w:t>
            </w:r>
          </w:p>
        </w:tc>
        <w:tc>
          <w:tcPr>
            <w:tcW w:w="354" w:type="pct"/>
            <w:tcBorders>
              <w:top w:val="nil"/>
              <w:left w:val="nil"/>
              <w:bottom w:val="single" w:sz="4" w:space="0" w:color="auto"/>
              <w:right w:val="single" w:sz="4" w:space="0" w:color="auto"/>
            </w:tcBorders>
            <w:shd w:val="clear" w:color="auto" w:fill="auto"/>
            <w:vAlign w:val="center"/>
          </w:tcPr>
          <w:p w:rsidR="008B06C3" w:rsidRPr="00A76F77" w:rsidRDefault="008B06C3" w:rsidP="00092B83">
            <w:pPr>
              <w:jc w:val="center"/>
              <w:rPr>
                <w:color w:val="000000"/>
                <w:sz w:val="28"/>
                <w:szCs w:val="28"/>
              </w:rPr>
            </w:pPr>
            <w:r w:rsidRPr="00A76F77">
              <w:rPr>
                <w:color w:val="000000"/>
                <w:sz w:val="28"/>
                <w:szCs w:val="28"/>
              </w:rPr>
              <w:t>3,06</w:t>
            </w:r>
          </w:p>
        </w:tc>
        <w:tc>
          <w:tcPr>
            <w:tcW w:w="354" w:type="pct"/>
            <w:tcBorders>
              <w:top w:val="nil"/>
              <w:left w:val="nil"/>
              <w:bottom w:val="single" w:sz="4" w:space="0" w:color="auto"/>
              <w:right w:val="single" w:sz="4" w:space="0" w:color="auto"/>
            </w:tcBorders>
            <w:shd w:val="clear" w:color="auto" w:fill="auto"/>
            <w:vAlign w:val="center"/>
          </w:tcPr>
          <w:p w:rsidR="008B06C3" w:rsidRPr="00A76F77" w:rsidRDefault="008B06C3" w:rsidP="00092B83">
            <w:pPr>
              <w:jc w:val="center"/>
              <w:rPr>
                <w:color w:val="000000"/>
                <w:sz w:val="28"/>
                <w:szCs w:val="28"/>
              </w:rPr>
            </w:pPr>
            <w:r w:rsidRPr="00A76F77">
              <w:rPr>
                <w:color w:val="000000"/>
                <w:sz w:val="28"/>
                <w:szCs w:val="28"/>
              </w:rPr>
              <w:t>3,06</w:t>
            </w:r>
          </w:p>
        </w:tc>
        <w:tc>
          <w:tcPr>
            <w:tcW w:w="388" w:type="pct"/>
            <w:tcBorders>
              <w:top w:val="nil"/>
              <w:left w:val="nil"/>
              <w:bottom w:val="single" w:sz="4" w:space="0" w:color="auto"/>
              <w:right w:val="single" w:sz="4" w:space="0" w:color="auto"/>
            </w:tcBorders>
            <w:shd w:val="clear" w:color="auto" w:fill="auto"/>
            <w:vAlign w:val="center"/>
          </w:tcPr>
          <w:p w:rsidR="008B06C3" w:rsidRPr="00A76F77" w:rsidRDefault="008B06C3" w:rsidP="00092B83">
            <w:pPr>
              <w:jc w:val="center"/>
              <w:rPr>
                <w:color w:val="000000"/>
                <w:sz w:val="28"/>
                <w:szCs w:val="28"/>
              </w:rPr>
            </w:pPr>
            <w:r w:rsidRPr="00A76F77">
              <w:rPr>
                <w:color w:val="000000"/>
                <w:sz w:val="28"/>
                <w:szCs w:val="28"/>
              </w:rPr>
              <w:t>3,08</w:t>
            </w:r>
          </w:p>
        </w:tc>
        <w:tc>
          <w:tcPr>
            <w:tcW w:w="389" w:type="pct"/>
            <w:tcBorders>
              <w:top w:val="nil"/>
              <w:left w:val="nil"/>
              <w:bottom w:val="single" w:sz="4" w:space="0" w:color="auto"/>
              <w:right w:val="single" w:sz="4" w:space="0" w:color="auto"/>
            </w:tcBorders>
            <w:shd w:val="clear" w:color="auto" w:fill="auto"/>
            <w:vAlign w:val="center"/>
          </w:tcPr>
          <w:p w:rsidR="008B06C3" w:rsidRPr="00A76F77" w:rsidRDefault="008B06C3" w:rsidP="00092B83">
            <w:pPr>
              <w:jc w:val="center"/>
              <w:rPr>
                <w:color w:val="000000"/>
                <w:sz w:val="28"/>
                <w:szCs w:val="28"/>
              </w:rPr>
            </w:pPr>
            <w:r w:rsidRPr="00A76F77">
              <w:rPr>
                <w:color w:val="000000"/>
                <w:sz w:val="28"/>
                <w:szCs w:val="28"/>
              </w:rPr>
              <w:t>3,24</w:t>
            </w:r>
          </w:p>
        </w:tc>
        <w:tc>
          <w:tcPr>
            <w:tcW w:w="355" w:type="pct"/>
            <w:tcBorders>
              <w:top w:val="nil"/>
              <w:left w:val="nil"/>
              <w:bottom w:val="single" w:sz="4" w:space="0" w:color="auto"/>
              <w:right w:val="single" w:sz="4" w:space="0" w:color="auto"/>
            </w:tcBorders>
            <w:shd w:val="clear" w:color="auto" w:fill="auto"/>
            <w:vAlign w:val="center"/>
          </w:tcPr>
          <w:p w:rsidR="008B06C3" w:rsidRPr="00A76F77" w:rsidRDefault="008B06C3" w:rsidP="00092B83">
            <w:pPr>
              <w:jc w:val="center"/>
              <w:rPr>
                <w:color w:val="000000"/>
                <w:sz w:val="28"/>
                <w:szCs w:val="28"/>
              </w:rPr>
            </w:pPr>
            <w:r w:rsidRPr="00A76F77">
              <w:rPr>
                <w:color w:val="000000"/>
                <w:sz w:val="28"/>
                <w:szCs w:val="28"/>
              </w:rPr>
              <w:t>3,05</w:t>
            </w:r>
          </w:p>
        </w:tc>
        <w:tc>
          <w:tcPr>
            <w:tcW w:w="355" w:type="pct"/>
            <w:tcBorders>
              <w:top w:val="nil"/>
              <w:left w:val="nil"/>
              <w:bottom w:val="single" w:sz="4" w:space="0" w:color="auto"/>
              <w:right w:val="single" w:sz="4" w:space="0" w:color="auto"/>
            </w:tcBorders>
            <w:shd w:val="clear" w:color="auto" w:fill="auto"/>
            <w:vAlign w:val="center"/>
          </w:tcPr>
          <w:p w:rsidR="008B06C3" w:rsidRPr="00A76F77" w:rsidRDefault="008B06C3" w:rsidP="00092B83">
            <w:pPr>
              <w:jc w:val="center"/>
              <w:rPr>
                <w:color w:val="000000"/>
                <w:sz w:val="28"/>
                <w:szCs w:val="28"/>
              </w:rPr>
            </w:pPr>
            <w:r w:rsidRPr="00A76F77">
              <w:rPr>
                <w:color w:val="000000"/>
                <w:sz w:val="28"/>
                <w:szCs w:val="28"/>
              </w:rPr>
              <w:t>3,20</w:t>
            </w:r>
          </w:p>
        </w:tc>
        <w:tc>
          <w:tcPr>
            <w:tcW w:w="351" w:type="pct"/>
            <w:tcBorders>
              <w:top w:val="nil"/>
              <w:left w:val="nil"/>
              <w:bottom w:val="single" w:sz="4" w:space="0" w:color="auto"/>
              <w:right w:val="single" w:sz="4" w:space="0" w:color="auto"/>
            </w:tcBorders>
            <w:shd w:val="clear" w:color="auto" w:fill="auto"/>
            <w:vAlign w:val="center"/>
          </w:tcPr>
          <w:p w:rsidR="008B06C3" w:rsidRPr="00A76F77" w:rsidRDefault="008B06C3" w:rsidP="00092B83">
            <w:pPr>
              <w:jc w:val="center"/>
              <w:rPr>
                <w:color w:val="000000"/>
                <w:sz w:val="28"/>
                <w:szCs w:val="28"/>
              </w:rPr>
            </w:pPr>
            <w:r w:rsidRPr="00A76F77">
              <w:rPr>
                <w:color w:val="000000"/>
                <w:sz w:val="28"/>
                <w:szCs w:val="28"/>
              </w:rPr>
              <w:t>3,03</w:t>
            </w:r>
          </w:p>
        </w:tc>
        <w:tc>
          <w:tcPr>
            <w:tcW w:w="385" w:type="pct"/>
            <w:tcBorders>
              <w:top w:val="nil"/>
              <w:left w:val="nil"/>
              <w:bottom w:val="single" w:sz="4" w:space="0" w:color="auto"/>
              <w:right w:val="single" w:sz="4" w:space="0" w:color="auto"/>
            </w:tcBorders>
            <w:shd w:val="clear" w:color="auto" w:fill="auto"/>
            <w:vAlign w:val="center"/>
          </w:tcPr>
          <w:p w:rsidR="008B06C3" w:rsidRPr="00A76F77" w:rsidRDefault="008B06C3" w:rsidP="00092B83">
            <w:pPr>
              <w:jc w:val="center"/>
              <w:rPr>
                <w:color w:val="000000"/>
                <w:sz w:val="28"/>
                <w:szCs w:val="28"/>
              </w:rPr>
            </w:pPr>
            <w:r w:rsidRPr="00A76F77">
              <w:rPr>
                <w:color w:val="000000"/>
                <w:sz w:val="28"/>
                <w:szCs w:val="28"/>
              </w:rPr>
              <w:t>3,19</w:t>
            </w:r>
          </w:p>
        </w:tc>
      </w:tr>
      <w:tr w:rsidR="008B06C3" w:rsidRPr="00A76F77" w:rsidTr="007F5D9F">
        <w:trPr>
          <w:trHeight w:val="315"/>
          <w:tblHeader/>
        </w:trPr>
        <w:tc>
          <w:tcPr>
            <w:tcW w:w="949" w:type="pct"/>
            <w:tcBorders>
              <w:top w:val="single" w:sz="4" w:space="0" w:color="auto"/>
              <w:left w:val="single" w:sz="4" w:space="0" w:color="auto"/>
              <w:bottom w:val="single" w:sz="4" w:space="0" w:color="auto"/>
              <w:right w:val="single" w:sz="4" w:space="0" w:color="auto"/>
            </w:tcBorders>
            <w:shd w:val="clear" w:color="auto" w:fill="auto"/>
            <w:vAlign w:val="center"/>
          </w:tcPr>
          <w:p w:rsidR="008B06C3" w:rsidRPr="008B06C3" w:rsidRDefault="008B06C3" w:rsidP="00092B83">
            <w:pPr>
              <w:rPr>
                <w:color w:val="000000"/>
                <w:sz w:val="28"/>
                <w:szCs w:val="28"/>
              </w:rPr>
            </w:pPr>
            <w:r w:rsidRPr="008B06C3">
              <w:rPr>
                <w:color w:val="000000"/>
                <w:sz w:val="28"/>
                <w:szCs w:val="28"/>
              </w:rPr>
              <w:t>Потребление тепловой энергии</w:t>
            </w:r>
          </w:p>
        </w:tc>
        <w:tc>
          <w:tcPr>
            <w:tcW w:w="373" w:type="pct"/>
            <w:tcBorders>
              <w:top w:val="single" w:sz="4" w:space="0" w:color="auto"/>
              <w:left w:val="nil"/>
              <w:bottom w:val="single" w:sz="4" w:space="0" w:color="auto"/>
              <w:right w:val="single" w:sz="4" w:space="0" w:color="auto"/>
            </w:tcBorders>
            <w:shd w:val="clear" w:color="auto" w:fill="auto"/>
            <w:vAlign w:val="center"/>
          </w:tcPr>
          <w:p w:rsidR="008B06C3" w:rsidRPr="008B06C3" w:rsidRDefault="008B06C3" w:rsidP="00092B83">
            <w:pPr>
              <w:jc w:val="center"/>
              <w:rPr>
                <w:color w:val="000000"/>
                <w:sz w:val="28"/>
                <w:szCs w:val="28"/>
              </w:rPr>
            </w:pPr>
            <w:r w:rsidRPr="008B06C3">
              <w:rPr>
                <w:color w:val="000000"/>
                <w:sz w:val="28"/>
                <w:szCs w:val="28"/>
              </w:rPr>
              <w:t>Гкал</w:t>
            </w:r>
          </w:p>
        </w:tc>
        <w:tc>
          <w:tcPr>
            <w:tcW w:w="374" w:type="pct"/>
            <w:tcBorders>
              <w:top w:val="nil"/>
              <w:left w:val="nil"/>
              <w:bottom w:val="single" w:sz="4" w:space="0" w:color="auto"/>
              <w:right w:val="single" w:sz="4" w:space="0" w:color="auto"/>
            </w:tcBorders>
            <w:shd w:val="clear" w:color="auto" w:fill="auto"/>
            <w:vAlign w:val="center"/>
          </w:tcPr>
          <w:p w:rsidR="008B06C3" w:rsidRPr="00A76F77" w:rsidRDefault="00A76F77" w:rsidP="00092B83">
            <w:pPr>
              <w:jc w:val="center"/>
              <w:rPr>
                <w:color w:val="000000"/>
                <w:sz w:val="28"/>
                <w:szCs w:val="28"/>
              </w:rPr>
            </w:pPr>
            <w:r w:rsidRPr="00A76F77">
              <w:rPr>
                <w:color w:val="000000"/>
                <w:sz w:val="28"/>
                <w:szCs w:val="28"/>
              </w:rPr>
              <w:t>96,261</w:t>
            </w:r>
          </w:p>
        </w:tc>
        <w:tc>
          <w:tcPr>
            <w:tcW w:w="373" w:type="pct"/>
            <w:tcBorders>
              <w:top w:val="nil"/>
              <w:left w:val="nil"/>
              <w:bottom w:val="single" w:sz="4" w:space="0" w:color="auto"/>
              <w:right w:val="single" w:sz="4" w:space="0" w:color="auto"/>
            </w:tcBorders>
            <w:shd w:val="clear" w:color="auto" w:fill="auto"/>
            <w:vAlign w:val="center"/>
          </w:tcPr>
          <w:p w:rsidR="008B06C3" w:rsidRPr="00A76F77" w:rsidRDefault="00A76F77" w:rsidP="00092B83">
            <w:pPr>
              <w:jc w:val="center"/>
              <w:rPr>
                <w:color w:val="000000"/>
                <w:sz w:val="28"/>
                <w:szCs w:val="28"/>
              </w:rPr>
            </w:pPr>
            <w:r w:rsidRPr="00A76F77">
              <w:rPr>
                <w:color w:val="000000"/>
                <w:sz w:val="28"/>
                <w:szCs w:val="28"/>
              </w:rPr>
              <w:t>95,517</w:t>
            </w:r>
          </w:p>
        </w:tc>
        <w:tc>
          <w:tcPr>
            <w:tcW w:w="354" w:type="pct"/>
            <w:tcBorders>
              <w:top w:val="nil"/>
              <w:left w:val="nil"/>
              <w:bottom w:val="single" w:sz="4" w:space="0" w:color="auto"/>
              <w:right w:val="single" w:sz="4" w:space="0" w:color="auto"/>
            </w:tcBorders>
            <w:shd w:val="clear" w:color="auto" w:fill="auto"/>
            <w:vAlign w:val="center"/>
          </w:tcPr>
          <w:p w:rsidR="008B06C3" w:rsidRPr="00A76F77" w:rsidRDefault="00A76F77" w:rsidP="00092B83">
            <w:pPr>
              <w:jc w:val="center"/>
              <w:rPr>
                <w:color w:val="000000"/>
                <w:sz w:val="28"/>
                <w:szCs w:val="28"/>
              </w:rPr>
            </w:pPr>
            <w:r w:rsidRPr="00A76F77">
              <w:rPr>
                <w:color w:val="000000"/>
                <w:sz w:val="28"/>
                <w:szCs w:val="28"/>
              </w:rPr>
              <w:t>91,080</w:t>
            </w:r>
          </w:p>
        </w:tc>
        <w:tc>
          <w:tcPr>
            <w:tcW w:w="354" w:type="pct"/>
            <w:tcBorders>
              <w:top w:val="nil"/>
              <w:left w:val="nil"/>
              <w:bottom w:val="single" w:sz="4" w:space="0" w:color="auto"/>
              <w:right w:val="single" w:sz="4" w:space="0" w:color="auto"/>
            </w:tcBorders>
            <w:shd w:val="clear" w:color="auto" w:fill="auto"/>
            <w:vAlign w:val="center"/>
          </w:tcPr>
          <w:p w:rsidR="008B06C3" w:rsidRPr="00A76F77" w:rsidRDefault="00A76F77" w:rsidP="00092B83">
            <w:pPr>
              <w:jc w:val="center"/>
              <w:rPr>
                <w:color w:val="000000"/>
                <w:sz w:val="28"/>
                <w:szCs w:val="28"/>
              </w:rPr>
            </w:pPr>
            <w:r w:rsidRPr="00A76F77">
              <w:rPr>
                <w:color w:val="000000"/>
                <w:sz w:val="28"/>
                <w:szCs w:val="28"/>
              </w:rPr>
              <w:t>90,501</w:t>
            </w:r>
          </w:p>
        </w:tc>
        <w:tc>
          <w:tcPr>
            <w:tcW w:w="388" w:type="pct"/>
            <w:tcBorders>
              <w:top w:val="nil"/>
              <w:left w:val="nil"/>
              <w:bottom w:val="single" w:sz="4" w:space="0" w:color="auto"/>
              <w:right w:val="single" w:sz="4" w:space="0" w:color="auto"/>
            </w:tcBorders>
            <w:shd w:val="clear" w:color="auto" w:fill="auto"/>
            <w:vAlign w:val="center"/>
          </w:tcPr>
          <w:p w:rsidR="008B06C3" w:rsidRPr="00A76F77" w:rsidRDefault="00A76F77" w:rsidP="00092B83">
            <w:pPr>
              <w:jc w:val="center"/>
              <w:rPr>
                <w:color w:val="000000"/>
                <w:sz w:val="28"/>
                <w:szCs w:val="28"/>
              </w:rPr>
            </w:pPr>
            <w:r w:rsidRPr="00A76F77">
              <w:rPr>
                <w:color w:val="000000"/>
                <w:sz w:val="28"/>
                <w:szCs w:val="28"/>
              </w:rPr>
              <w:t>90,244</w:t>
            </w:r>
          </w:p>
        </w:tc>
        <w:tc>
          <w:tcPr>
            <w:tcW w:w="389" w:type="pct"/>
            <w:tcBorders>
              <w:top w:val="nil"/>
              <w:left w:val="nil"/>
              <w:bottom w:val="single" w:sz="4" w:space="0" w:color="auto"/>
              <w:right w:val="single" w:sz="4" w:space="0" w:color="auto"/>
            </w:tcBorders>
            <w:shd w:val="clear" w:color="auto" w:fill="auto"/>
            <w:vAlign w:val="center"/>
          </w:tcPr>
          <w:p w:rsidR="008B06C3" w:rsidRPr="00A76F77" w:rsidRDefault="00A76F77" w:rsidP="00092B83">
            <w:pPr>
              <w:jc w:val="center"/>
              <w:rPr>
                <w:color w:val="000000"/>
                <w:sz w:val="28"/>
                <w:szCs w:val="28"/>
              </w:rPr>
            </w:pPr>
            <w:r w:rsidRPr="00A76F77">
              <w:rPr>
                <w:color w:val="000000"/>
                <w:sz w:val="28"/>
                <w:szCs w:val="28"/>
              </w:rPr>
              <w:t>89,621</w:t>
            </w:r>
          </w:p>
        </w:tc>
        <w:tc>
          <w:tcPr>
            <w:tcW w:w="355" w:type="pct"/>
            <w:tcBorders>
              <w:top w:val="nil"/>
              <w:left w:val="nil"/>
              <w:bottom w:val="single" w:sz="4" w:space="0" w:color="auto"/>
              <w:right w:val="single" w:sz="4" w:space="0" w:color="auto"/>
            </w:tcBorders>
            <w:shd w:val="clear" w:color="auto" w:fill="auto"/>
            <w:vAlign w:val="center"/>
          </w:tcPr>
          <w:p w:rsidR="008B06C3" w:rsidRPr="00A76F77" w:rsidRDefault="00A76F77" w:rsidP="00092B83">
            <w:pPr>
              <w:jc w:val="center"/>
              <w:rPr>
                <w:color w:val="000000"/>
                <w:sz w:val="28"/>
                <w:szCs w:val="28"/>
              </w:rPr>
            </w:pPr>
            <w:r w:rsidRPr="00A76F77">
              <w:rPr>
                <w:color w:val="000000"/>
                <w:sz w:val="28"/>
                <w:szCs w:val="28"/>
              </w:rPr>
              <w:t>89,546</w:t>
            </w:r>
          </w:p>
        </w:tc>
        <w:tc>
          <w:tcPr>
            <w:tcW w:w="355" w:type="pct"/>
            <w:tcBorders>
              <w:top w:val="nil"/>
              <w:left w:val="nil"/>
              <w:bottom w:val="single" w:sz="4" w:space="0" w:color="auto"/>
              <w:right w:val="single" w:sz="4" w:space="0" w:color="auto"/>
            </w:tcBorders>
            <w:shd w:val="clear" w:color="auto" w:fill="auto"/>
            <w:vAlign w:val="center"/>
          </w:tcPr>
          <w:p w:rsidR="008B06C3" w:rsidRPr="00A76F77" w:rsidRDefault="00A76F77" w:rsidP="00092B83">
            <w:pPr>
              <w:jc w:val="center"/>
              <w:rPr>
                <w:color w:val="000000"/>
                <w:sz w:val="28"/>
                <w:szCs w:val="28"/>
              </w:rPr>
            </w:pPr>
            <w:r w:rsidRPr="00A76F77">
              <w:rPr>
                <w:color w:val="000000"/>
                <w:sz w:val="28"/>
                <w:szCs w:val="28"/>
              </w:rPr>
              <w:t>89,189</w:t>
            </w:r>
          </w:p>
        </w:tc>
        <w:tc>
          <w:tcPr>
            <w:tcW w:w="351" w:type="pct"/>
            <w:tcBorders>
              <w:top w:val="nil"/>
              <w:left w:val="nil"/>
              <w:bottom w:val="single" w:sz="4" w:space="0" w:color="auto"/>
              <w:right w:val="single" w:sz="4" w:space="0" w:color="auto"/>
            </w:tcBorders>
            <w:shd w:val="clear" w:color="auto" w:fill="auto"/>
            <w:vAlign w:val="center"/>
          </w:tcPr>
          <w:p w:rsidR="008B06C3" w:rsidRPr="00A76F77" w:rsidRDefault="00A76F77" w:rsidP="00092B83">
            <w:pPr>
              <w:jc w:val="center"/>
              <w:rPr>
                <w:color w:val="000000"/>
                <w:sz w:val="28"/>
                <w:szCs w:val="28"/>
              </w:rPr>
            </w:pPr>
            <w:r w:rsidRPr="00A76F77">
              <w:rPr>
                <w:color w:val="000000"/>
                <w:sz w:val="28"/>
                <w:szCs w:val="28"/>
              </w:rPr>
              <w:t>88,958</w:t>
            </w:r>
          </w:p>
        </w:tc>
        <w:tc>
          <w:tcPr>
            <w:tcW w:w="385" w:type="pct"/>
            <w:tcBorders>
              <w:top w:val="nil"/>
              <w:left w:val="nil"/>
              <w:bottom w:val="single" w:sz="4" w:space="0" w:color="auto"/>
              <w:right w:val="single" w:sz="4" w:space="0" w:color="auto"/>
            </w:tcBorders>
            <w:shd w:val="clear" w:color="auto" w:fill="auto"/>
            <w:vAlign w:val="center"/>
          </w:tcPr>
          <w:p w:rsidR="008B06C3" w:rsidRPr="00A76F77" w:rsidRDefault="00A76F77" w:rsidP="00092B83">
            <w:pPr>
              <w:jc w:val="center"/>
              <w:rPr>
                <w:color w:val="000000"/>
                <w:sz w:val="28"/>
                <w:szCs w:val="28"/>
              </w:rPr>
            </w:pPr>
            <w:r w:rsidRPr="00A76F77">
              <w:rPr>
                <w:color w:val="000000"/>
                <w:sz w:val="28"/>
                <w:szCs w:val="28"/>
              </w:rPr>
              <w:t>88763</w:t>
            </w:r>
          </w:p>
        </w:tc>
      </w:tr>
      <w:tr w:rsidR="00233708" w:rsidRPr="00B91351" w:rsidTr="007F5D9F">
        <w:trPr>
          <w:trHeight w:val="315"/>
          <w:tblHeader/>
        </w:trPr>
        <w:tc>
          <w:tcPr>
            <w:tcW w:w="949" w:type="pct"/>
            <w:tcBorders>
              <w:top w:val="single" w:sz="4" w:space="0" w:color="auto"/>
              <w:left w:val="single" w:sz="4" w:space="0" w:color="auto"/>
              <w:bottom w:val="single" w:sz="4" w:space="0" w:color="auto"/>
              <w:right w:val="single" w:sz="4" w:space="0" w:color="auto"/>
            </w:tcBorders>
            <w:shd w:val="clear" w:color="auto" w:fill="auto"/>
            <w:vAlign w:val="center"/>
          </w:tcPr>
          <w:p w:rsidR="00233708" w:rsidRPr="008B06C3" w:rsidRDefault="00233708" w:rsidP="00092B83">
            <w:pPr>
              <w:rPr>
                <w:color w:val="000000"/>
                <w:sz w:val="28"/>
                <w:szCs w:val="28"/>
              </w:rPr>
            </w:pPr>
            <w:r w:rsidRPr="008B06C3">
              <w:rPr>
                <w:color w:val="000000"/>
                <w:sz w:val="28"/>
                <w:szCs w:val="28"/>
              </w:rPr>
              <w:t>Присоединенная нагрузка</w:t>
            </w:r>
          </w:p>
        </w:tc>
        <w:tc>
          <w:tcPr>
            <w:tcW w:w="373" w:type="pct"/>
            <w:tcBorders>
              <w:top w:val="single" w:sz="4" w:space="0" w:color="auto"/>
              <w:left w:val="nil"/>
              <w:bottom w:val="single" w:sz="4" w:space="0" w:color="auto"/>
              <w:right w:val="single" w:sz="4" w:space="0" w:color="auto"/>
            </w:tcBorders>
            <w:shd w:val="clear" w:color="auto" w:fill="auto"/>
            <w:vAlign w:val="center"/>
          </w:tcPr>
          <w:p w:rsidR="00233708" w:rsidRPr="008B06C3" w:rsidRDefault="00233708" w:rsidP="00092B83">
            <w:pPr>
              <w:jc w:val="center"/>
              <w:rPr>
                <w:color w:val="000000"/>
                <w:sz w:val="28"/>
                <w:szCs w:val="28"/>
              </w:rPr>
            </w:pPr>
            <w:r w:rsidRPr="008B06C3">
              <w:rPr>
                <w:color w:val="000000"/>
                <w:sz w:val="28"/>
                <w:szCs w:val="28"/>
              </w:rPr>
              <w:t>Гкал/ч</w:t>
            </w:r>
          </w:p>
        </w:tc>
        <w:tc>
          <w:tcPr>
            <w:tcW w:w="374" w:type="pct"/>
            <w:tcBorders>
              <w:top w:val="nil"/>
              <w:left w:val="nil"/>
              <w:bottom w:val="single" w:sz="4" w:space="0" w:color="auto"/>
              <w:right w:val="single" w:sz="4" w:space="0" w:color="auto"/>
            </w:tcBorders>
            <w:shd w:val="clear" w:color="auto" w:fill="auto"/>
            <w:vAlign w:val="bottom"/>
          </w:tcPr>
          <w:p w:rsidR="00233708" w:rsidRPr="00233708" w:rsidRDefault="00233708">
            <w:pPr>
              <w:jc w:val="right"/>
              <w:rPr>
                <w:sz w:val="28"/>
                <w:szCs w:val="28"/>
              </w:rPr>
            </w:pPr>
            <w:r w:rsidRPr="00233708">
              <w:rPr>
                <w:sz w:val="28"/>
                <w:szCs w:val="28"/>
              </w:rPr>
              <w:t>0,0184</w:t>
            </w:r>
          </w:p>
        </w:tc>
        <w:tc>
          <w:tcPr>
            <w:tcW w:w="373" w:type="pct"/>
            <w:tcBorders>
              <w:top w:val="nil"/>
              <w:left w:val="nil"/>
              <w:bottom w:val="single" w:sz="4" w:space="0" w:color="auto"/>
              <w:right w:val="single" w:sz="4" w:space="0" w:color="auto"/>
            </w:tcBorders>
            <w:shd w:val="clear" w:color="auto" w:fill="auto"/>
            <w:vAlign w:val="bottom"/>
          </w:tcPr>
          <w:p w:rsidR="00233708" w:rsidRPr="00233708" w:rsidRDefault="00233708">
            <w:pPr>
              <w:jc w:val="right"/>
              <w:rPr>
                <w:sz w:val="28"/>
                <w:szCs w:val="28"/>
              </w:rPr>
            </w:pPr>
            <w:r w:rsidRPr="00233708">
              <w:rPr>
                <w:sz w:val="28"/>
                <w:szCs w:val="28"/>
              </w:rPr>
              <w:t>0,0183</w:t>
            </w:r>
          </w:p>
        </w:tc>
        <w:tc>
          <w:tcPr>
            <w:tcW w:w="354" w:type="pct"/>
            <w:tcBorders>
              <w:top w:val="nil"/>
              <w:left w:val="nil"/>
              <w:bottom w:val="single" w:sz="4" w:space="0" w:color="auto"/>
              <w:right w:val="single" w:sz="4" w:space="0" w:color="auto"/>
            </w:tcBorders>
            <w:shd w:val="clear" w:color="auto" w:fill="auto"/>
            <w:vAlign w:val="bottom"/>
          </w:tcPr>
          <w:p w:rsidR="00233708" w:rsidRPr="00233708" w:rsidRDefault="00233708">
            <w:pPr>
              <w:jc w:val="right"/>
              <w:rPr>
                <w:sz w:val="28"/>
                <w:szCs w:val="28"/>
              </w:rPr>
            </w:pPr>
            <w:r w:rsidRPr="00233708">
              <w:rPr>
                <w:sz w:val="28"/>
                <w:szCs w:val="28"/>
              </w:rPr>
              <w:t>0,0174</w:t>
            </w:r>
          </w:p>
        </w:tc>
        <w:tc>
          <w:tcPr>
            <w:tcW w:w="354" w:type="pct"/>
            <w:tcBorders>
              <w:top w:val="nil"/>
              <w:left w:val="nil"/>
              <w:bottom w:val="single" w:sz="4" w:space="0" w:color="auto"/>
              <w:right w:val="single" w:sz="4" w:space="0" w:color="auto"/>
            </w:tcBorders>
            <w:shd w:val="clear" w:color="auto" w:fill="auto"/>
            <w:vAlign w:val="bottom"/>
          </w:tcPr>
          <w:p w:rsidR="00233708" w:rsidRPr="00233708" w:rsidRDefault="00233708">
            <w:pPr>
              <w:jc w:val="right"/>
              <w:rPr>
                <w:sz w:val="28"/>
                <w:szCs w:val="28"/>
              </w:rPr>
            </w:pPr>
            <w:r w:rsidRPr="00233708">
              <w:rPr>
                <w:sz w:val="28"/>
                <w:szCs w:val="28"/>
              </w:rPr>
              <w:t>0,0173</w:t>
            </w:r>
          </w:p>
        </w:tc>
        <w:tc>
          <w:tcPr>
            <w:tcW w:w="388" w:type="pct"/>
            <w:tcBorders>
              <w:top w:val="nil"/>
              <w:left w:val="nil"/>
              <w:bottom w:val="single" w:sz="4" w:space="0" w:color="auto"/>
              <w:right w:val="single" w:sz="4" w:space="0" w:color="auto"/>
            </w:tcBorders>
            <w:shd w:val="clear" w:color="auto" w:fill="auto"/>
            <w:vAlign w:val="bottom"/>
          </w:tcPr>
          <w:p w:rsidR="00233708" w:rsidRPr="00233708" w:rsidRDefault="00233708">
            <w:pPr>
              <w:jc w:val="right"/>
              <w:rPr>
                <w:sz w:val="28"/>
                <w:szCs w:val="28"/>
              </w:rPr>
            </w:pPr>
            <w:r w:rsidRPr="00233708">
              <w:rPr>
                <w:sz w:val="28"/>
                <w:szCs w:val="28"/>
              </w:rPr>
              <w:t>0,0172</w:t>
            </w:r>
          </w:p>
        </w:tc>
        <w:tc>
          <w:tcPr>
            <w:tcW w:w="389" w:type="pct"/>
            <w:tcBorders>
              <w:top w:val="nil"/>
              <w:left w:val="nil"/>
              <w:bottom w:val="single" w:sz="4" w:space="0" w:color="auto"/>
              <w:right w:val="single" w:sz="4" w:space="0" w:color="auto"/>
            </w:tcBorders>
            <w:shd w:val="clear" w:color="auto" w:fill="auto"/>
            <w:vAlign w:val="bottom"/>
          </w:tcPr>
          <w:p w:rsidR="00233708" w:rsidRPr="00233708" w:rsidRDefault="00233708">
            <w:pPr>
              <w:jc w:val="right"/>
              <w:rPr>
                <w:sz w:val="28"/>
                <w:szCs w:val="28"/>
              </w:rPr>
            </w:pPr>
            <w:r w:rsidRPr="00233708">
              <w:rPr>
                <w:sz w:val="28"/>
                <w:szCs w:val="28"/>
              </w:rPr>
              <w:t>0,0171</w:t>
            </w:r>
          </w:p>
        </w:tc>
        <w:tc>
          <w:tcPr>
            <w:tcW w:w="355" w:type="pct"/>
            <w:tcBorders>
              <w:top w:val="nil"/>
              <w:left w:val="nil"/>
              <w:bottom w:val="single" w:sz="4" w:space="0" w:color="auto"/>
              <w:right w:val="single" w:sz="4" w:space="0" w:color="auto"/>
            </w:tcBorders>
            <w:shd w:val="clear" w:color="auto" w:fill="auto"/>
            <w:vAlign w:val="bottom"/>
          </w:tcPr>
          <w:p w:rsidR="00233708" w:rsidRPr="00233708" w:rsidRDefault="00233708">
            <w:pPr>
              <w:jc w:val="right"/>
              <w:rPr>
                <w:sz w:val="28"/>
                <w:szCs w:val="28"/>
              </w:rPr>
            </w:pPr>
            <w:r w:rsidRPr="00233708">
              <w:rPr>
                <w:sz w:val="28"/>
                <w:szCs w:val="28"/>
              </w:rPr>
              <w:t>0,0171</w:t>
            </w:r>
          </w:p>
        </w:tc>
        <w:tc>
          <w:tcPr>
            <w:tcW w:w="355" w:type="pct"/>
            <w:tcBorders>
              <w:top w:val="nil"/>
              <w:left w:val="nil"/>
              <w:bottom w:val="single" w:sz="4" w:space="0" w:color="auto"/>
              <w:right w:val="single" w:sz="4" w:space="0" w:color="auto"/>
            </w:tcBorders>
            <w:shd w:val="clear" w:color="auto" w:fill="auto"/>
            <w:vAlign w:val="bottom"/>
          </w:tcPr>
          <w:p w:rsidR="00233708" w:rsidRPr="00233708" w:rsidRDefault="00233708">
            <w:pPr>
              <w:jc w:val="right"/>
              <w:rPr>
                <w:sz w:val="28"/>
                <w:szCs w:val="28"/>
              </w:rPr>
            </w:pPr>
            <w:r w:rsidRPr="00233708">
              <w:rPr>
                <w:sz w:val="28"/>
                <w:szCs w:val="28"/>
              </w:rPr>
              <w:t>0,0170</w:t>
            </w:r>
          </w:p>
        </w:tc>
        <w:tc>
          <w:tcPr>
            <w:tcW w:w="351" w:type="pct"/>
            <w:tcBorders>
              <w:top w:val="nil"/>
              <w:left w:val="nil"/>
              <w:bottom w:val="single" w:sz="4" w:space="0" w:color="auto"/>
              <w:right w:val="single" w:sz="4" w:space="0" w:color="auto"/>
            </w:tcBorders>
            <w:shd w:val="clear" w:color="auto" w:fill="auto"/>
            <w:vAlign w:val="bottom"/>
          </w:tcPr>
          <w:p w:rsidR="00233708" w:rsidRPr="00233708" w:rsidRDefault="00233708">
            <w:pPr>
              <w:jc w:val="right"/>
              <w:rPr>
                <w:sz w:val="28"/>
                <w:szCs w:val="28"/>
              </w:rPr>
            </w:pPr>
            <w:r w:rsidRPr="00233708">
              <w:rPr>
                <w:sz w:val="28"/>
                <w:szCs w:val="28"/>
              </w:rPr>
              <w:t>0,0170</w:t>
            </w:r>
          </w:p>
        </w:tc>
        <w:tc>
          <w:tcPr>
            <w:tcW w:w="385" w:type="pct"/>
            <w:tcBorders>
              <w:top w:val="nil"/>
              <w:left w:val="nil"/>
              <w:bottom w:val="single" w:sz="4" w:space="0" w:color="auto"/>
              <w:right w:val="single" w:sz="4" w:space="0" w:color="auto"/>
            </w:tcBorders>
            <w:shd w:val="clear" w:color="auto" w:fill="auto"/>
            <w:vAlign w:val="bottom"/>
          </w:tcPr>
          <w:p w:rsidR="00233708" w:rsidRPr="00233708" w:rsidRDefault="00233708">
            <w:pPr>
              <w:jc w:val="right"/>
              <w:rPr>
                <w:sz w:val="28"/>
                <w:szCs w:val="28"/>
              </w:rPr>
            </w:pPr>
            <w:r w:rsidRPr="00233708">
              <w:rPr>
                <w:sz w:val="28"/>
                <w:szCs w:val="28"/>
              </w:rPr>
              <w:t>0,0170</w:t>
            </w:r>
          </w:p>
        </w:tc>
      </w:tr>
      <w:tr w:rsidR="008B06C3" w:rsidRPr="00B91351" w:rsidTr="007F5D9F">
        <w:trPr>
          <w:trHeight w:val="630"/>
          <w:tblHeader/>
        </w:trPr>
        <w:tc>
          <w:tcPr>
            <w:tcW w:w="949" w:type="pct"/>
            <w:tcBorders>
              <w:top w:val="single" w:sz="4" w:space="0" w:color="auto"/>
              <w:left w:val="single" w:sz="4" w:space="0" w:color="auto"/>
              <w:bottom w:val="single" w:sz="4" w:space="0" w:color="auto"/>
              <w:right w:val="single" w:sz="4" w:space="0" w:color="auto"/>
            </w:tcBorders>
            <w:shd w:val="clear" w:color="auto" w:fill="auto"/>
            <w:vAlign w:val="center"/>
          </w:tcPr>
          <w:p w:rsidR="008B06C3" w:rsidRPr="008B06C3" w:rsidRDefault="008B06C3" w:rsidP="00092B83">
            <w:pPr>
              <w:rPr>
                <w:color w:val="000000"/>
                <w:sz w:val="28"/>
                <w:szCs w:val="28"/>
              </w:rPr>
            </w:pPr>
            <w:r w:rsidRPr="008B06C3">
              <w:rPr>
                <w:color w:val="000000"/>
                <w:sz w:val="28"/>
                <w:szCs w:val="28"/>
              </w:rPr>
              <w:t>Уровень использования производственных мощностей</w:t>
            </w:r>
          </w:p>
        </w:tc>
        <w:tc>
          <w:tcPr>
            <w:tcW w:w="373" w:type="pct"/>
            <w:tcBorders>
              <w:top w:val="single" w:sz="4" w:space="0" w:color="auto"/>
              <w:left w:val="nil"/>
              <w:bottom w:val="single" w:sz="4" w:space="0" w:color="auto"/>
              <w:right w:val="single" w:sz="4" w:space="0" w:color="auto"/>
            </w:tcBorders>
            <w:shd w:val="clear" w:color="auto" w:fill="auto"/>
            <w:vAlign w:val="center"/>
          </w:tcPr>
          <w:p w:rsidR="008B06C3" w:rsidRPr="008B06C3" w:rsidRDefault="008B06C3" w:rsidP="00092B83">
            <w:pPr>
              <w:jc w:val="center"/>
              <w:rPr>
                <w:color w:val="000000"/>
                <w:sz w:val="28"/>
                <w:szCs w:val="28"/>
              </w:rPr>
            </w:pPr>
            <w:r w:rsidRPr="008B06C3">
              <w:rPr>
                <w:color w:val="000000"/>
                <w:sz w:val="28"/>
                <w:szCs w:val="28"/>
              </w:rPr>
              <w:t>%</w:t>
            </w:r>
          </w:p>
        </w:tc>
        <w:tc>
          <w:tcPr>
            <w:tcW w:w="374" w:type="pct"/>
            <w:tcBorders>
              <w:top w:val="nil"/>
              <w:left w:val="nil"/>
              <w:bottom w:val="single" w:sz="4" w:space="0" w:color="auto"/>
              <w:right w:val="single" w:sz="4" w:space="0" w:color="auto"/>
            </w:tcBorders>
            <w:shd w:val="clear" w:color="auto" w:fill="auto"/>
            <w:vAlign w:val="center"/>
          </w:tcPr>
          <w:p w:rsidR="008B06C3" w:rsidRPr="00233708" w:rsidRDefault="008B06C3" w:rsidP="00092B83">
            <w:pPr>
              <w:jc w:val="center"/>
              <w:rPr>
                <w:color w:val="000000"/>
                <w:sz w:val="28"/>
                <w:szCs w:val="28"/>
              </w:rPr>
            </w:pPr>
            <w:r w:rsidRPr="00233708">
              <w:rPr>
                <w:color w:val="000000"/>
                <w:sz w:val="28"/>
                <w:szCs w:val="28"/>
              </w:rPr>
              <w:t>63,00</w:t>
            </w:r>
          </w:p>
        </w:tc>
        <w:tc>
          <w:tcPr>
            <w:tcW w:w="373" w:type="pct"/>
            <w:tcBorders>
              <w:top w:val="nil"/>
              <w:left w:val="nil"/>
              <w:bottom w:val="single" w:sz="4" w:space="0" w:color="auto"/>
              <w:right w:val="single" w:sz="4" w:space="0" w:color="auto"/>
            </w:tcBorders>
            <w:shd w:val="clear" w:color="auto" w:fill="auto"/>
            <w:vAlign w:val="center"/>
          </w:tcPr>
          <w:p w:rsidR="008B06C3" w:rsidRPr="00233708" w:rsidRDefault="008B06C3" w:rsidP="00092B83">
            <w:pPr>
              <w:jc w:val="center"/>
              <w:rPr>
                <w:color w:val="000000"/>
                <w:sz w:val="28"/>
                <w:szCs w:val="28"/>
              </w:rPr>
            </w:pPr>
            <w:r w:rsidRPr="00233708">
              <w:rPr>
                <w:color w:val="000000"/>
                <w:sz w:val="28"/>
                <w:szCs w:val="28"/>
              </w:rPr>
              <w:t>63,37</w:t>
            </w:r>
          </w:p>
        </w:tc>
        <w:tc>
          <w:tcPr>
            <w:tcW w:w="354" w:type="pct"/>
            <w:tcBorders>
              <w:top w:val="nil"/>
              <w:left w:val="nil"/>
              <w:bottom w:val="single" w:sz="4" w:space="0" w:color="auto"/>
              <w:right w:val="single" w:sz="4" w:space="0" w:color="auto"/>
            </w:tcBorders>
            <w:shd w:val="clear" w:color="auto" w:fill="auto"/>
            <w:vAlign w:val="center"/>
          </w:tcPr>
          <w:p w:rsidR="008B06C3" w:rsidRPr="00233708" w:rsidRDefault="008B06C3" w:rsidP="00092B83">
            <w:pPr>
              <w:jc w:val="center"/>
              <w:rPr>
                <w:color w:val="000000"/>
                <w:sz w:val="28"/>
                <w:szCs w:val="28"/>
              </w:rPr>
            </w:pPr>
            <w:r w:rsidRPr="00233708">
              <w:rPr>
                <w:color w:val="000000"/>
                <w:sz w:val="28"/>
                <w:szCs w:val="28"/>
              </w:rPr>
              <w:t>63,74</w:t>
            </w:r>
          </w:p>
        </w:tc>
        <w:tc>
          <w:tcPr>
            <w:tcW w:w="354" w:type="pct"/>
            <w:tcBorders>
              <w:top w:val="nil"/>
              <w:left w:val="nil"/>
              <w:bottom w:val="single" w:sz="4" w:space="0" w:color="auto"/>
              <w:right w:val="single" w:sz="4" w:space="0" w:color="auto"/>
            </w:tcBorders>
            <w:shd w:val="clear" w:color="auto" w:fill="auto"/>
            <w:vAlign w:val="center"/>
          </w:tcPr>
          <w:p w:rsidR="008B06C3" w:rsidRPr="00233708" w:rsidRDefault="008B06C3" w:rsidP="00092B83">
            <w:pPr>
              <w:jc w:val="center"/>
              <w:rPr>
                <w:color w:val="000000"/>
                <w:sz w:val="28"/>
                <w:szCs w:val="28"/>
              </w:rPr>
            </w:pPr>
            <w:r w:rsidRPr="00233708">
              <w:rPr>
                <w:color w:val="000000"/>
                <w:sz w:val="28"/>
                <w:szCs w:val="28"/>
              </w:rPr>
              <w:t>64,11</w:t>
            </w:r>
          </w:p>
        </w:tc>
        <w:tc>
          <w:tcPr>
            <w:tcW w:w="388" w:type="pct"/>
            <w:tcBorders>
              <w:top w:val="nil"/>
              <w:left w:val="nil"/>
              <w:bottom w:val="single" w:sz="4" w:space="0" w:color="auto"/>
              <w:right w:val="single" w:sz="4" w:space="0" w:color="auto"/>
            </w:tcBorders>
            <w:shd w:val="clear" w:color="auto" w:fill="auto"/>
            <w:vAlign w:val="center"/>
          </w:tcPr>
          <w:p w:rsidR="008B06C3" w:rsidRPr="00233708" w:rsidRDefault="008B06C3" w:rsidP="00092B83">
            <w:pPr>
              <w:jc w:val="center"/>
              <w:rPr>
                <w:color w:val="000000"/>
                <w:sz w:val="28"/>
                <w:szCs w:val="28"/>
              </w:rPr>
            </w:pPr>
            <w:r w:rsidRPr="00233708">
              <w:rPr>
                <w:color w:val="000000"/>
                <w:sz w:val="28"/>
                <w:szCs w:val="28"/>
              </w:rPr>
              <w:t>64,48</w:t>
            </w:r>
          </w:p>
        </w:tc>
        <w:tc>
          <w:tcPr>
            <w:tcW w:w="389" w:type="pct"/>
            <w:tcBorders>
              <w:top w:val="nil"/>
              <w:left w:val="nil"/>
              <w:bottom w:val="single" w:sz="4" w:space="0" w:color="auto"/>
              <w:right w:val="single" w:sz="4" w:space="0" w:color="auto"/>
            </w:tcBorders>
            <w:shd w:val="clear" w:color="auto" w:fill="auto"/>
            <w:vAlign w:val="center"/>
          </w:tcPr>
          <w:p w:rsidR="008B06C3" w:rsidRPr="00233708" w:rsidRDefault="008B06C3" w:rsidP="00092B83">
            <w:pPr>
              <w:jc w:val="center"/>
              <w:rPr>
                <w:color w:val="000000"/>
                <w:sz w:val="28"/>
                <w:szCs w:val="28"/>
              </w:rPr>
            </w:pPr>
            <w:r w:rsidRPr="00233708">
              <w:rPr>
                <w:color w:val="000000"/>
                <w:sz w:val="28"/>
                <w:szCs w:val="28"/>
              </w:rPr>
              <w:t>64,85</w:t>
            </w:r>
          </w:p>
        </w:tc>
        <w:tc>
          <w:tcPr>
            <w:tcW w:w="355" w:type="pct"/>
            <w:tcBorders>
              <w:top w:val="nil"/>
              <w:left w:val="nil"/>
              <w:bottom w:val="single" w:sz="4" w:space="0" w:color="auto"/>
              <w:right w:val="single" w:sz="4" w:space="0" w:color="auto"/>
            </w:tcBorders>
            <w:shd w:val="clear" w:color="auto" w:fill="auto"/>
            <w:vAlign w:val="center"/>
          </w:tcPr>
          <w:p w:rsidR="008B06C3" w:rsidRPr="00233708" w:rsidRDefault="008B06C3" w:rsidP="00092B83">
            <w:pPr>
              <w:jc w:val="center"/>
              <w:rPr>
                <w:color w:val="000000"/>
                <w:sz w:val="28"/>
                <w:szCs w:val="28"/>
              </w:rPr>
            </w:pPr>
            <w:r w:rsidRPr="00233708">
              <w:rPr>
                <w:color w:val="000000"/>
                <w:sz w:val="28"/>
                <w:szCs w:val="28"/>
              </w:rPr>
              <w:t>65,22</w:t>
            </w:r>
          </w:p>
        </w:tc>
        <w:tc>
          <w:tcPr>
            <w:tcW w:w="355" w:type="pct"/>
            <w:tcBorders>
              <w:top w:val="nil"/>
              <w:left w:val="nil"/>
              <w:bottom w:val="single" w:sz="4" w:space="0" w:color="auto"/>
              <w:right w:val="single" w:sz="4" w:space="0" w:color="auto"/>
            </w:tcBorders>
            <w:shd w:val="clear" w:color="auto" w:fill="auto"/>
            <w:vAlign w:val="center"/>
          </w:tcPr>
          <w:p w:rsidR="008B06C3" w:rsidRPr="00233708" w:rsidRDefault="008B06C3" w:rsidP="00092B83">
            <w:pPr>
              <w:jc w:val="center"/>
              <w:rPr>
                <w:color w:val="000000"/>
                <w:sz w:val="28"/>
                <w:szCs w:val="28"/>
              </w:rPr>
            </w:pPr>
            <w:r w:rsidRPr="00233708">
              <w:rPr>
                <w:color w:val="000000"/>
                <w:sz w:val="28"/>
                <w:szCs w:val="28"/>
              </w:rPr>
              <w:t>65,59</w:t>
            </w:r>
          </w:p>
        </w:tc>
        <w:tc>
          <w:tcPr>
            <w:tcW w:w="351" w:type="pct"/>
            <w:tcBorders>
              <w:top w:val="nil"/>
              <w:left w:val="nil"/>
              <w:bottom w:val="single" w:sz="4" w:space="0" w:color="auto"/>
              <w:right w:val="single" w:sz="4" w:space="0" w:color="auto"/>
            </w:tcBorders>
            <w:shd w:val="clear" w:color="auto" w:fill="auto"/>
            <w:vAlign w:val="center"/>
          </w:tcPr>
          <w:p w:rsidR="008B06C3" w:rsidRPr="00233708" w:rsidRDefault="008B06C3" w:rsidP="00092B83">
            <w:pPr>
              <w:jc w:val="center"/>
              <w:rPr>
                <w:color w:val="000000"/>
                <w:sz w:val="28"/>
                <w:szCs w:val="28"/>
              </w:rPr>
            </w:pPr>
            <w:r w:rsidRPr="00233708">
              <w:rPr>
                <w:color w:val="000000"/>
                <w:sz w:val="28"/>
                <w:szCs w:val="28"/>
              </w:rPr>
              <w:t>65,96</w:t>
            </w:r>
          </w:p>
        </w:tc>
        <w:tc>
          <w:tcPr>
            <w:tcW w:w="385" w:type="pct"/>
            <w:tcBorders>
              <w:top w:val="nil"/>
              <w:left w:val="nil"/>
              <w:bottom w:val="single" w:sz="4" w:space="0" w:color="auto"/>
              <w:right w:val="single" w:sz="4" w:space="0" w:color="auto"/>
            </w:tcBorders>
            <w:shd w:val="clear" w:color="auto" w:fill="auto"/>
            <w:vAlign w:val="center"/>
          </w:tcPr>
          <w:p w:rsidR="008B06C3" w:rsidRPr="00233708" w:rsidRDefault="008B06C3" w:rsidP="00092B83">
            <w:pPr>
              <w:jc w:val="center"/>
              <w:rPr>
                <w:color w:val="000000"/>
                <w:sz w:val="28"/>
                <w:szCs w:val="28"/>
              </w:rPr>
            </w:pPr>
            <w:r w:rsidRPr="00233708">
              <w:rPr>
                <w:color w:val="000000"/>
                <w:sz w:val="28"/>
                <w:szCs w:val="28"/>
              </w:rPr>
              <w:t>65,97</w:t>
            </w:r>
          </w:p>
        </w:tc>
      </w:tr>
      <w:tr w:rsidR="008B06C3" w:rsidRPr="00B91351" w:rsidTr="007F5D9F">
        <w:trPr>
          <w:trHeight w:val="945"/>
          <w:tblHeader/>
        </w:trPr>
        <w:tc>
          <w:tcPr>
            <w:tcW w:w="949" w:type="pct"/>
            <w:tcBorders>
              <w:top w:val="single" w:sz="4" w:space="0" w:color="auto"/>
              <w:left w:val="single" w:sz="4" w:space="0" w:color="auto"/>
              <w:bottom w:val="single" w:sz="4" w:space="0" w:color="auto"/>
              <w:right w:val="single" w:sz="4" w:space="0" w:color="auto"/>
            </w:tcBorders>
            <w:shd w:val="clear" w:color="auto" w:fill="auto"/>
            <w:vAlign w:val="center"/>
          </w:tcPr>
          <w:p w:rsidR="008B06C3" w:rsidRPr="008B06C3" w:rsidRDefault="008B06C3" w:rsidP="00092B83">
            <w:pPr>
              <w:rPr>
                <w:color w:val="000000"/>
                <w:sz w:val="28"/>
                <w:szCs w:val="28"/>
              </w:rPr>
            </w:pPr>
            <w:r w:rsidRPr="008B06C3">
              <w:rPr>
                <w:color w:val="000000"/>
                <w:sz w:val="28"/>
                <w:szCs w:val="28"/>
              </w:rPr>
              <w:t>Соответствие качества услуг теплоснабжения установленным требованиям</w:t>
            </w:r>
          </w:p>
        </w:tc>
        <w:tc>
          <w:tcPr>
            <w:tcW w:w="373" w:type="pct"/>
            <w:tcBorders>
              <w:top w:val="single" w:sz="4" w:space="0" w:color="auto"/>
              <w:left w:val="nil"/>
              <w:bottom w:val="single" w:sz="4" w:space="0" w:color="auto"/>
              <w:right w:val="single" w:sz="4" w:space="0" w:color="auto"/>
            </w:tcBorders>
            <w:shd w:val="clear" w:color="auto" w:fill="auto"/>
            <w:vAlign w:val="center"/>
          </w:tcPr>
          <w:p w:rsidR="008B06C3" w:rsidRPr="008B06C3" w:rsidRDefault="008B06C3" w:rsidP="00092B83">
            <w:pPr>
              <w:jc w:val="center"/>
              <w:rPr>
                <w:color w:val="000000"/>
                <w:sz w:val="28"/>
                <w:szCs w:val="28"/>
              </w:rPr>
            </w:pPr>
            <w:r w:rsidRPr="008B06C3">
              <w:rPr>
                <w:color w:val="000000"/>
                <w:sz w:val="28"/>
                <w:szCs w:val="28"/>
              </w:rPr>
              <w:t>%</w:t>
            </w:r>
          </w:p>
        </w:tc>
        <w:tc>
          <w:tcPr>
            <w:tcW w:w="374" w:type="pct"/>
            <w:tcBorders>
              <w:top w:val="nil"/>
              <w:left w:val="nil"/>
              <w:bottom w:val="single" w:sz="4" w:space="0" w:color="auto"/>
              <w:right w:val="single" w:sz="4" w:space="0" w:color="auto"/>
            </w:tcBorders>
            <w:shd w:val="clear" w:color="auto" w:fill="auto"/>
            <w:vAlign w:val="center"/>
          </w:tcPr>
          <w:p w:rsidR="008B06C3" w:rsidRPr="00233708" w:rsidRDefault="008B06C3" w:rsidP="00092B83">
            <w:pPr>
              <w:jc w:val="center"/>
              <w:rPr>
                <w:color w:val="000000"/>
                <w:sz w:val="28"/>
                <w:szCs w:val="28"/>
              </w:rPr>
            </w:pPr>
            <w:r w:rsidRPr="00233708">
              <w:rPr>
                <w:color w:val="000000"/>
                <w:sz w:val="28"/>
                <w:szCs w:val="28"/>
              </w:rPr>
              <w:t>50</w:t>
            </w:r>
          </w:p>
        </w:tc>
        <w:tc>
          <w:tcPr>
            <w:tcW w:w="373" w:type="pct"/>
            <w:tcBorders>
              <w:top w:val="nil"/>
              <w:left w:val="nil"/>
              <w:bottom w:val="single" w:sz="4" w:space="0" w:color="auto"/>
              <w:right w:val="single" w:sz="4" w:space="0" w:color="auto"/>
            </w:tcBorders>
            <w:shd w:val="clear" w:color="auto" w:fill="auto"/>
            <w:vAlign w:val="center"/>
          </w:tcPr>
          <w:p w:rsidR="008B06C3" w:rsidRPr="00233708" w:rsidRDefault="008B06C3" w:rsidP="00092B83">
            <w:pPr>
              <w:jc w:val="center"/>
              <w:rPr>
                <w:color w:val="000000"/>
                <w:sz w:val="28"/>
                <w:szCs w:val="28"/>
              </w:rPr>
            </w:pPr>
            <w:r w:rsidRPr="00233708">
              <w:rPr>
                <w:color w:val="000000"/>
                <w:sz w:val="28"/>
                <w:szCs w:val="28"/>
              </w:rPr>
              <w:t>54</w:t>
            </w:r>
          </w:p>
        </w:tc>
        <w:tc>
          <w:tcPr>
            <w:tcW w:w="354" w:type="pct"/>
            <w:tcBorders>
              <w:top w:val="nil"/>
              <w:left w:val="nil"/>
              <w:bottom w:val="single" w:sz="4" w:space="0" w:color="auto"/>
              <w:right w:val="single" w:sz="4" w:space="0" w:color="auto"/>
            </w:tcBorders>
            <w:shd w:val="clear" w:color="auto" w:fill="auto"/>
            <w:vAlign w:val="center"/>
          </w:tcPr>
          <w:p w:rsidR="008B06C3" w:rsidRPr="00233708" w:rsidRDefault="008B06C3" w:rsidP="00092B83">
            <w:pPr>
              <w:jc w:val="center"/>
              <w:rPr>
                <w:color w:val="000000"/>
                <w:sz w:val="28"/>
                <w:szCs w:val="28"/>
              </w:rPr>
            </w:pPr>
            <w:r w:rsidRPr="00233708">
              <w:rPr>
                <w:color w:val="000000"/>
                <w:sz w:val="28"/>
                <w:szCs w:val="28"/>
              </w:rPr>
              <w:t>59</w:t>
            </w:r>
          </w:p>
        </w:tc>
        <w:tc>
          <w:tcPr>
            <w:tcW w:w="354" w:type="pct"/>
            <w:tcBorders>
              <w:top w:val="nil"/>
              <w:left w:val="nil"/>
              <w:bottom w:val="single" w:sz="4" w:space="0" w:color="auto"/>
              <w:right w:val="single" w:sz="4" w:space="0" w:color="auto"/>
            </w:tcBorders>
            <w:shd w:val="clear" w:color="auto" w:fill="auto"/>
            <w:vAlign w:val="center"/>
          </w:tcPr>
          <w:p w:rsidR="008B06C3" w:rsidRPr="00233708" w:rsidRDefault="008B06C3" w:rsidP="00092B83">
            <w:pPr>
              <w:jc w:val="center"/>
              <w:rPr>
                <w:color w:val="000000"/>
                <w:sz w:val="28"/>
                <w:szCs w:val="28"/>
              </w:rPr>
            </w:pPr>
            <w:r w:rsidRPr="00233708">
              <w:rPr>
                <w:color w:val="000000"/>
                <w:sz w:val="28"/>
                <w:szCs w:val="28"/>
              </w:rPr>
              <w:t>63</w:t>
            </w:r>
          </w:p>
        </w:tc>
        <w:tc>
          <w:tcPr>
            <w:tcW w:w="388" w:type="pct"/>
            <w:tcBorders>
              <w:top w:val="nil"/>
              <w:left w:val="nil"/>
              <w:bottom w:val="single" w:sz="4" w:space="0" w:color="auto"/>
              <w:right w:val="single" w:sz="4" w:space="0" w:color="auto"/>
            </w:tcBorders>
            <w:shd w:val="clear" w:color="auto" w:fill="auto"/>
            <w:vAlign w:val="center"/>
          </w:tcPr>
          <w:p w:rsidR="008B06C3" w:rsidRPr="00233708" w:rsidRDefault="008B06C3" w:rsidP="00092B83">
            <w:pPr>
              <w:jc w:val="center"/>
              <w:rPr>
                <w:color w:val="000000"/>
                <w:sz w:val="28"/>
                <w:szCs w:val="28"/>
              </w:rPr>
            </w:pPr>
            <w:r w:rsidRPr="00233708">
              <w:rPr>
                <w:color w:val="000000"/>
                <w:sz w:val="28"/>
                <w:szCs w:val="28"/>
              </w:rPr>
              <w:t>68</w:t>
            </w:r>
          </w:p>
        </w:tc>
        <w:tc>
          <w:tcPr>
            <w:tcW w:w="389" w:type="pct"/>
            <w:tcBorders>
              <w:top w:val="nil"/>
              <w:left w:val="nil"/>
              <w:bottom w:val="single" w:sz="4" w:space="0" w:color="auto"/>
              <w:right w:val="single" w:sz="4" w:space="0" w:color="auto"/>
            </w:tcBorders>
            <w:shd w:val="clear" w:color="auto" w:fill="auto"/>
            <w:vAlign w:val="center"/>
          </w:tcPr>
          <w:p w:rsidR="008B06C3" w:rsidRPr="00233708" w:rsidRDefault="008B06C3" w:rsidP="00092B83">
            <w:pPr>
              <w:jc w:val="center"/>
              <w:rPr>
                <w:color w:val="000000"/>
                <w:sz w:val="28"/>
                <w:szCs w:val="28"/>
              </w:rPr>
            </w:pPr>
            <w:r w:rsidRPr="00233708">
              <w:rPr>
                <w:color w:val="000000"/>
                <w:sz w:val="28"/>
                <w:szCs w:val="28"/>
              </w:rPr>
              <w:t>72</w:t>
            </w:r>
          </w:p>
        </w:tc>
        <w:tc>
          <w:tcPr>
            <w:tcW w:w="355" w:type="pct"/>
            <w:tcBorders>
              <w:top w:val="nil"/>
              <w:left w:val="nil"/>
              <w:bottom w:val="single" w:sz="4" w:space="0" w:color="auto"/>
              <w:right w:val="single" w:sz="4" w:space="0" w:color="auto"/>
            </w:tcBorders>
            <w:shd w:val="clear" w:color="auto" w:fill="auto"/>
            <w:vAlign w:val="center"/>
          </w:tcPr>
          <w:p w:rsidR="008B06C3" w:rsidRPr="00233708" w:rsidRDefault="008B06C3" w:rsidP="00092B83">
            <w:pPr>
              <w:jc w:val="center"/>
              <w:rPr>
                <w:color w:val="000000"/>
                <w:sz w:val="28"/>
                <w:szCs w:val="28"/>
              </w:rPr>
            </w:pPr>
            <w:r w:rsidRPr="00233708">
              <w:rPr>
                <w:color w:val="000000"/>
                <w:sz w:val="28"/>
                <w:szCs w:val="28"/>
              </w:rPr>
              <w:t>76</w:t>
            </w:r>
          </w:p>
        </w:tc>
        <w:tc>
          <w:tcPr>
            <w:tcW w:w="355" w:type="pct"/>
            <w:tcBorders>
              <w:top w:val="nil"/>
              <w:left w:val="nil"/>
              <w:bottom w:val="single" w:sz="4" w:space="0" w:color="auto"/>
              <w:right w:val="single" w:sz="4" w:space="0" w:color="auto"/>
            </w:tcBorders>
            <w:shd w:val="clear" w:color="auto" w:fill="auto"/>
            <w:vAlign w:val="center"/>
          </w:tcPr>
          <w:p w:rsidR="008B06C3" w:rsidRPr="00233708" w:rsidRDefault="008B06C3" w:rsidP="00092B83">
            <w:pPr>
              <w:jc w:val="center"/>
              <w:rPr>
                <w:color w:val="000000"/>
                <w:sz w:val="28"/>
                <w:szCs w:val="28"/>
              </w:rPr>
            </w:pPr>
            <w:r w:rsidRPr="00233708">
              <w:rPr>
                <w:color w:val="000000"/>
                <w:sz w:val="28"/>
                <w:szCs w:val="28"/>
              </w:rPr>
              <w:t>81</w:t>
            </w:r>
          </w:p>
        </w:tc>
        <w:tc>
          <w:tcPr>
            <w:tcW w:w="351" w:type="pct"/>
            <w:tcBorders>
              <w:top w:val="nil"/>
              <w:left w:val="nil"/>
              <w:bottom w:val="single" w:sz="4" w:space="0" w:color="auto"/>
              <w:right w:val="single" w:sz="4" w:space="0" w:color="auto"/>
            </w:tcBorders>
            <w:shd w:val="clear" w:color="auto" w:fill="auto"/>
            <w:vAlign w:val="center"/>
          </w:tcPr>
          <w:p w:rsidR="008B06C3" w:rsidRPr="00233708" w:rsidRDefault="008B06C3" w:rsidP="00092B83">
            <w:pPr>
              <w:jc w:val="center"/>
              <w:rPr>
                <w:color w:val="000000"/>
                <w:sz w:val="28"/>
                <w:szCs w:val="28"/>
              </w:rPr>
            </w:pPr>
            <w:r w:rsidRPr="00233708">
              <w:rPr>
                <w:color w:val="000000"/>
                <w:sz w:val="28"/>
                <w:szCs w:val="28"/>
              </w:rPr>
              <w:t>85</w:t>
            </w:r>
          </w:p>
        </w:tc>
        <w:tc>
          <w:tcPr>
            <w:tcW w:w="385" w:type="pct"/>
            <w:tcBorders>
              <w:top w:val="nil"/>
              <w:left w:val="nil"/>
              <w:bottom w:val="single" w:sz="4" w:space="0" w:color="auto"/>
              <w:right w:val="single" w:sz="4" w:space="0" w:color="auto"/>
            </w:tcBorders>
            <w:shd w:val="clear" w:color="auto" w:fill="auto"/>
            <w:vAlign w:val="center"/>
          </w:tcPr>
          <w:p w:rsidR="008B06C3" w:rsidRPr="00233708" w:rsidRDefault="008B06C3" w:rsidP="00092B83">
            <w:pPr>
              <w:jc w:val="center"/>
              <w:rPr>
                <w:color w:val="000000"/>
                <w:sz w:val="28"/>
                <w:szCs w:val="28"/>
              </w:rPr>
            </w:pPr>
            <w:r w:rsidRPr="00233708">
              <w:rPr>
                <w:color w:val="000000"/>
                <w:sz w:val="28"/>
                <w:szCs w:val="28"/>
              </w:rPr>
              <w:t>90</w:t>
            </w:r>
          </w:p>
        </w:tc>
      </w:tr>
      <w:tr w:rsidR="008B06C3" w:rsidRPr="00B91351" w:rsidTr="007F5D9F">
        <w:trPr>
          <w:trHeight w:val="2520"/>
          <w:tblHeader/>
        </w:trPr>
        <w:tc>
          <w:tcPr>
            <w:tcW w:w="949" w:type="pct"/>
            <w:tcBorders>
              <w:top w:val="single" w:sz="4" w:space="0" w:color="auto"/>
              <w:left w:val="single" w:sz="4" w:space="0" w:color="auto"/>
              <w:bottom w:val="single" w:sz="4" w:space="0" w:color="auto"/>
              <w:right w:val="single" w:sz="4" w:space="0" w:color="auto"/>
            </w:tcBorders>
            <w:shd w:val="clear" w:color="auto" w:fill="auto"/>
            <w:vAlign w:val="center"/>
          </w:tcPr>
          <w:p w:rsidR="008B06C3" w:rsidRPr="008B06C3" w:rsidRDefault="008B06C3" w:rsidP="00092B83">
            <w:pPr>
              <w:rPr>
                <w:color w:val="000000"/>
                <w:sz w:val="28"/>
                <w:szCs w:val="28"/>
              </w:rPr>
            </w:pPr>
            <w:r w:rsidRPr="008B06C3">
              <w:rPr>
                <w:color w:val="000000"/>
                <w:sz w:val="28"/>
                <w:szCs w:val="28"/>
              </w:rPr>
              <w:lastRenderedPageBreak/>
              <w:t>Доля объемов тепловой энергии, расчеты за которую осуществляются с использованием приборов учета (в части МКД – с использованием коллективных приборов учета), в общем объеме тепловой энергии, потребляемой на территории муниципального образования (далее – МО)</w:t>
            </w:r>
          </w:p>
        </w:tc>
        <w:tc>
          <w:tcPr>
            <w:tcW w:w="373" w:type="pct"/>
            <w:tcBorders>
              <w:top w:val="single" w:sz="4" w:space="0" w:color="auto"/>
              <w:left w:val="nil"/>
              <w:bottom w:val="single" w:sz="4" w:space="0" w:color="auto"/>
              <w:right w:val="single" w:sz="4" w:space="0" w:color="auto"/>
            </w:tcBorders>
            <w:shd w:val="clear" w:color="auto" w:fill="auto"/>
            <w:vAlign w:val="center"/>
          </w:tcPr>
          <w:p w:rsidR="008B06C3" w:rsidRPr="008B06C3" w:rsidRDefault="008B06C3" w:rsidP="00092B83">
            <w:pPr>
              <w:jc w:val="center"/>
              <w:rPr>
                <w:color w:val="000000"/>
                <w:sz w:val="28"/>
                <w:szCs w:val="28"/>
              </w:rPr>
            </w:pPr>
            <w:r w:rsidRPr="008B06C3">
              <w:rPr>
                <w:color w:val="000000"/>
                <w:sz w:val="28"/>
                <w:szCs w:val="28"/>
              </w:rPr>
              <w:t>%</w:t>
            </w:r>
          </w:p>
        </w:tc>
        <w:tc>
          <w:tcPr>
            <w:tcW w:w="374" w:type="pct"/>
            <w:tcBorders>
              <w:top w:val="nil"/>
              <w:left w:val="nil"/>
              <w:bottom w:val="single" w:sz="4" w:space="0" w:color="auto"/>
              <w:right w:val="single" w:sz="4" w:space="0" w:color="auto"/>
            </w:tcBorders>
            <w:shd w:val="clear" w:color="auto" w:fill="auto"/>
            <w:vAlign w:val="center"/>
          </w:tcPr>
          <w:p w:rsidR="008B06C3" w:rsidRPr="000A3A82" w:rsidRDefault="000A3A82" w:rsidP="00092B83">
            <w:pPr>
              <w:jc w:val="center"/>
              <w:rPr>
                <w:color w:val="000000"/>
                <w:sz w:val="28"/>
                <w:szCs w:val="28"/>
              </w:rPr>
            </w:pPr>
            <w:r w:rsidRPr="000A3A82">
              <w:rPr>
                <w:color w:val="000000"/>
                <w:sz w:val="28"/>
                <w:szCs w:val="28"/>
              </w:rPr>
              <w:t>16</w:t>
            </w:r>
          </w:p>
        </w:tc>
        <w:tc>
          <w:tcPr>
            <w:tcW w:w="373" w:type="pct"/>
            <w:tcBorders>
              <w:top w:val="nil"/>
              <w:left w:val="nil"/>
              <w:bottom w:val="single" w:sz="4" w:space="0" w:color="auto"/>
              <w:right w:val="single" w:sz="4" w:space="0" w:color="auto"/>
            </w:tcBorders>
            <w:shd w:val="clear" w:color="auto" w:fill="auto"/>
            <w:vAlign w:val="center"/>
          </w:tcPr>
          <w:p w:rsidR="008B06C3" w:rsidRPr="000A3A82" w:rsidRDefault="000A3A82" w:rsidP="00092B83">
            <w:pPr>
              <w:jc w:val="center"/>
              <w:rPr>
                <w:color w:val="000000"/>
                <w:sz w:val="28"/>
                <w:szCs w:val="28"/>
              </w:rPr>
            </w:pPr>
            <w:r w:rsidRPr="000A3A82">
              <w:rPr>
                <w:color w:val="000000"/>
                <w:sz w:val="28"/>
                <w:szCs w:val="28"/>
              </w:rPr>
              <w:t>20</w:t>
            </w:r>
          </w:p>
        </w:tc>
        <w:tc>
          <w:tcPr>
            <w:tcW w:w="354" w:type="pct"/>
            <w:tcBorders>
              <w:top w:val="nil"/>
              <w:left w:val="nil"/>
              <w:bottom w:val="single" w:sz="4" w:space="0" w:color="auto"/>
              <w:right w:val="single" w:sz="4" w:space="0" w:color="auto"/>
            </w:tcBorders>
            <w:shd w:val="clear" w:color="auto" w:fill="auto"/>
            <w:vAlign w:val="center"/>
          </w:tcPr>
          <w:p w:rsidR="008B06C3" w:rsidRPr="000A3A82" w:rsidRDefault="000A3A82" w:rsidP="00092B83">
            <w:pPr>
              <w:jc w:val="center"/>
              <w:rPr>
                <w:color w:val="000000"/>
                <w:sz w:val="28"/>
                <w:szCs w:val="28"/>
              </w:rPr>
            </w:pPr>
            <w:r w:rsidRPr="000A3A82">
              <w:rPr>
                <w:color w:val="000000"/>
                <w:sz w:val="28"/>
                <w:szCs w:val="28"/>
              </w:rPr>
              <w:t>40</w:t>
            </w:r>
          </w:p>
        </w:tc>
        <w:tc>
          <w:tcPr>
            <w:tcW w:w="354" w:type="pct"/>
            <w:tcBorders>
              <w:top w:val="nil"/>
              <w:left w:val="nil"/>
              <w:bottom w:val="single" w:sz="4" w:space="0" w:color="auto"/>
              <w:right w:val="single" w:sz="4" w:space="0" w:color="auto"/>
            </w:tcBorders>
            <w:shd w:val="clear" w:color="auto" w:fill="auto"/>
            <w:vAlign w:val="center"/>
          </w:tcPr>
          <w:p w:rsidR="008B06C3" w:rsidRPr="000A3A82" w:rsidRDefault="000A3A82" w:rsidP="00092B83">
            <w:pPr>
              <w:jc w:val="center"/>
              <w:rPr>
                <w:color w:val="000000"/>
                <w:sz w:val="28"/>
                <w:szCs w:val="28"/>
              </w:rPr>
            </w:pPr>
            <w:r w:rsidRPr="000A3A82">
              <w:rPr>
                <w:color w:val="000000"/>
                <w:sz w:val="28"/>
                <w:szCs w:val="28"/>
              </w:rPr>
              <w:t>60</w:t>
            </w:r>
          </w:p>
        </w:tc>
        <w:tc>
          <w:tcPr>
            <w:tcW w:w="388" w:type="pct"/>
            <w:tcBorders>
              <w:top w:val="nil"/>
              <w:left w:val="nil"/>
              <w:bottom w:val="single" w:sz="4" w:space="0" w:color="auto"/>
              <w:right w:val="single" w:sz="4" w:space="0" w:color="auto"/>
            </w:tcBorders>
            <w:shd w:val="clear" w:color="auto" w:fill="auto"/>
            <w:vAlign w:val="center"/>
          </w:tcPr>
          <w:p w:rsidR="008B06C3" w:rsidRPr="000A3A82" w:rsidRDefault="000A3A82" w:rsidP="00092B83">
            <w:pPr>
              <w:jc w:val="center"/>
              <w:rPr>
                <w:color w:val="000000"/>
                <w:sz w:val="28"/>
                <w:szCs w:val="28"/>
              </w:rPr>
            </w:pPr>
            <w:r w:rsidRPr="000A3A82">
              <w:rPr>
                <w:color w:val="000000"/>
                <w:sz w:val="28"/>
                <w:szCs w:val="28"/>
              </w:rPr>
              <w:t>80</w:t>
            </w:r>
          </w:p>
        </w:tc>
        <w:tc>
          <w:tcPr>
            <w:tcW w:w="389" w:type="pct"/>
            <w:tcBorders>
              <w:top w:val="nil"/>
              <w:left w:val="nil"/>
              <w:bottom w:val="single" w:sz="4" w:space="0" w:color="auto"/>
              <w:right w:val="single" w:sz="4" w:space="0" w:color="auto"/>
            </w:tcBorders>
            <w:shd w:val="clear" w:color="auto" w:fill="auto"/>
            <w:vAlign w:val="center"/>
          </w:tcPr>
          <w:p w:rsidR="008B06C3" w:rsidRPr="000A3A82" w:rsidRDefault="008B06C3" w:rsidP="00092B83">
            <w:pPr>
              <w:jc w:val="center"/>
              <w:rPr>
                <w:color w:val="000000"/>
                <w:sz w:val="28"/>
                <w:szCs w:val="28"/>
              </w:rPr>
            </w:pPr>
            <w:r w:rsidRPr="000A3A82">
              <w:rPr>
                <w:color w:val="000000"/>
                <w:sz w:val="28"/>
                <w:szCs w:val="28"/>
              </w:rPr>
              <w:t>100</w:t>
            </w:r>
          </w:p>
        </w:tc>
        <w:tc>
          <w:tcPr>
            <w:tcW w:w="355" w:type="pct"/>
            <w:tcBorders>
              <w:top w:val="nil"/>
              <w:left w:val="nil"/>
              <w:bottom w:val="single" w:sz="4" w:space="0" w:color="auto"/>
              <w:right w:val="single" w:sz="4" w:space="0" w:color="auto"/>
            </w:tcBorders>
            <w:shd w:val="clear" w:color="auto" w:fill="auto"/>
            <w:vAlign w:val="center"/>
          </w:tcPr>
          <w:p w:rsidR="008B06C3" w:rsidRPr="000A3A82" w:rsidRDefault="008B06C3" w:rsidP="00092B83">
            <w:pPr>
              <w:jc w:val="center"/>
              <w:rPr>
                <w:color w:val="000000"/>
                <w:sz w:val="28"/>
                <w:szCs w:val="28"/>
              </w:rPr>
            </w:pPr>
            <w:r w:rsidRPr="000A3A82">
              <w:rPr>
                <w:color w:val="000000"/>
                <w:sz w:val="28"/>
                <w:szCs w:val="28"/>
              </w:rPr>
              <w:t>100</w:t>
            </w:r>
          </w:p>
        </w:tc>
        <w:tc>
          <w:tcPr>
            <w:tcW w:w="355" w:type="pct"/>
            <w:tcBorders>
              <w:top w:val="nil"/>
              <w:left w:val="nil"/>
              <w:bottom w:val="single" w:sz="4" w:space="0" w:color="auto"/>
              <w:right w:val="single" w:sz="4" w:space="0" w:color="auto"/>
            </w:tcBorders>
            <w:shd w:val="clear" w:color="auto" w:fill="auto"/>
            <w:vAlign w:val="center"/>
          </w:tcPr>
          <w:p w:rsidR="008B06C3" w:rsidRPr="000A3A82" w:rsidRDefault="008B06C3" w:rsidP="00092B83">
            <w:pPr>
              <w:jc w:val="center"/>
              <w:rPr>
                <w:color w:val="000000"/>
                <w:sz w:val="28"/>
                <w:szCs w:val="28"/>
              </w:rPr>
            </w:pPr>
            <w:r w:rsidRPr="000A3A82">
              <w:rPr>
                <w:color w:val="000000"/>
                <w:sz w:val="28"/>
                <w:szCs w:val="28"/>
              </w:rPr>
              <w:t>100</w:t>
            </w:r>
          </w:p>
        </w:tc>
        <w:tc>
          <w:tcPr>
            <w:tcW w:w="351" w:type="pct"/>
            <w:tcBorders>
              <w:top w:val="nil"/>
              <w:left w:val="nil"/>
              <w:bottom w:val="single" w:sz="4" w:space="0" w:color="auto"/>
              <w:right w:val="single" w:sz="4" w:space="0" w:color="auto"/>
            </w:tcBorders>
            <w:shd w:val="clear" w:color="auto" w:fill="auto"/>
            <w:vAlign w:val="center"/>
          </w:tcPr>
          <w:p w:rsidR="008B06C3" w:rsidRPr="000A3A82" w:rsidRDefault="000A3A82" w:rsidP="00092B83">
            <w:pPr>
              <w:jc w:val="center"/>
              <w:rPr>
                <w:color w:val="000000"/>
                <w:sz w:val="28"/>
                <w:szCs w:val="28"/>
              </w:rPr>
            </w:pPr>
            <w:r w:rsidRPr="000A3A82">
              <w:rPr>
                <w:color w:val="000000"/>
                <w:sz w:val="28"/>
                <w:szCs w:val="28"/>
              </w:rPr>
              <w:t>100</w:t>
            </w:r>
          </w:p>
        </w:tc>
        <w:tc>
          <w:tcPr>
            <w:tcW w:w="385" w:type="pct"/>
            <w:tcBorders>
              <w:top w:val="nil"/>
              <w:left w:val="nil"/>
              <w:bottom w:val="single" w:sz="4" w:space="0" w:color="auto"/>
              <w:right w:val="single" w:sz="4" w:space="0" w:color="auto"/>
            </w:tcBorders>
            <w:shd w:val="clear" w:color="auto" w:fill="auto"/>
            <w:vAlign w:val="center"/>
          </w:tcPr>
          <w:p w:rsidR="008B06C3" w:rsidRPr="000A3A82" w:rsidRDefault="008B06C3" w:rsidP="00092B83">
            <w:pPr>
              <w:jc w:val="center"/>
              <w:rPr>
                <w:color w:val="000000"/>
                <w:sz w:val="28"/>
                <w:szCs w:val="28"/>
              </w:rPr>
            </w:pPr>
            <w:r w:rsidRPr="000A3A82">
              <w:rPr>
                <w:color w:val="000000"/>
                <w:sz w:val="28"/>
                <w:szCs w:val="28"/>
              </w:rPr>
              <w:t>100</w:t>
            </w:r>
          </w:p>
        </w:tc>
      </w:tr>
      <w:tr w:rsidR="008B06C3" w:rsidRPr="00B91351" w:rsidTr="007F5D9F">
        <w:trPr>
          <w:trHeight w:val="1575"/>
          <w:tblHeader/>
        </w:trPr>
        <w:tc>
          <w:tcPr>
            <w:tcW w:w="949" w:type="pct"/>
            <w:tcBorders>
              <w:top w:val="single" w:sz="4" w:space="0" w:color="auto"/>
              <w:left w:val="single" w:sz="4" w:space="0" w:color="auto"/>
              <w:bottom w:val="single" w:sz="4" w:space="0" w:color="auto"/>
              <w:right w:val="single" w:sz="4" w:space="0" w:color="auto"/>
            </w:tcBorders>
            <w:shd w:val="clear" w:color="auto" w:fill="auto"/>
            <w:vAlign w:val="center"/>
          </w:tcPr>
          <w:p w:rsidR="008B06C3" w:rsidRPr="008B06C3" w:rsidRDefault="008B06C3" w:rsidP="00092B83">
            <w:pPr>
              <w:rPr>
                <w:color w:val="000000"/>
                <w:sz w:val="28"/>
                <w:szCs w:val="28"/>
              </w:rPr>
            </w:pPr>
            <w:r w:rsidRPr="008B06C3">
              <w:rPr>
                <w:color w:val="000000"/>
                <w:sz w:val="28"/>
                <w:szCs w:val="28"/>
              </w:rPr>
              <w:t>Доля объемов тепловой энергии, потребляемой в МКД, расчеты за которую осуществляются с использованием приборов учета, в общем объеме ТЭ, потребляемой МКД</w:t>
            </w:r>
          </w:p>
        </w:tc>
        <w:tc>
          <w:tcPr>
            <w:tcW w:w="373" w:type="pct"/>
            <w:tcBorders>
              <w:top w:val="single" w:sz="4" w:space="0" w:color="auto"/>
              <w:left w:val="nil"/>
              <w:bottom w:val="single" w:sz="4" w:space="0" w:color="auto"/>
              <w:right w:val="single" w:sz="4" w:space="0" w:color="auto"/>
            </w:tcBorders>
            <w:shd w:val="clear" w:color="auto" w:fill="auto"/>
            <w:vAlign w:val="center"/>
          </w:tcPr>
          <w:p w:rsidR="008B06C3" w:rsidRPr="008B06C3" w:rsidRDefault="008B06C3" w:rsidP="00092B83">
            <w:pPr>
              <w:jc w:val="center"/>
              <w:rPr>
                <w:color w:val="000000"/>
                <w:sz w:val="28"/>
                <w:szCs w:val="28"/>
              </w:rPr>
            </w:pPr>
            <w:r w:rsidRPr="008B06C3">
              <w:rPr>
                <w:color w:val="000000"/>
                <w:sz w:val="28"/>
                <w:szCs w:val="28"/>
              </w:rPr>
              <w:t>%</w:t>
            </w:r>
          </w:p>
        </w:tc>
        <w:tc>
          <w:tcPr>
            <w:tcW w:w="374" w:type="pct"/>
            <w:tcBorders>
              <w:top w:val="nil"/>
              <w:left w:val="nil"/>
              <w:bottom w:val="single" w:sz="4" w:space="0" w:color="auto"/>
              <w:right w:val="single" w:sz="4" w:space="0" w:color="auto"/>
            </w:tcBorders>
            <w:shd w:val="clear" w:color="auto" w:fill="auto"/>
            <w:vAlign w:val="center"/>
          </w:tcPr>
          <w:p w:rsidR="008B06C3" w:rsidRPr="00DF6C0B" w:rsidRDefault="00DF6C0B" w:rsidP="00092B83">
            <w:pPr>
              <w:jc w:val="center"/>
              <w:rPr>
                <w:color w:val="000000"/>
                <w:sz w:val="28"/>
                <w:szCs w:val="28"/>
              </w:rPr>
            </w:pPr>
            <w:r w:rsidRPr="00DF6C0B">
              <w:rPr>
                <w:color w:val="000000"/>
                <w:sz w:val="28"/>
                <w:szCs w:val="28"/>
              </w:rPr>
              <w:t>30</w:t>
            </w:r>
          </w:p>
        </w:tc>
        <w:tc>
          <w:tcPr>
            <w:tcW w:w="373" w:type="pct"/>
            <w:tcBorders>
              <w:top w:val="nil"/>
              <w:left w:val="nil"/>
              <w:bottom w:val="single" w:sz="4" w:space="0" w:color="auto"/>
              <w:right w:val="single" w:sz="4" w:space="0" w:color="auto"/>
            </w:tcBorders>
            <w:shd w:val="clear" w:color="auto" w:fill="auto"/>
            <w:vAlign w:val="center"/>
          </w:tcPr>
          <w:p w:rsidR="008B06C3" w:rsidRPr="00DF6C0B" w:rsidRDefault="00DF6C0B" w:rsidP="00092B83">
            <w:pPr>
              <w:jc w:val="center"/>
              <w:rPr>
                <w:color w:val="000000"/>
                <w:sz w:val="28"/>
                <w:szCs w:val="28"/>
              </w:rPr>
            </w:pPr>
            <w:r w:rsidRPr="00DF6C0B">
              <w:rPr>
                <w:color w:val="000000"/>
                <w:sz w:val="28"/>
                <w:szCs w:val="28"/>
              </w:rPr>
              <w:t>40</w:t>
            </w:r>
          </w:p>
        </w:tc>
        <w:tc>
          <w:tcPr>
            <w:tcW w:w="354" w:type="pct"/>
            <w:tcBorders>
              <w:top w:val="nil"/>
              <w:left w:val="nil"/>
              <w:bottom w:val="single" w:sz="4" w:space="0" w:color="auto"/>
              <w:right w:val="single" w:sz="4" w:space="0" w:color="auto"/>
            </w:tcBorders>
            <w:shd w:val="clear" w:color="auto" w:fill="auto"/>
            <w:vAlign w:val="center"/>
          </w:tcPr>
          <w:p w:rsidR="008B06C3" w:rsidRPr="00DF6C0B" w:rsidRDefault="00DF6C0B" w:rsidP="00092B83">
            <w:pPr>
              <w:jc w:val="center"/>
              <w:rPr>
                <w:color w:val="000000"/>
                <w:sz w:val="28"/>
                <w:szCs w:val="28"/>
              </w:rPr>
            </w:pPr>
            <w:r w:rsidRPr="00DF6C0B">
              <w:rPr>
                <w:color w:val="000000"/>
                <w:sz w:val="28"/>
                <w:szCs w:val="28"/>
              </w:rPr>
              <w:t>50</w:t>
            </w:r>
          </w:p>
        </w:tc>
        <w:tc>
          <w:tcPr>
            <w:tcW w:w="354" w:type="pct"/>
            <w:tcBorders>
              <w:top w:val="nil"/>
              <w:left w:val="nil"/>
              <w:bottom w:val="single" w:sz="4" w:space="0" w:color="auto"/>
              <w:right w:val="single" w:sz="4" w:space="0" w:color="auto"/>
            </w:tcBorders>
            <w:shd w:val="clear" w:color="auto" w:fill="auto"/>
            <w:vAlign w:val="center"/>
          </w:tcPr>
          <w:p w:rsidR="008B06C3" w:rsidRPr="00DF6C0B" w:rsidRDefault="00DF6C0B" w:rsidP="00092B83">
            <w:pPr>
              <w:jc w:val="center"/>
              <w:rPr>
                <w:color w:val="000000"/>
                <w:sz w:val="28"/>
                <w:szCs w:val="28"/>
              </w:rPr>
            </w:pPr>
            <w:r w:rsidRPr="00DF6C0B">
              <w:rPr>
                <w:color w:val="000000"/>
                <w:sz w:val="28"/>
                <w:szCs w:val="28"/>
              </w:rPr>
              <w:t>70</w:t>
            </w:r>
          </w:p>
        </w:tc>
        <w:tc>
          <w:tcPr>
            <w:tcW w:w="388" w:type="pct"/>
            <w:tcBorders>
              <w:top w:val="nil"/>
              <w:left w:val="nil"/>
              <w:bottom w:val="single" w:sz="4" w:space="0" w:color="auto"/>
              <w:right w:val="single" w:sz="4" w:space="0" w:color="auto"/>
            </w:tcBorders>
            <w:shd w:val="clear" w:color="auto" w:fill="auto"/>
            <w:vAlign w:val="center"/>
          </w:tcPr>
          <w:p w:rsidR="008B06C3" w:rsidRPr="00DF6C0B" w:rsidRDefault="00DF6C0B" w:rsidP="00092B83">
            <w:pPr>
              <w:jc w:val="center"/>
              <w:rPr>
                <w:color w:val="000000"/>
                <w:sz w:val="28"/>
                <w:szCs w:val="28"/>
              </w:rPr>
            </w:pPr>
            <w:r w:rsidRPr="00DF6C0B">
              <w:rPr>
                <w:color w:val="000000"/>
                <w:sz w:val="28"/>
                <w:szCs w:val="28"/>
              </w:rPr>
              <w:t>90</w:t>
            </w:r>
          </w:p>
        </w:tc>
        <w:tc>
          <w:tcPr>
            <w:tcW w:w="389" w:type="pct"/>
            <w:tcBorders>
              <w:top w:val="nil"/>
              <w:left w:val="nil"/>
              <w:bottom w:val="single" w:sz="4" w:space="0" w:color="auto"/>
              <w:right w:val="single" w:sz="4" w:space="0" w:color="auto"/>
            </w:tcBorders>
            <w:shd w:val="clear" w:color="auto" w:fill="auto"/>
            <w:vAlign w:val="center"/>
          </w:tcPr>
          <w:p w:rsidR="008B06C3" w:rsidRPr="00DF6C0B" w:rsidRDefault="008B06C3" w:rsidP="00092B83">
            <w:pPr>
              <w:jc w:val="center"/>
              <w:rPr>
                <w:color w:val="000000"/>
                <w:sz w:val="28"/>
                <w:szCs w:val="28"/>
              </w:rPr>
            </w:pPr>
            <w:r w:rsidRPr="00DF6C0B">
              <w:rPr>
                <w:color w:val="000000"/>
                <w:sz w:val="28"/>
                <w:szCs w:val="28"/>
              </w:rPr>
              <w:t>100</w:t>
            </w:r>
          </w:p>
        </w:tc>
        <w:tc>
          <w:tcPr>
            <w:tcW w:w="355" w:type="pct"/>
            <w:tcBorders>
              <w:top w:val="nil"/>
              <w:left w:val="nil"/>
              <w:bottom w:val="single" w:sz="4" w:space="0" w:color="auto"/>
              <w:right w:val="single" w:sz="4" w:space="0" w:color="auto"/>
            </w:tcBorders>
            <w:shd w:val="clear" w:color="auto" w:fill="auto"/>
            <w:vAlign w:val="center"/>
          </w:tcPr>
          <w:p w:rsidR="008B06C3" w:rsidRPr="00DF6C0B" w:rsidRDefault="008B06C3" w:rsidP="00092B83">
            <w:pPr>
              <w:jc w:val="center"/>
              <w:rPr>
                <w:color w:val="000000"/>
                <w:sz w:val="28"/>
                <w:szCs w:val="28"/>
              </w:rPr>
            </w:pPr>
            <w:r w:rsidRPr="00DF6C0B">
              <w:rPr>
                <w:color w:val="000000"/>
                <w:sz w:val="28"/>
                <w:szCs w:val="28"/>
              </w:rPr>
              <w:t>100</w:t>
            </w:r>
          </w:p>
        </w:tc>
        <w:tc>
          <w:tcPr>
            <w:tcW w:w="355" w:type="pct"/>
            <w:tcBorders>
              <w:top w:val="nil"/>
              <w:left w:val="nil"/>
              <w:bottom w:val="single" w:sz="4" w:space="0" w:color="auto"/>
              <w:right w:val="single" w:sz="4" w:space="0" w:color="auto"/>
            </w:tcBorders>
            <w:shd w:val="clear" w:color="auto" w:fill="auto"/>
            <w:vAlign w:val="center"/>
          </w:tcPr>
          <w:p w:rsidR="008B06C3" w:rsidRPr="00DF6C0B" w:rsidRDefault="008B06C3" w:rsidP="00092B83">
            <w:pPr>
              <w:jc w:val="center"/>
              <w:rPr>
                <w:color w:val="000000"/>
                <w:sz w:val="28"/>
                <w:szCs w:val="28"/>
              </w:rPr>
            </w:pPr>
            <w:r w:rsidRPr="00DF6C0B">
              <w:rPr>
                <w:color w:val="000000"/>
                <w:sz w:val="28"/>
                <w:szCs w:val="28"/>
              </w:rPr>
              <w:t>100</w:t>
            </w:r>
          </w:p>
        </w:tc>
        <w:tc>
          <w:tcPr>
            <w:tcW w:w="351" w:type="pct"/>
            <w:tcBorders>
              <w:top w:val="nil"/>
              <w:left w:val="nil"/>
              <w:bottom w:val="single" w:sz="4" w:space="0" w:color="auto"/>
              <w:right w:val="single" w:sz="4" w:space="0" w:color="auto"/>
            </w:tcBorders>
            <w:shd w:val="clear" w:color="auto" w:fill="auto"/>
            <w:vAlign w:val="center"/>
          </w:tcPr>
          <w:p w:rsidR="008B06C3" w:rsidRPr="00DF6C0B" w:rsidRDefault="008B06C3" w:rsidP="00092B83">
            <w:pPr>
              <w:jc w:val="center"/>
              <w:rPr>
                <w:color w:val="000000"/>
                <w:sz w:val="28"/>
                <w:szCs w:val="28"/>
              </w:rPr>
            </w:pPr>
            <w:r w:rsidRPr="00DF6C0B">
              <w:rPr>
                <w:color w:val="000000"/>
                <w:sz w:val="28"/>
                <w:szCs w:val="28"/>
              </w:rPr>
              <w:t>100</w:t>
            </w:r>
          </w:p>
        </w:tc>
        <w:tc>
          <w:tcPr>
            <w:tcW w:w="385" w:type="pct"/>
            <w:tcBorders>
              <w:top w:val="nil"/>
              <w:left w:val="nil"/>
              <w:bottom w:val="single" w:sz="4" w:space="0" w:color="auto"/>
              <w:right w:val="single" w:sz="4" w:space="0" w:color="auto"/>
            </w:tcBorders>
            <w:shd w:val="clear" w:color="auto" w:fill="auto"/>
            <w:vAlign w:val="center"/>
          </w:tcPr>
          <w:p w:rsidR="008B06C3" w:rsidRPr="00DF6C0B" w:rsidRDefault="008B06C3" w:rsidP="00092B83">
            <w:pPr>
              <w:jc w:val="center"/>
              <w:rPr>
                <w:color w:val="000000"/>
                <w:sz w:val="28"/>
                <w:szCs w:val="28"/>
              </w:rPr>
            </w:pPr>
            <w:r w:rsidRPr="00DF6C0B">
              <w:rPr>
                <w:color w:val="000000"/>
                <w:sz w:val="28"/>
                <w:szCs w:val="28"/>
              </w:rPr>
              <w:t>100</w:t>
            </w:r>
          </w:p>
        </w:tc>
      </w:tr>
      <w:tr w:rsidR="008B06C3" w:rsidRPr="00B91351" w:rsidTr="007F5D9F">
        <w:trPr>
          <w:trHeight w:val="1260"/>
          <w:tblHeader/>
        </w:trPr>
        <w:tc>
          <w:tcPr>
            <w:tcW w:w="949" w:type="pct"/>
            <w:tcBorders>
              <w:top w:val="single" w:sz="4" w:space="0" w:color="auto"/>
              <w:left w:val="single" w:sz="4" w:space="0" w:color="auto"/>
              <w:bottom w:val="single" w:sz="4" w:space="0" w:color="auto"/>
              <w:right w:val="single" w:sz="4" w:space="0" w:color="auto"/>
            </w:tcBorders>
            <w:shd w:val="clear" w:color="auto" w:fill="auto"/>
            <w:vAlign w:val="center"/>
          </w:tcPr>
          <w:p w:rsidR="008B06C3" w:rsidRPr="008B06C3" w:rsidRDefault="008B06C3" w:rsidP="00092B83">
            <w:pPr>
              <w:rPr>
                <w:color w:val="000000"/>
                <w:sz w:val="28"/>
                <w:szCs w:val="28"/>
              </w:rPr>
            </w:pPr>
            <w:r w:rsidRPr="008B06C3">
              <w:rPr>
                <w:color w:val="000000"/>
                <w:sz w:val="28"/>
                <w:szCs w:val="28"/>
              </w:rPr>
              <w:lastRenderedPageBreak/>
              <w:t>Доля объемом  тепловой энергии на обеспечение бюджетных учреждений, расчеты за которую осуществляются с использованием приборов учета</w:t>
            </w:r>
          </w:p>
        </w:tc>
        <w:tc>
          <w:tcPr>
            <w:tcW w:w="373" w:type="pct"/>
            <w:tcBorders>
              <w:top w:val="single" w:sz="4" w:space="0" w:color="auto"/>
              <w:left w:val="nil"/>
              <w:bottom w:val="single" w:sz="4" w:space="0" w:color="auto"/>
              <w:right w:val="single" w:sz="4" w:space="0" w:color="auto"/>
            </w:tcBorders>
            <w:shd w:val="clear" w:color="auto" w:fill="auto"/>
            <w:vAlign w:val="center"/>
          </w:tcPr>
          <w:p w:rsidR="008B06C3" w:rsidRPr="008B06C3" w:rsidRDefault="008B06C3" w:rsidP="00092B83">
            <w:pPr>
              <w:jc w:val="center"/>
              <w:rPr>
                <w:color w:val="000000"/>
                <w:sz w:val="28"/>
                <w:szCs w:val="28"/>
              </w:rPr>
            </w:pPr>
            <w:r w:rsidRPr="008B06C3">
              <w:rPr>
                <w:color w:val="000000"/>
                <w:sz w:val="28"/>
                <w:szCs w:val="28"/>
              </w:rPr>
              <w:t>%</w:t>
            </w:r>
          </w:p>
        </w:tc>
        <w:tc>
          <w:tcPr>
            <w:tcW w:w="374" w:type="pct"/>
            <w:tcBorders>
              <w:top w:val="single" w:sz="4" w:space="0" w:color="auto"/>
              <w:left w:val="nil"/>
              <w:bottom w:val="single" w:sz="4" w:space="0" w:color="auto"/>
              <w:right w:val="single" w:sz="4" w:space="0" w:color="auto"/>
            </w:tcBorders>
            <w:shd w:val="clear" w:color="auto" w:fill="auto"/>
            <w:vAlign w:val="center"/>
          </w:tcPr>
          <w:p w:rsidR="008B06C3" w:rsidRPr="00DF6C0B" w:rsidRDefault="00DF6C0B" w:rsidP="00092B83">
            <w:pPr>
              <w:jc w:val="center"/>
              <w:rPr>
                <w:color w:val="000000"/>
                <w:sz w:val="28"/>
                <w:szCs w:val="28"/>
              </w:rPr>
            </w:pPr>
            <w:r w:rsidRPr="00DF6C0B">
              <w:rPr>
                <w:color w:val="000000"/>
                <w:sz w:val="28"/>
                <w:szCs w:val="28"/>
              </w:rPr>
              <w:t>70</w:t>
            </w:r>
          </w:p>
        </w:tc>
        <w:tc>
          <w:tcPr>
            <w:tcW w:w="373" w:type="pct"/>
            <w:tcBorders>
              <w:top w:val="single" w:sz="4" w:space="0" w:color="auto"/>
              <w:left w:val="nil"/>
              <w:bottom w:val="single" w:sz="4" w:space="0" w:color="auto"/>
              <w:right w:val="single" w:sz="4" w:space="0" w:color="auto"/>
            </w:tcBorders>
            <w:shd w:val="clear" w:color="auto" w:fill="auto"/>
            <w:vAlign w:val="center"/>
          </w:tcPr>
          <w:p w:rsidR="008B06C3" w:rsidRPr="00DF6C0B" w:rsidRDefault="008B06C3" w:rsidP="00092B83">
            <w:pPr>
              <w:jc w:val="center"/>
              <w:rPr>
                <w:color w:val="000000"/>
                <w:sz w:val="28"/>
                <w:szCs w:val="28"/>
              </w:rPr>
            </w:pPr>
            <w:r w:rsidRPr="00DF6C0B">
              <w:rPr>
                <w:color w:val="000000"/>
                <w:sz w:val="28"/>
                <w:szCs w:val="28"/>
              </w:rPr>
              <w:t>100</w:t>
            </w:r>
          </w:p>
        </w:tc>
        <w:tc>
          <w:tcPr>
            <w:tcW w:w="354" w:type="pct"/>
            <w:tcBorders>
              <w:top w:val="single" w:sz="4" w:space="0" w:color="auto"/>
              <w:left w:val="nil"/>
              <w:bottom w:val="single" w:sz="4" w:space="0" w:color="auto"/>
              <w:right w:val="single" w:sz="4" w:space="0" w:color="auto"/>
            </w:tcBorders>
            <w:shd w:val="clear" w:color="auto" w:fill="auto"/>
            <w:vAlign w:val="center"/>
          </w:tcPr>
          <w:p w:rsidR="008B06C3" w:rsidRPr="00DF6C0B" w:rsidRDefault="008B06C3" w:rsidP="00092B83">
            <w:pPr>
              <w:jc w:val="center"/>
              <w:rPr>
                <w:color w:val="000000"/>
                <w:sz w:val="28"/>
                <w:szCs w:val="28"/>
              </w:rPr>
            </w:pPr>
            <w:r w:rsidRPr="00DF6C0B">
              <w:rPr>
                <w:color w:val="000000"/>
                <w:sz w:val="28"/>
                <w:szCs w:val="28"/>
              </w:rPr>
              <w:t>100</w:t>
            </w:r>
          </w:p>
        </w:tc>
        <w:tc>
          <w:tcPr>
            <w:tcW w:w="354" w:type="pct"/>
            <w:tcBorders>
              <w:top w:val="single" w:sz="4" w:space="0" w:color="auto"/>
              <w:left w:val="nil"/>
              <w:bottom w:val="single" w:sz="4" w:space="0" w:color="auto"/>
              <w:right w:val="single" w:sz="4" w:space="0" w:color="auto"/>
            </w:tcBorders>
            <w:shd w:val="clear" w:color="auto" w:fill="auto"/>
            <w:vAlign w:val="center"/>
          </w:tcPr>
          <w:p w:rsidR="008B06C3" w:rsidRPr="00DF6C0B" w:rsidRDefault="008B06C3" w:rsidP="00092B83">
            <w:pPr>
              <w:jc w:val="center"/>
              <w:rPr>
                <w:color w:val="000000"/>
                <w:sz w:val="28"/>
                <w:szCs w:val="28"/>
              </w:rPr>
            </w:pPr>
            <w:r w:rsidRPr="00DF6C0B">
              <w:rPr>
                <w:color w:val="000000"/>
                <w:sz w:val="28"/>
                <w:szCs w:val="28"/>
              </w:rPr>
              <w:t>100</w:t>
            </w:r>
          </w:p>
        </w:tc>
        <w:tc>
          <w:tcPr>
            <w:tcW w:w="388" w:type="pct"/>
            <w:tcBorders>
              <w:top w:val="single" w:sz="4" w:space="0" w:color="auto"/>
              <w:left w:val="nil"/>
              <w:bottom w:val="single" w:sz="4" w:space="0" w:color="auto"/>
              <w:right w:val="single" w:sz="4" w:space="0" w:color="auto"/>
            </w:tcBorders>
            <w:shd w:val="clear" w:color="auto" w:fill="auto"/>
            <w:vAlign w:val="center"/>
          </w:tcPr>
          <w:p w:rsidR="008B06C3" w:rsidRPr="00DF6C0B" w:rsidRDefault="008B06C3" w:rsidP="00092B83">
            <w:pPr>
              <w:jc w:val="center"/>
              <w:rPr>
                <w:color w:val="000000"/>
                <w:sz w:val="28"/>
                <w:szCs w:val="28"/>
              </w:rPr>
            </w:pPr>
            <w:r w:rsidRPr="00DF6C0B">
              <w:rPr>
                <w:color w:val="000000"/>
                <w:sz w:val="28"/>
                <w:szCs w:val="28"/>
              </w:rPr>
              <w:t>100</w:t>
            </w:r>
          </w:p>
        </w:tc>
        <w:tc>
          <w:tcPr>
            <w:tcW w:w="389" w:type="pct"/>
            <w:tcBorders>
              <w:top w:val="single" w:sz="4" w:space="0" w:color="auto"/>
              <w:left w:val="nil"/>
              <w:bottom w:val="single" w:sz="4" w:space="0" w:color="auto"/>
              <w:right w:val="single" w:sz="4" w:space="0" w:color="auto"/>
            </w:tcBorders>
            <w:shd w:val="clear" w:color="auto" w:fill="auto"/>
            <w:vAlign w:val="center"/>
          </w:tcPr>
          <w:p w:rsidR="008B06C3" w:rsidRPr="00DF6C0B" w:rsidRDefault="008B06C3" w:rsidP="00092B83">
            <w:pPr>
              <w:jc w:val="center"/>
              <w:rPr>
                <w:color w:val="000000"/>
                <w:sz w:val="28"/>
                <w:szCs w:val="28"/>
              </w:rPr>
            </w:pPr>
            <w:r w:rsidRPr="00DF6C0B">
              <w:rPr>
                <w:color w:val="000000"/>
                <w:sz w:val="28"/>
                <w:szCs w:val="28"/>
              </w:rPr>
              <w:t>100</w:t>
            </w:r>
          </w:p>
        </w:tc>
        <w:tc>
          <w:tcPr>
            <w:tcW w:w="355" w:type="pct"/>
            <w:tcBorders>
              <w:top w:val="single" w:sz="4" w:space="0" w:color="auto"/>
              <w:left w:val="nil"/>
              <w:bottom w:val="single" w:sz="4" w:space="0" w:color="auto"/>
              <w:right w:val="single" w:sz="4" w:space="0" w:color="auto"/>
            </w:tcBorders>
            <w:shd w:val="clear" w:color="auto" w:fill="auto"/>
            <w:vAlign w:val="center"/>
          </w:tcPr>
          <w:p w:rsidR="008B06C3" w:rsidRPr="00DF6C0B" w:rsidRDefault="008B06C3" w:rsidP="00092B83">
            <w:pPr>
              <w:jc w:val="center"/>
              <w:rPr>
                <w:color w:val="000000"/>
                <w:sz w:val="28"/>
                <w:szCs w:val="28"/>
              </w:rPr>
            </w:pPr>
            <w:r w:rsidRPr="00DF6C0B">
              <w:rPr>
                <w:color w:val="000000"/>
                <w:sz w:val="28"/>
                <w:szCs w:val="28"/>
              </w:rPr>
              <w:t>100</w:t>
            </w:r>
          </w:p>
        </w:tc>
        <w:tc>
          <w:tcPr>
            <w:tcW w:w="355" w:type="pct"/>
            <w:tcBorders>
              <w:top w:val="single" w:sz="4" w:space="0" w:color="auto"/>
              <w:left w:val="nil"/>
              <w:bottom w:val="single" w:sz="4" w:space="0" w:color="auto"/>
              <w:right w:val="single" w:sz="4" w:space="0" w:color="auto"/>
            </w:tcBorders>
            <w:shd w:val="clear" w:color="auto" w:fill="auto"/>
            <w:vAlign w:val="center"/>
          </w:tcPr>
          <w:p w:rsidR="008B06C3" w:rsidRPr="00DF6C0B" w:rsidRDefault="008B06C3" w:rsidP="00092B83">
            <w:pPr>
              <w:jc w:val="center"/>
              <w:rPr>
                <w:color w:val="000000"/>
                <w:sz w:val="28"/>
                <w:szCs w:val="28"/>
              </w:rPr>
            </w:pPr>
            <w:r w:rsidRPr="00DF6C0B">
              <w:rPr>
                <w:color w:val="000000"/>
                <w:sz w:val="28"/>
                <w:szCs w:val="28"/>
              </w:rPr>
              <w:t>100</w:t>
            </w:r>
          </w:p>
        </w:tc>
        <w:tc>
          <w:tcPr>
            <w:tcW w:w="351" w:type="pct"/>
            <w:tcBorders>
              <w:top w:val="single" w:sz="4" w:space="0" w:color="auto"/>
              <w:left w:val="nil"/>
              <w:bottom w:val="single" w:sz="4" w:space="0" w:color="auto"/>
              <w:right w:val="single" w:sz="4" w:space="0" w:color="auto"/>
            </w:tcBorders>
            <w:shd w:val="clear" w:color="auto" w:fill="auto"/>
            <w:vAlign w:val="center"/>
          </w:tcPr>
          <w:p w:rsidR="008B06C3" w:rsidRPr="00DF6C0B" w:rsidRDefault="008B06C3" w:rsidP="00092B83">
            <w:pPr>
              <w:jc w:val="center"/>
              <w:rPr>
                <w:color w:val="000000"/>
                <w:sz w:val="28"/>
                <w:szCs w:val="28"/>
              </w:rPr>
            </w:pPr>
            <w:r w:rsidRPr="00DF6C0B">
              <w:rPr>
                <w:color w:val="000000"/>
                <w:sz w:val="28"/>
                <w:szCs w:val="28"/>
              </w:rPr>
              <w:t>100</w:t>
            </w:r>
          </w:p>
        </w:tc>
        <w:tc>
          <w:tcPr>
            <w:tcW w:w="385" w:type="pct"/>
            <w:tcBorders>
              <w:top w:val="single" w:sz="4" w:space="0" w:color="auto"/>
              <w:left w:val="nil"/>
              <w:bottom w:val="single" w:sz="4" w:space="0" w:color="auto"/>
              <w:right w:val="single" w:sz="4" w:space="0" w:color="auto"/>
            </w:tcBorders>
            <w:shd w:val="clear" w:color="auto" w:fill="auto"/>
            <w:vAlign w:val="center"/>
          </w:tcPr>
          <w:p w:rsidR="008B06C3" w:rsidRPr="00DF6C0B" w:rsidRDefault="008B06C3" w:rsidP="00092B83">
            <w:pPr>
              <w:jc w:val="center"/>
              <w:rPr>
                <w:color w:val="000000"/>
                <w:sz w:val="28"/>
                <w:szCs w:val="28"/>
              </w:rPr>
            </w:pPr>
            <w:r w:rsidRPr="00DF6C0B">
              <w:rPr>
                <w:color w:val="000000"/>
                <w:sz w:val="28"/>
                <w:szCs w:val="28"/>
              </w:rPr>
              <w:t>100</w:t>
            </w:r>
          </w:p>
        </w:tc>
      </w:tr>
      <w:tr w:rsidR="008B06C3" w:rsidRPr="00B91351" w:rsidTr="007F5D9F">
        <w:trPr>
          <w:trHeight w:val="630"/>
          <w:tblHeader/>
        </w:trPr>
        <w:tc>
          <w:tcPr>
            <w:tcW w:w="949" w:type="pct"/>
            <w:tcBorders>
              <w:top w:val="single" w:sz="4" w:space="0" w:color="auto"/>
              <w:left w:val="single" w:sz="4" w:space="0" w:color="auto"/>
              <w:bottom w:val="single" w:sz="4" w:space="0" w:color="auto"/>
              <w:right w:val="single" w:sz="4" w:space="0" w:color="auto"/>
            </w:tcBorders>
            <w:shd w:val="clear" w:color="auto" w:fill="auto"/>
            <w:vAlign w:val="center"/>
          </w:tcPr>
          <w:p w:rsidR="008B06C3" w:rsidRPr="008B06C3" w:rsidRDefault="008B06C3" w:rsidP="00092B83">
            <w:pPr>
              <w:rPr>
                <w:color w:val="000000"/>
                <w:sz w:val="28"/>
                <w:szCs w:val="28"/>
              </w:rPr>
            </w:pPr>
            <w:r w:rsidRPr="008B06C3">
              <w:rPr>
                <w:color w:val="000000"/>
                <w:sz w:val="28"/>
                <w:szCs w:val="28"/>
              </w:rPr>
              <w:t xml:space="preserve">Количество аварий и повреждений на </w:t>
            </w:r>
            <w:smartTag w:uri="urn:schemas-microsoft-com:office:smarttags" w:element="metricconverter">
              <w:smartTagPr>
                <w:attr w:name="ProductID" w:val="1 км"/>
              </w:smartTagPr>
              <w:r w:rsidRPr="008B06C3">
                <w:rPr>
                  <w:color w:val="000000"/>
                  <w:sz w:val="28"/>
                  <w:szCs w:val="28"/>
                </w:rPr>
                <w:t>1 км</w:t>
              </w:r>
            </w:smartTag>
            <w:r w:rsidRPr="008B06C3">
              <w:rPr>
                <w:color w:val="000000"/>
                <w:sz w:val="28"/>
                <w:szCs w:val="28"/>
              </w:rPr>
              <w:t xml:space="preserve"> сети в год</w:t>
            </w:r>
          </w:p>
        </w:tc>
        <w:tc>
          <w:tcPr>
            <w:tcW w:w="373" w:type="pct"/>
            <w:tcBorders>
              <w:top w:val="single" w:sz="4" w:space="0" w:color="auto"/>
              <w:left w:val="nil"/>
              <w:bottom w:val="single" w:sz="4" w:space="0" w:color="auto"/>
              <w:right w:val="single" w:sz="4" w:space="0" w:color="auto"/>
            </w:tcBorders>
            <w:shd w:val="clear" w:color="auto" w:fill="auto"/>
            <w:vAlign w:val="center"/>
          </w:tcPr>
          <w:p w:rsidR="008B06C3" w:rsidRPr="008B06C3" w:rsidRDefault="008B06C3" w:rsidP="00092B83">
            <w:pPr>
              <w:jc w:val="center"/>
              <w:rPr>
                <w:color w:val="000000"/>
                <w:sz w:val="28"/>
                <w:szCs w:val="28"/>
              </w:rPr>
            </w:pPr>
            <w:r w:rsidRPr="008B06C3">
              <w:rPr>
                <w:color w:val="000000"/>
                <w:sz w:val="28"/>
                <w:szCs w:val="28"/>
              </w:rPr>
              <w:t>ед./км</w:t>
            </w:r>
          </w:p>
        </w:tc>
        <w:tc>
          <w:tcPr>
            <w:tcW w:w="374" w:type="pct"/>
            <w:tcBorders>
              <w:top w:val="nil"/>
              <w:left w:val="nil"/>
              <w:bottom w:val="single" w:sz="4" w:space="0" w:color="auto"/>
              <w:right w:val="single" w:sz="4" w:space="0" w:color="auto"/>
            </w:tcBorders>
            <w:shd w:val="clear" w:color="auto" w:fill="auto"/>
            <w:vAlign w:val="center"/>
          </w:tcPr>
          <w:p w:rsidR="008B06C3" w:rsidRPr="00DF6C0B" w:rsidRDefault="00DF6C0B" w:rsidP="00092B83">
            <w:pPr>
              <w:jc w:val="center"/>
              <w:rPr>
                <w:color w:val="000000"/>
                <w:sz w:val="28"/>
                <w:szCs w:val="28"/>
              </w:rPr>
            </w:pPr>
            <w:r w:rsidRPr="00DF6C0B">
              <w:rPr>
                <w:color w:val="000000"/>
                <w:sz w:val="28"/>
                <w:szCs w:val="28"/>
              </w:rPr>
              <w:t>0,9</w:t>
            </w:r>
          </w:p>
        </w:tc>
        <w:tc>
          <w:tcPr>
            <w:tcW w:w="373" w:type="pct"/>
            <w:tcBorders>
              <w:top w:val="nil"/>
              <w:left w:val="nil"/>
              <w:bottom w:val="single" w:sz="4" w:space="0" w:color="auto"/>
              <w:right w:val="single" w:sz="4" w:space="0" w:color="auto"/>
            </w:tcBorders>
            <w:shd w:val="clear" w:color="auto" w:fill="auto"/>
            <w:vAlign w:val="center"/>
          </w:tcPr>
          <w:p w:rsidR="008B06C3" w:rsidRPr="00DF6C0B" w:rsidRDefault="00DF6C0B" w:rsidP="00092B83">
            <w:pPr>
              <w:jc w:val="center"/>
              <w:rPr>
                <w:color w:val="000000"/>
                <w:sz w:val="28"/>
                <w:szCs w:val="28"/>
              </w:rPr>
            </w:pPr>
            <w:r w:rsidRPr="00DF6C0B">
              <w:rPr>
                <w:color w:val="000000"/>
                <w:sz w:val="28"/>
                <w:szCs w:val="28"/>
              </w:rPr>
              <w:t>0,9</w:t>
            </w:r>
          </w:p>
        </w:tc>
        <w:tc>
          <w:tcPr>
            <w:tcW w:w="354" w:type="pct"/>
            <w:tcBorders>
              <w:top w:val="nil"/>
              <w:left w:val="nil"/>
              <w:bottom w:val="single" w:sz="4" w:space="0" w:color="auto"/>
              <w:right w:val="single" w:sz="4" w:space="0" w:color="auto"/>
            </w:tcBorders>
            <w:shd w:val="clear" w:color="auto" w:fill="auto"/>
            <w:vAlign w:val="center"/>
          </w:tcPr>
          <w:p w:rsidR="008B06C3" w:rsidRPr="00DF6C0B" w:rsidRDefault="00DF6C0B" w:rsidP="00092B83">
            <w:pPr>
              <w:jc w:val="center"/>
              <w:rPr>
                <w:color w:val="000000"/>
                <w:sz w:val="28"/>
                <w:szCs w:val="28"/>
              </w:rPr>
            </w:pPr>
            <w:r w:rsidRPr="00DF6C0B">
              <w:rPr>
                <w:color w:val="000000"/>
                <w:sz w:val="28"/>
                <w:szCs w:val="28"/>
              </w:rPr>
              <w:t>0,9</w:t>
            </w:r>
          </w:p>
        </w:tc>
        <w:tc>
          <w:tcPr>
            <w:tcW w:w="354" w:type="pct"/>
            <w:tcBorders>
              <w:top w:val="nil"/>
              <w:left w:val="nil"/>
              <w:bottom w:val="single" w:sz="4" w:space="0" w:color="auto"/>
              <w:right w:val="single" w:sz="4" w:space="0" w:color="auto"/>
            </w:tcBorders>
            <w:shd w:val="clear" w:color="auto" w:fill="auto"/>
            <w:vAlign w:val="center"/>
          </w:tcPr>
          <w:p w:rsidR="008B06C3" w:rsidRPr="00DF6C0B" w:rsidRDefault="00DF6C0B" w:rsidP="00092B83">
            <w:pPr>
              <w:jc w:val="center"/>
              <w:rPr>
                <w:color w:val="000000"/>
                <w:sz w:val="28"/>
                <w:szCs w:val="28"/>
              </w:rPr>
            </w:pPr>
            <w:r w:rsidRPr="00DF6C0B">
              <w:rPr>
                <w:color w:val="000000"/>
                <w:sz w:val="28"/>
                <w:szCs w:val="28"/>
              </w:rPr>
              <w:t>0,8</w:t>
            </w:r>
          </w:p>
        </w:tc>
        <w:tc>
          <w:tcPr>
            <w:tcW w:w="388" w:type="pct"/>
            <w:tcBorders>
              <w:top w:val="nil"/>
              <w:left w:val="nil"/>
              <w:bottom w:val="single" w:sz="4" w:space="0" w:color="auto"/>
              <w:right w:val="single" w:sz="4" w:space="0" w:color="auto"/>
            </w:tcBorders>
            <w:shd w:val="clear" w:color="auto" w:fill="auto"/>
            <w:vAlign w:val="center"/>
          </w:tcPr>
          <w:p w:rsidR="008B06C3" w:rsidRPr="00DF6C0B" w:rsidRDefault="00DF6C0B" w:rsidP="00092B83">
            <w:pPr>
              <w:jc w:val="center"/>
              <w:rPr>
                <w:color w:val="000000"/>
                <w:sz w:val="28"/>
                <w:szCs w:val="28"/>
              </w:rPr>
            </w:pPr>
            <w:r w:rsidRPr="00DF6C0B">
              <w:rPr>
                <w:color w:val="000000"/>
                <w:sz w:val="28"/>
                <w:szCs w:val="28"/>
              </w:rPr>
              <w:t>0,7</w:t>
            </w:r>
          </w:p>
        </w:tc>
        <w:tc>
          <w:tcPr>
            <w:tcW w:w="389" w:type="pct"/>
            <w:tcBorders>
              <w:top w:val="nil"/>
              <w:left w:val="nil"/>
              <w:bottom w:val="single" w:sz="4" w:space="0" w:color="auto"/>
              <w:right w:val="single" w:sz="4" w:space="0" w:color="auto"/>
            </w:tcBorders>
            <w:shd w:val="clear" w:color="auto" w:fill="auto"/>
            <w:vAlign w:val="center"/>
          </w:tcPr>
          <w:p w:rsidR="008B06C3" w:rsidRPr="00DF6C0B" w:rsidRDefault="00DF6C0B" w:rsidP="00092B83">
            <w:pPr>
              <w:jc w:val="center"/>
              <w:rPr>
                <w:color w:val="000000"/>
                <w:sz w:val="28"/>
                <w:szCs w:val="28"/>
              </w:rPr>
            </w:pPr>
            <w:r w:rsidRPr="00DF6C0B">
              <w:rPr>
                <w:color w:val="000000"/>
                <w:sz w:val="28"/>
                <w:szCs w:val="28"/>
              </w:rPr>
              <w:t>0,6</w:t>
            </w:r>
          </w:p>
        </w:tc>
        <w:tc>
          <w:tcPr>
            <w:tcW w:w="355" w:type="pct"/>
            <w:tcBorders>
              <w:top w:val="nil"/>
              <w:left w:val="nil"/>
              <w:bottom w:val="single" w:sz="4" w:space="0" w:color="auto"/>
              <w:right w:val="single" w:sz="4" w:space="0" w:color="auto"/>
            </w:tcBorders>
            <w:shd w:val="clear" w:color="auto" w:fill="auto"/>
            <w:vAlign w:val="center"/>
          </w:tcPr>
          <w:p w:rsidR="008B06C3" w:rsidRPr="00DF6C0B" w:rsidRDefault="00DF6C0B" w:rsidP="00092B83">
            <w:pPr>
              <w:jc w:val="center"/>
              <w:rPr>
                <w:color w:val="000000"/>
                <w:sz w:val="28"/>
                <w:szCs w:val="28"/>
              </w:rPr>
            </w:pPr>
            <w:r w:rsidRPr="00DF6C0B">
              <w:rPr>
                <w:color w:val="000000"/>
                <w:sz w:val="28"/>
                <w:szCs w:val="28"/>
              </w:rPr>
              <w:t>0,5</w:t>
            </w:r>
          </w:p>
        </w:tc>
        <w:tc>
          <w:tcPr>
            <w:tcW w:w="355" w:type="pct"/>
            <w:tcBorders>
              <w:top w:val="nil"/>
              <w:left w:val="nil"/>
              <w:bottom w:val="single" w:sz="4" w:space="0" w:color="auto"/>
              <w:right w:val="single" w:sz="4" w:space="0" w:color="auto"/>
            </w:tcBorders>
            <w:shd w:val="clear" w:color="auto" w:fill="auto"/>
            <w:vAlign w:val="center"/>
          </w:tcPr>
          <w:p w:rsidR="008B06C3" w:rsidRPr="00DF6C0B" w:rsidRDefault="00DF6C0B" w:rsidP="00092B83">
            <w:pPr>
              <w:jc w:val="center"/>
              <w:rPr>
                <w:color w:val="000000"/>
                <w:sz w:val="28"/>
                <w:szCs w:val="28"/>
              </w:rPr>
            </w:pPr>
            <w:r w:rsidRPr="00DF6C0B">
              <w:rPr>
                <w:color w:val="000000"/>
                <w:sz w:val="28"/>
                <w:szCs w:val="28"/>
              </w:rPr>
              <w:t>0,4</w:t>
            </w:r>
          </w:p>
        </w:tc>
        <w:tc>
          <w:tcPr>
            <w:tcW w:w="351" w:type="pct"/>
            <w:tcBorders>
              <w:top w:val="nil"/>
              <w:left w:val="nil"/>
              <w:bottom w:val="single" w:sz="4" w:space="0" w:color="auto"/>
              <w:right w:val="single" w:sz="4" w:space="0" w:color="auto"/>
            </w:tcBorders>
            <w:shd w:val="clear" w:color="auto" w:fill="auto"/>
            <w:vAlign w:val="center"/>
          </w:tcPr>
          <w:p w:rsidR="008B06C3" w:rsidRPr="00DF6C0B" w:rsidRDefault="00DF6C0B" w:rsidP="00092B83">
            <w:pPr>
              <w:jc w:val="center"/>
              <w:rPr>
                <w:color w:val="000000"/>
                <w:sz w:val="28"/>
                <w:szCs w:val="28"/>
              </w:rPr>
            </w:pPr>
            <w:r w:rsidRPr="00DF6C0B">
              <w:rPr>
                <w:color w:val="000000"/>
                <w:sz w:val="28"/>
                <w:szCs w:val="28"/>
              </w:rPr>
              <w:t>0,4</w:t>
            </w:r>
          </w:p>
        </w:tc>
        <w:tc>
          <w:tcPr>
            <w:tcW w:w="385" w:type="pct"/>
            <w:tcBorders>
              <w:top w:val="nil"/>
              <w:left w:val="nil"/>
              <w:bottom w:val="single" w:sz="4" w:space="0" w:color="auto"/>
              <w:right w:val="single" w:sz="4" w:space="0" w:color="auto"/>
            </w:tcBorders>
            <w:shd w:val="clear" w:color="auto" w:fill="auto"/>
            <w:vAlign w:val="center"/>
          </w:tcPr>
          <w:p w:rsidR="008B06C3" w:rsidRPr="00DF6C0B" w:rsidRDefault="00DF6C0B" w:rsidP="00092B83">
            <w:pPr>
              <w:jc w:val="center"/>
              <w:rPr>
                <w:color w:val="000000"/>
                <w:sz w:val="28"/>
                <w:szCs w:val="28"/>
              </w:rPr>
            </w:pPr>
            <w:r w:rsidRPr="00DF6C0B">
              <w:rPr>
                <w:color w:val="000000"/>
                <w:sz w:val="28"/>
                <w:szCs w:val="28"/>
              </w:rPr>
              <w:t>0,3</w:t>
            </w:r>
          </w:p>
        </w:tc>
      </w:tr>
      <w:tr w:rsidR="008B06C3" w:rsidRPr="00B91351" w:rsidTr="007F5D9F">
        <w:trPr>
          <w:trHeight w:val="315"/>
          <w:tblHeader/>
        </w:trPr>
        <w:tc>
          <w:tcPr>
            <w:tcW w:w="949" w:type="pct"/>
            <w:tcBorders>
              <w:top w:val="single" w:sz="4" w:space="0" w:color="auto"/>
              <w:left w:val="single" w:sz="4" w:space="0" w:color="auto"/>
              <w:bottom w:val="single" w:sz="4" w:space="0" w:color="auto"/>
              <w:right w:val="single" w:sz="4" w:space="0" w:color="auto"/>
            </w:tcBorders>
            <w:shd w:val="clear" w:color="auto" w:fill="auto"/>
            <w:vAlign w:val="center"/>
          </w:tcPr>
          <w:p w:rsidR="008B06C3" w:rsidRPr="008B06C3" w:rsidRDefault="008B06C3" w:rsidP="00092B83">
            <w:pPr>
              <w:rPr>
                <w:color w:val="000000"/>
                <w:sz w:val="28"/>
                <w:szCs w:val="28"/>
              </w:rPr>
            </w:pPr>
            <w:r w:rsidRPr="008B06C3">
              <w:rPr>
                <w:color w:val="000000"/>
                <w:sz w:val="28"/>
                <w:szCs w:val="28"/>
              </w:rPr>
              <w:t>Износ коммунальных систем</w:t>
            </w:r>
          </w:p>
        </w:tc>
        <w:tc>
          <w:tcPr>
            <w:tcW w:w="373" w:type="pct"/>
            <w:tcBorders>
              <w:top w:val="single" w:sz="4" w:space="0" w:color="auto"/>
              <w:left w:val="nil"/>
              <w:bottom w:val="single" w:sz="4" w:space="0" w:color="auto"/>
              <w:right w:val="single" w:sz="4" w:space="0" w:color="auto"/>
            </w:tcBorders>
            <w:shd w:val="clear" w:color="auto" w:fill="auto"/>
            <w:vAlign w:val="center"/>
          </w:tcPr>
          <w:p w:rsidR="008B06C3" w:rsidRPr="008B06C3" w:rsidRDefault="008B06C3" w:rsidP="00092B83">
            <w:pPr>
              <w:jc w:val="center"/>
              <w:rPr>
                <w:color w:val="000000"/>
                <w:sz w:val="28"/>
                <w:szCs w:val="28"/>
              </w:rPr>
            </w:pPr>
            <w:r w:rsidRPr="008B06C3">
              <w:rPr>
                <w:color w:val="000000"/>
                <w:sz w:val="28"/>
                <w:szCs w:val="28"/>
              </w:rPr>
              <w:t>%</w:t>
            </w:r>
          </w:p>
        </w:tc>
        <w:tc>
          <w:tcPr>
            <w:tcW w:w="374" w:type="pct"/>
            <w:tcBorders>
              <w:top w:val="nil"/>
              <w:left w:val="nil"/>
              <w:bottom w:val="single" w:sz="4" w:space="0" w:color="auto"/>
              <w:right w:val="single" w:sz="4" w:space="0" w:color="auto"/>
            </w:tcBorders>
            <w:shd w:val="clear" w:color="auto" w:fill="auto"/>
            <w:vAlign w:val="center"/>
          </w:tcPr>
          <w:p w:rsidR="008B06C3" w:rsidRPr="00DF6C0B" w:rsidRDefault="00DF6C0B" w:rsidP="00092B83">
            <w:pPr>
              <w:jc w:val="center"/>
              <w:rPr>
                <w:color w:val="000000"/>
                <w:sz w:val="28"/>
                <w:szCs w:val="28"/>
              </w:rPr>
            </w:pPr>
            <w:r w:rsidRPr="00DF6C0B">
              <w:rPr>
                <w:color w:val="000000"/>
                <w:sz w:val="28"/>
                <w:szCs w:val="28"/>
              </w:rPr>
              <w:t>73</w:t>
            </w:r>
          </w:p>
        </w:tc>
        <w:tc>
          <w:tcPr>
            <w:tcW w:w="373" w:type="pct"/>
            <w:tcBorders>
              <w:top w:val="nil"/>
              <w:left w:val="nil"/>
              <w:bottom w:val="single" w:sz="4" w:space="0" w:color="auto"/>
              <w:right w:val="single" w:sz="4" w:space="0" w:color="auto"/>
            </w:tcBorders>
            <w:shd w:val="clear" w:color="auto" w:fill="auto"/>
            <w:vAlign w:val="center"/>
          </w:tcPr>
          <w:p w:rsidR="008B06C3" w:rsidRPr="00DF6C0B" w:rsidRDefault="00DF6C0B" w:rsidP="00092B83">
            <w:pPr>
              <w:jc w:val="center"/>
              <w:rPr>
                <w:color w:val="000000"/>
                <w:sz w:val="28"/>
                <w:szCs w:val="28"/>
              </w:rPr>
            </w:pPr>
            <w:r w:rsidRPr="00DF6C0B">
              <w:rPr>
                <w:color w:val="000000"/>
                <w:sz w:val="28"/>
                <w:szCs w:val="28"/>
              </w:rPr>
              <w:t>73</w:t>
            </w:r>
          </w:p>
        </w:tc>
        <w:tc>
          <w:tcPr>
            <w:tcW w:w="354" w:type="pct"/>
            <w:tcBorders>
              <w:top w:val="nil"/>
              <w:left w:val="nil"/>
              <w:bottom w:val="single" w:sz="4" w:space="0" w:color="auto"/>
              <w:right w:val="single" w:sz="4" w:space="0" w:color="auto"/>
            </w:tcBorders>
            <w:shd w:val="clear" w:color="auto" w:fill="auto"/>
            <w:vAlign w:val="center"/>
          </w:tcPr>
          <w:p w:rsidR="008B06C3" w:rsidRPr="00DF6C0B" w:rsidRDefault="00DF6C0B" w:rsidP="00092B83">
            <w:pPr>
              <w:jc w:val="center"/>
              <w:rPr>
                <w:color w:val="000000"/>
                <w:sz w:val="28"/>
                <w:szCs w:val="28"/>
              </w:rPr>
            </w:pPr>
            <w:r w:rsidRPr="00DF6C0B">
              <w:rPr>
                <w:color w:val="000000"/>
                <w:sz w:val="28"/>
                <w:szCs w:val="28"/>
              </w:rPr>
              <w:t>75</w:t>
            </w:r>
          </w:p>
        </w:tc>
        <w:tc>
          <w:tcPr>
            <w:tcW w:w="354" w:type="pct"/>
            <w:tcBorders>
              <w:top w:val="nil"/>
              <w:left w:val="nil"/>
              <w:bottom w:val="single" w:sz="4" w:space="0" w:color="auto"/>
              <w:right w:val="single" w:sz="4" w:space="0" w:color="auto"/>
            </w:tcBorders>
            <w:shd w:val="clear" w:color="auto" w:fill="auto"/>
            <w:vAlign w:val="center"/>
          </w:tcPr>
          <w:p w:rsidR="008B06C3" w:rsidRPr="00DF6C0B" w:rsidRDefault="00DF6C0B" w:rsidP="00092B83">
            <w:pPr>
              <w:jc w:val="center"/>
              <w:rPr>
                <w:color w:val="000000"/>
                <w:sz w:val="28"/>
                <w:szCs w:val="28"/>
              </w:rPr>
            </w:pPr>
            <w:r w:rsidRPr="00DF6C0B">
              <w:rPr>
                <w:color w:val="000000"/>
                <w:sz w:val="28"/>
                <w:szCs w:val="28"/>
              </w:rPr>
              <w:t>76</w:t>
            </w:r>
          </w:p>
        </w:tc>
        <w:tc>
          <w:tcPr>
            <w:tcW w:w="388" w:type="pct"/>
            <w:tcBorders>
              <w:top w:val="nil"/>
              <w:left w:val="nil"/>
              <w:bottom w:val="single" w:sz="4" w:space="0" w:color="auto"/>
              <w:right w:val="single" w:sz="4" w:space="0" w:color="auto"/>
            </w:tcBorders>
            <w:shd w:val="clear" w:color="auto" w:fill="auto"/>
            <w:vAlign w:val="center"/>
          </w:tcPr>
          <w:p w:rsidR="008B06C3" w:rsidRPr="00DF6C0B" w:rsidRDefault="00DF6C0B" w:rsidP="00092B83">
            <w:pPr>
              <w:jc w:val="center"/>
              <w:rPr>
                <w:color w:val="000000"/>
                <w:sz w:val="28"/>
                <w:szCs w:val="28"/>
              </w:rPr>
            </w:pPr>
            <w:r w:rsidRPr="00DF6C0B">
              <w:rPr>
                <w:color w:val="000000"/>
                <w:sz w:val="28"/>
                <w:szCs w:val="28"/>
              </w:rPr>
              <w:t>76</w:t>
            </w:r>
          </w:p>
        </w:tc>
        <w:tc>
          <w:tcPr>
            <w:tcW w:w="389" w:type="pct"/>
            <w:tcBorders>
              <w:top w:val="nil"/>
              <w:left w:val="nil"/>
              <w:bottom w:val="single" w:sz="4" w:space="0" w:color="auto"/>
              <w:right w:val="single" w:sz="4" w:space="0" w:color="auto"/>
            </w:tcBorders>
            <w:shd w:val="clear" w:color="auto" w:fill="auto"/>
            <w:vAlign w:val="center"/>
          </w:tcPr>
          <w:p w:rsidR="008B06C3" w:rsidRPr="00DF6C0B" w:rsidRDefault="00DF6C0B" w:rsidP="00092B83">
            <w:pPr>
              <w:jc w:val="center"/>
              <w:rPr>
                <w:color w:val="000000"/>
                <w:sz w:val="28"/>
                <w:szCs w:val="28"/>
              </w:rPr>
            </w:pPr>
            <w:r w:rsidRPr="00DF6C0B">
              <w:rPr>
                <w:color w:val="000000"/>
                <w:sz w:val="28"/>
                <w:szCs w:val="28"/>
              </w:rPr>
              <w:t>76</w:t>
            </w:r>
          </w:p>
        </w:tc>
        <w:tc>
          <w:tcPr>
            <w:tcW w:w="355" w:type="pct"/>
            <w:tcBorders>
              <w:top w:val="nil"/>
              <w:left w:val="nil"/>
              <w:bottom w:val="single" w:sz="4" w:space="0" w:color="auto"/>
              <w:right w:val="single" w:sz="4" w:space="0" w:color="auto"/>
            </w:tcBorders>
            <w:shd w:val="clear" w:color="auto" w:fill="auto"/>
            <w:vAlign w:val="center"/>
          </w:tcPr>
          <w:p w:rsidR="008B06C3" w:rsidRPr="00DF6C0B" w:rsidRDefault="00DF6C0B" w:rsidP="00092B83">
            <w:pPr>
              <w:jc w:val="center"/>
              <w:rPr>
                <w:color w:val="000000"/>
                <w:sz w:val="28"/>
                <w:szCs w:val="28"/>
              </w:rPr>
            </w:pPr>
            <w:r w:rsidRPr="00DF6C0B">
              <w:rPr>
                <w:color w:val="000000"/>
                <w:sz w:val="28"/>
                <w:szCs w:val="28"/>
              </w:rPr>
              <w:t>75</w:t>
            </w:r>
          </w:p>
        </w:tc>
        <w:tc>
          <w:tcPr>
            <w:tcW w:w="355" w:type="pct"/>
            <w:tcBorders>
              <w:top w:val="nil"/>
              <w:left w:val="nil"/>
              <w:bottom w:val="single" w:sz="4" w:space="0" w:color="auto"/>
              <w:right w:val="single" w:sz="4" w:space="0" w:color="auto"/>
            </w:tcBorders>
            <w:shd w:val="clear" w:color="auto" w:fill="auto"/>
            <w:vAlign w:val="center"/>
          </w:tcPr>
          <w:p w:rsidR="008B06C3" w:rsidRPr="00DF6C0B" w:rsidRDefault="00DF6C0B" w:rsidP="00092B83">
            <w:pPr>
              <w:jc w:val="center"/>
              <w:rPr>
                <w:color w:val="000000"/>
                <w:sz w:val="28"/>
                <w:szCs w:val="28"/>
              </w:rPr>
            </w:pPr>
            <w:r w:rsidRPr="00DF6C0B">
              <w:rPr>
                <w:color w:val="000000"/>
                <w:sz w:val="28"/>
                <w:szCs w:val="28"/>
              </w:rPr>
              <w:t>75</w:t>
            </w:r>
          </w:p>
        </w:tc>
        <w:tc>
          <w:tcPr>
            <w:tcW w:w="351" w:type="pct"/>
            <w:tcBorders>
              <w:top w:val="nil"/>
              <w:left w:val="nil"/>
              <w:bottom w:val="single" w:sz="4" w:space="0" w:color="auto"/>
              <w:right w:val="single" w:sz="4" w:space="0" w:color="auto"/>
            </w:tcBorders>
            <w:shd w:val="clear" w:color="auto" w:fill="auto"/>
            <w:vAlign w:val="center"/>
          </w:tcPr>
          <w:p w:rsidR="008B06C3" w:rsidRPr="00DF6C0B" w:rsidRDefault="00DF6C0B" w:rsidP="00092B83">
            <w:pPr>
              <w:jc w:val="center"/>
              <w:rPr>
                <w:color w:val="000000"/>
                <w:sz w:val="28"/>
                <w:szCs w:val="28"/>
              </w:rPr>
            </w:pPr>
            <w:r w:rsidRPr="00DF6C0B">
              <w:rPr>
                <w:color w:val="000000"/>
                <w:sz w:val="28"/>
                <w:szCs w:val="28"/>
              </w:rPr>
              <w:t>74</w:t>
            </w:r>
          </w:p>
        </w:tc>
        <w:tc>
          <w:tcPr>
            <w:tcW w:w="385" w:type="pct"/>
            <w:tcBorders>
              <w:top w:val="nil"/>
              <w:left w:val="nil"/>
              <w:bottom w:val="single" w:sz="4" w:space="0" w:color="auto"/>
              <w:right w:val="single" w:sz="4" w:space="0" w:color="auto"/>
            </w:tcBorders>
            <w:shd w:val="clear" w:color="auto" w:fill="auto"/>
            <w:vAlign w:val="center"/>
          </w:tcPr>
          <w:p w:rsidR="008B06C3" w:rsidRPr="00DF6C0B" w:rsidRDefault="005F5C34" w:rsidP="00092B83">
            <w:pPr>
              <w:jc w:val="center"/>
              <w:rPr>
                <w:color w:val="000000"/>
                <w:sz w:val="28"/>
                <w:szCs w:val="28"/>
              </w:rPr>
            </w:pPr>
            <w:r>
              <w:rPr>
                <w:color w:val="000000"/>
                <w:sz w:val="28"/>
                <w:szCs w:val="28"/>
              </w:rPr>
              <w:t>73</w:t>
            </w:r>
          </w:p>
        </w:tc>
      </w:tr>
      <w:tr w:rsidR="008B06C3" w:rsidRPr="00DF6C0B" w:rsidTr="007F5D9F">
        <w:trPr>
          <w:trHeight w:val="630"/>
          <w:tblHeader/>
        </w:trPr>
        <w:tc>
          <w:tcPr>
            <w:tcW w:w="949" w:type="pct"/>
            <w:tcBorders>
              <w:top w:val="single" w:sz="4" w:space="0" w:color="auto"/>
              <w:left w:val="single" w:sz="4" w:space="0" w:color="auto"/>
              <w:bottom w:val="single" w:sz="4" w:space="0" w:color="auto"/>
              <w:right w:val="single" w:sz="4" w:space="0" w:color="auto"/>
            </w:tcBorders>
            <w:shd w:val="clear" w:color="auto" w:fill="auto"/>
            <w:vAlign w:val="center"/>
          </w:tcPr>
          <w:p w:rsidR="008B06C3" w:rsidRPr="008B06C3" w:rsidRDefault="008B06C3" w:rsidP="00092B83">
            <w:pPr>
              <w:rPr>
                <w:color w:val="000000"/>
                <w:sz w:val="28"/>
                <w:szCs w:val="28"/>
              </w:rPr>
            </w:pPr>
            <w:r w:rsidRPr="008B06C3">
              <w:rPr>
                <w:color w:val="000000"/>
                <w:sz w:val="28"/>
                <w:szCs w:val="28"/>
              </w:rPr>
              <w:t>Протяженность сетей, нуждающихся в замене</w:t>
            </w:r>
          </w:p>
        </w:tc>
        <w:tc>
          <w:tcPr>
            <w:tcW w:w="373" w:type="pct"/>
            <w:tcBorders>
              <w:top w:val="single" w:sz="4" w:space="0" w:color="auto"/>
              <w:left w:val="nil"/>
              <w:bottom w:val="single" w:sz="4" w:space="0" w:color="auto"/>
              <w:right w:val="single" w:sz="4" w:space="0" w:color="auto"/>
            </w:tcBorders>
            <w:shd w:val="clear" w:color="auto" w:fill="auto"/>
            <w:vAlign w:val="center"/>
          </w:tcPr>
          <w:p w:rsidR="008B06C3" w:rsidRPr="008B06C3" w:rsidRDefault="008B06C3" w:rsidP="00092B83">
            <w:pPr>
              <w:jc w:val="center"/>
              <w:rPr>
                <w:color w:val="000000"/>
                <w:sz w:val="28"/>
                <w:szCs w:val="28"/>
              </w:rPr>
            </w:pPr>
            <w:r w:rsidRPr="008B06C3">
              <w:rPr>
                <w:color w:val="000000"/>
                <w:sz w:val="28"/>
                <w:szCs w:val="28"/>
              </w:rPr>
              <w:t>км</w:t>
            </w:r>
          </w:p>
        </w:tc>
        <w:tc>
          <w:tcPr>
            <w:tcW w:w="374" w:type="pct"/>
            <w:tcBorders>
              <w:top w:val="nil"/>
              <w:left w:val="nil"/>
              <w:bottom w:val="single" w:sz="4" w:space="0" w:color="auto"/>
              <w:right w:val="single" w:sz="4" w:space="0" w:color="auto"/>
            </w:tcBorders>
            <w:shd w:val="clear" w:color="auto" w:fill="auto"/>
            <w:vAlign w:val="center"/>
          </w:tcPr>
          <w:p w:rsidR="008B06C3" w:rsidRPr="00DF6C0B" w:rsidRDefault="00DF6C0B" w:rsidP="00092B83">
            <w:pPr>
              <w:jc w:val="center"/>
              <w:rPr>
                <w:color w:val="000000"/>
                <w:sz w:val="28"/>
                <w:szCs w:val="28"/>
              </w:rPr>
            </w:pPr>
            <w:r>
              <w:rPr>
                <w:color w:val="000000"/>
                <w:sz w:val="28"/>
                <w:szCs w:val="28"/>
              </w:rPr>
              <w:t>12,7</w:t>
            </w:r>
          </w:p>
        </w:tc>
        <w:tc>
          <w:tcPr>
            <w:tcW w:w="373" w:type="pct"/>
            <w:tcBorders>
              <w:top w:val="nil"/>
              <w:left w:val="nil"/>
              <w:bottom w:val="single" w:sz="4" w:space="0" w:color="auto"/>
              <w:right w:val="single" w:sz="4" w:space="0" w:color="auto"/>
            </w:tcBorders>
            <w:shd w:val="clear" w:color="auto" w:fill="auto"/>
            <w:vAlign w:val="center"/>
          </w:tcPr>
          <w:p w:rsidR="008B06C3" w:rsidRPr="00DF6C0B" w:rsidRDefault="00DF6C0B" w:rsidP="00092B83">
            <w:pPr>
              <w:jc w:val="center"/>
              <w:rPr>
                <w:color w:val="000000"/>
                <w:sz w:val="28"/>
                <w:szCs w:val="28"/>
              </w:rPr>
            </w:pPr>
            <w:r>
              <w:rPr>
                <w:color w:val="000000"/>
                <w:sz w:val="28"/>
                <w:szCs w:val="28"/>
              </w:rPr>
              <w:t>12,7</w:t>
            </w:r>
          </w:p>
        </w:tc>
        <w:tc>
          <w:tcPr>
            <w:tcW w:w="354" w:type="pct"/>
            <w:tcBorders>
              <w:top w:val="nil"/>
              <w:left w:val="nil"/>
              <w:bottom w:val="single" w:sz="4" w:space="0" w:color="auto"/>
              <w:right w:val="single" w:sz="4" w:space="0" w:color="auto"/>
            </w:tcBorders>
            <w:shd w:val="clear" w:color="auto" w:fill="auto"/>
            <w:vAlign w:val="center"/>
          </w:tcPr>
          <w:p w:rsidR="008B06C3" w:rsidRPr="00DF6C0B" w:rsidRDefault="00DF6C0B" w:rsidP="00092B83">
            <w:pPr>
              <w:jc w:val="center"/>
              <w:rPr>
                <w:color w:val="000000"/>
                <w:sz w:val="28"/>
                <w:szCs w:val="28"/>
              </w:rPr>
            </w:pPr>
            <w:r w:rsidRPr="00DF6C0B">
              <w:rPr>
                <w:color w:val="000000"/>
                <w:sz w:val="28"/>
                <w:szCs w:val="28"/>
              </w:rPr>
              <w:t>13,2</w:t>
            </w:r>
          </w:p>
        </w:tc>
        <w:tc>
          <w:tcPr>
            <w:tcW w:w="354" w:type="pct"/>
            <w:tcBorders>
              <w:top w:val="nil"/>
              <w:left w:val="nil"/>
              <w:bottom w:val="single" w:sz="4" w:space="0" w:color="auto"/>
              <w:right w:val="single" w:sz="4" w:space="0" w:color="auto"/>
            </w:tcBorders>
            <w:shd w:val="clear" w:color="auto" w:fill="auto"/>
            <w:vAlign w:val="center"/>
          </w:tcPr>
          <w:p w:rsidR="008B06C3" w:rsidRPr="00DF6C0B" w:rsidRDefault="00DF6C0B" w:rsidP="00092B83">
            <w:pPr>
              <w:jc w:val="center"/>
              <w:rPr>
                <w:color w:val="000000"/>
                <w:sz w:val="28"/>
                <w:szCs w:val="28"/>
              </w:rPr>
            </w:pPr>
            <w:r>
              <w:rPr>
                <w:color w:val="000000"/>
                <w:sz w:val="28"/>
                <w:szCs w:val="28"/>
              </w:rPr>
              <w:t>13,5</w:t>
            </w:r>
          </w:p>
        </w:tc>
        <w:tc>
          <w:tcPr>
            <w:tcW w:w="388" w:type="pct"/>
            <w:tcBorders>
              <w:top w:val="nil"/>
              <w:left w:val="nil"/>
              <w:bottom w:val="single" w:sz="4" w:space="0" w:color="auto"/>
              <w:right w:val="single" w:sz="4" w:space="0" w:color="auto"/>
            </w:tcBorders>
            <w:shd w:val="clear" w:color="auto" w:fill="auto"/>
            <w:vAlign w:val="center"/>
          </w:tcPr>
          <w:p w:rsidR="008B06C3" w:rsidRPr="00DF6C0B" w:rsidRDefault="00DF6C0B" w:rsidP="00092B83">
            <w:pPr>
              <w:jc w:val="center"/>
              <w:rPr>
                <w:color w:val="000000"/>
                <w:sz w:val="28"/>
                <w:szCs w:val="28"/>
              </w:rPr>
            </w:pPr>
            <w:r>
              <w:rPr>
                <w:color w:val="000000"/>
                <w:sz w:val="28"/>
                <w:szCs w:val="28"/>
              </w:rPr>
              <w:t>13,6</w:t>
            </w:r>
          </w:p>
        </w:tc>
        <w:tc>
          <w:tcPr>
            <w:tcW w:w="389" w:type="pct"/>
            <w:tcBorders>
              <w:top w:val="nil"/>
              <w:left w:val="nil"/>
              <w:bottom w:val="single" w:sz="4" w:space="0" w:color="auto"/>
              <w:right w:val="single" w:sz="4" w:space="0" w:color="auto"/>
            </w:tcBorders>
            <w:shd w:val="clear" w:color="auto" w:fill="auto"/>
            <w:vAlign w:val="center"/>
          </w:tcPr>
          <w:p w:rsidR="008B06C3" w:rsidRPr="00DF6C0B" w:rsidRDefault="005F5C34" w:rsidP="00092B83">
            <w:pPr>
              <w:jc w:val="center"/>
              <w:rPr>
                <w:color w:val="000000"/>
                <w:sz w:val="28"/>
                <w:szCs w:val="28"/>
              </w:rPr>
            </w:pPr>
            <w:r>
              <w:rPr>
                <w:color w:val="000000"/>
                <w:sz w:val="28"/>
                <w:szCs w:val="28"/>
              </w:rPr>
              <w:t>13,6</w:t>
            </w:r>
          </w:p>
        </w:tc>
        <w:tc>
          <w:tcPr>
            <w:tcW w:w="355" w:type="pct"/>
            <w:tcBorders>
              <w:top w:val="nil"/>
              <w:left w:val="nil"/>
              <w:bottom w:val="single" w:sz="4" w:space="0" w:color="auto"/>
              <w:right w:val="single" w:sz="4" w:space="0" w:color="auto"/>
            </w:tcBorders>
            <w:shd w:val="clear" w:color="auto" w:fill="auto"/>
            <w:vAlign w:val="center"/>
          </w:tcPr>
          <w:p w:rsidR="008B06C3" w:rsidRPr="00DF6C0B" w:rsidRDefault="005F5C34" w:rsidP="00092B83">
            <w:pPr>
              <w:jc w:val="center"/>
              <w:rPr>
                <w:color w:val="000000"/>
                <w:sz w:val="28"/>
                <w:szCs w:val="28"/>
              </w:rPr>
            </w:pPr>
            <w:r>
              <w:rPr>
                <w:color w:val="000000"/>
                <w:sz w:val="28"/>
                <w:szCs w:val="28"/>
              </w:rPr>
              <w:t>13,2</w:t>
            </w:r>
          </w:p>
        </w:tc>
        <w:tc>
          <w:tcPr>
            <w:tcW w:w="355" w:type="pct"/>
            <w:tcBorders>
              <w:top w:val="nil"/>
              <w:left w:val="nil"/>
              <w:bottom w:val="single" w:sz="4" w:space="0" w:color="auto"/>
              <w:right w:val="single" w:sz="4" w:space="0" w:color="auto"/>
            </w:tcBorders>
            <w:shd w:val="clear" w:color="auto" w:fill="auto"/>
            <w:vAlign w:val="center"/>
          </w:tcPr>
          <w:p w:rsidR="008B06C3" w:rsidRPr="00DF6C0B" w:rsidRDefault="005F5C34" w:rsidP="00092B83">
            <w:pPr>
              <w:jc w:val="center"/>
              <w:rPr>
                <w:color w:val="000000"/>
                <w:sz w:val="28"/>
                <w:szCs w:val="28"/>
              </w:rPr>
            </w:pPr>
            <w:r>
              <w:rPr>
                <w:color w:val="000000"/>
                <w:sz w:val="28"/>
                <w:szCs w:val="28"/>
              </w:rPr>
              <w:t>13,2</w:t>
            </w:r>
          </w:p>
        </w:tc>
        <w:tc>
          <w:tcPr>
            <w:tcW w:w="351" w:type="pct"/>
            <w:tcBorders>
              <w:top w:val="nil"/>
              <w:left w:val="nil"/>
              <w:bottom w:val="single" w:sz="4" w:space="0" w:color="auto"/>
              <w:right w:val="single" w:sz="4" w:space="0" w:color="auto"/>
            </w:tcBorders>
            <w:shd w:val="clear" w:color="auto" w:fill="auto"/>
            <w:vAlign w:val="center"/>
          </w:tcPr>
          <w:p w:rsidR="008B06C3" w:rsidRPr="00DF6C0B" w:rsidRDefault="005F5C34" w:rsidP="00092B83">
            <w:pPr>
              <w:jc w:val="center"/>
              <w:rPr>
                <w:color w:val="000000"/>
                <w:sz w:val="28"/>
                <w:szCs w:val="28"/>
              </w:rPr>
            </w:pPr>
            <w:r>
              <w:rPr>
                <w:color w:val="000000"/>
                <w:sz w:val="28"/>
                <w:szCs w:val="28"/>
              </w:rPr>
              <w:t>12,9</w:t>
            </w:r>
          </w:p>
        </w:tc>
        <w:tc>
          <w:tcPr>
            <w:tcW w:w="385" w:type="pct"/>
            <w:tcBorders>
              <w:top w:val="nil"/>
              <w:left w:val="nil"/>
              <w:bottom w:val="single" w:sz="4" w:space="0" w:color="auto"/>
              <w:right w:val="single" w:sz="4" w:space="0" w:color="auto"/>
            </w:tcBorders>
            <w:shd w:val="clear" w:color="auto" w:fill="auto"/>
            <w:vAlign w:val="center"/>
          </w:tcPr>
          <w:p w:rsidR="008B06C3" w:rsidRPr="00DF6C0B" w:rsidRDefault="005F5C34" w:rsidP="00092B83">
            <w:pPr>
              <w:jc w:val="center"/>
              <w:rPr>
                <w:color w:val="000000"/>
                <w:sz w:val="28"/>
                <w:szCs w:val="28"/>
              </w:rPr>
            </w:pPr>
            <w:r>
              <w:rPr>
                <w:color w:val="000000"/>
                <w:sz w:val="28"/>
                <w:szCs w:val="28"/>
              </w:rPr>
              <w:t>12</w:t>
            </w:r>
            <w:r w:rsidR="00C575A6">
              <w:rPr>
                <w:color w:val="000000"/>
                <w:sz w:val="28"/>
                <w:szCs w:val="28"/>
              </w:rPr>
              <w:t>,5</w:t>
            </w:r>
          </w:p>
        </w:tc>
      </w:tr>
      <w:tr w:rsidR="008B06C3" w:rsidRPr="00B91351" w:rsidTr="007F5D9F">
        <w:trPr>
          <w:trHeight w:val="315"/>
          <w:tblHeader/>
        </w:trPr>
        <w:tc>
          <w:tcPr>
            <w:tcW w:w="949" w:type="pct"/>
            <w:tcBorders>
              <w:top w:val="single" w:sz="4" w:space="0" w:color="auto"/>
              <w:left w:val="single" w:sz="4" w:space="0" w:color="auto"/>
              <w:bottom w:val="single" w:sz="4" w:space="0" w:color="auto"/>
              <w:right w:val="single" w:sz="4" w:space="0" w:color="auto"/>
            </w:tcBorders>
            <w:shd w:val="clear" w:color="auto" w:fill="auto"/>
            <w:vAlign w:val="center"/>
          </w:tcPr>
          <w:p w:rsidR="008B06C3" w:rsidRPr="008B06C3" w:rsidRDefault="008B06C3" w:rsidP="00092B83">
            <w:pPr>
              <w:rPr>
                <w:color w:val="000000"/>
                <w:sz w:val="28"/>
                <w:szCs w:val="28"/>
              </w:rPr>
            </w:pPr>
            <w:r w:rsidRPr="008B06C3">
              <w:rPr>
                <w:color w:val="000000"/>
                <w:sz w:val="28"/>
                <w:szCs w:val="28"/>
              </w:rPr>
              <w:t>Доля ежегодно заменяемых сетей</w:t>
            </w:r>
          </w:p>
        </w:tc>
        <w:tc>
          <w:tcPr>
            <w:tcW w:w="373" w:type="pct"/>
            <w:tcBorders>
              <w:top w:val="single" w:sz="4" w:space="0" w:color="auto"/>
              <w:left w:val="nil"/>
              <w:bottom w:val="single" w:sz="4" w:space="0" w:color="auto"/>
              <w:right w:val="single" w:sz="4" w:space="0" w:color="auto"/>
            </w:tcBorders>
            <w:shd w:val="clear" w:color="auto" w:fill="auto"/>
            <w:vAlign w:val="center"/>
          </w:tcPr>
          <w:p w:rsidR="008B06C3" w:rsidRPr="008B06C3" w:rsidRDefault="008B06C3" w:rsidP="00092B83">
            <w:pPr>
              <w:jc w:val="center"/>
              <w:rPr>
                <w:color w:val="000000"/>
                <w:sz w:val="28"/>
                <w:szCs w:val="28"/>
              </w:rPr>
            </w:pPr>
            <w:r w:rsidRPr="008B06C3">
              <w:rPr>
                <w:color w:val="000000"/>
                <w:sz w:val="28"/>
                <w:szCs w:val="28"/>
              </w:rPr>
              <w:t>%</w:t>
            </w:r>
          </w:p>
        </w:tc>
        <w:tc>
          <w:tcPr>
            <w:tcW w:w="374" w:type="pct"/>
            <w:tcBorders>
              <w:top w:val="nil"/>
              <w:left w:val="nil"/>
              <w:bottom w:val="single" w:sz="4" w:space="0" w:color="auto"/>
              <w:right w:val="single" w:sz="4" w:space="0" w:color="auto"/>
            </w:tcBorders>
            <w:shd w:val="clear" w:color="auto" w:fill="auto"/>
            <w:vAlign w:val="center"/>
          </w:tcPr>
          <w:p w:rsidR="008B06C3" w:rsidRPr="00FC4297" w:rsidRDefault="00FC4297" w:rsidP="00092B83">
            <w:pPr>
              <w:jc w:val="center"/>
              <w:rPr>
                <w:color w:val="000000"/>
                <w:sz w:val="28"/>
                <w:szCs w:val="28"/>
              </w:rPr>
            </w:pPr>
            <w:r w:rsidRPr="00FC4297">
              <w:rPr>
                <w:color w:val="000000"/>
                <w:sz w:val="28"/>
                <w:szCs w:val="28"/>
              </w:rPr>
              <w:t>2,0</w:t>
            </w:r>
          </w:p>
        </w:tc>
        <w:tc>
          <w:tcPr>
            <w:tcW w:w="373" w:type="pct"/>
            <w:tcBorders>
              <w:top w:val="nil"/>
              <w:left w:val="nil"/>
              <w:bottom w:val="single" w:sz="4" w:space="0" w:color="auto"/>
              <w:right w:val="single" w:sz="4" w:space="0" w:color="auto"/>
            </w:tcBorders>
            <w:shd w:val="clear" w:color="auto" w:fill="auto"/>
            <w:vAlign w:val="center"/>
          </w:tcPr>
          <w:p w:rsidR="008B06C3" w:rsidRPr="00FC4297" w:rsidRDefault="00FC4297" w:rsidP="00092B83">
            <w:pPr>
              <w:jc w:val="center"/>
              <w:rPr>
                <w:color w:val="000000"/>
                <w:sz w:val="28"/>
                <w:szCs w:val="28"/>
              </w:rPr>
            </w:pPr>
            <w:r w:rsidRPr="00FC4297">
              <w:rPr>
                <w:color w:val="000000"/>
                <w:sz w:val="28"/>
                <w:szCs w:val="28"/>
              </w:rPr>
              <w:t>2,0</w:t>
            </w:r>
          </w:p>
        </w:tc>
        <w:tc>
          <w:tcPr>
            <w:tcW w:w="354" w:type="pct"/>
            <w:tcBorders>
              <w:top w:val="nil"/>
              <w:left w:val="nil"/>
              <w:bottom w:val="single" w:sz="4" w:space="0" w:color="auto"/>
              <w:right w:val="single" w:sz="4" w:space="0" w:color="auto"/>
            </w:tcBorders>
            <w:shd w:val="clear" w:color="auto" w:fill="auto"/>
            <w:vAlign w:val="center"/>
          </w:tcPr>
          <w:p w:rsidR="008B06C3" w:rsidRPr="00FC4297" w:rsidRDefault="00FC4297" w:rsidP="00092B83">
            <w:pPr>
              <w:jc w:val="center"/>
              <w:rPr>
                <w:color w:val="000000"/>
                <w:sz w:val="28"/>
                <w:szCs w:val="28"/>
              </w:rPr>
            </w:pPr>
            <w:r w:rsidRPr="00FC4297">
              <w:rPr>
                <w:color w:val="000000"/>
                <w:sz w:val="28"/>
                <w:szCs w:val="28"/>
              </w:rPr>
              <w:t>2,0</w:t>
            </w:r>
          </w:p>
        </w:tc>
        <w:tc>
          <w:tcPr>
            <w:tcW w:w="354" w:type="pct"/>
            <w:tcBorders>
              <w:top w:val="nil"/>
              <w:left w:val="nil"/>
              <w:bottom w:val="single" w:sz="4" w:space="0" w:color="auto"/>
              <w:right w:val="single" w:sz="4" w:space="0" w:color="auto"/>
            </w:tcBorders>
            <w:shd w:val="clear" w:color="auto" w:fill="auto"/>
            <w:vAlign w:val="center"/>
          </w:tcPr>
          <w:p w:rsidR="008B06C3" w:rsidRPr="00FC4297" w:rsidRDefault="00FC4297" w:rsidP="00092B83">
            <w:pPr>
              <w:jc w:val="center"/>
              <w:rPr>
                <w:color w:val="000000"/>
                <w:sz w:val="28"/>
                <w:szCs w:val="28"/>
              </w:rPr>
            </w:pPr>
            <w:r w:rsidRPr="00FC4297">
              <w:rPr>
                <w:color w:val="000000"/>
                <w:sz w:val="28"/>
                <w:szCs w:val="28"/>
              </w:rPr>
              <w:t>3,5</w:t>
            </w:r>
          </w:p>
        </w:tc>
        <w:tc>
          <w:tcPr>
            <w:tcW w:w="388" w:type="pct"/>
            <w:tcBorders>
              <w:top w:val="nil"/>
              <w:left w:val="nil"/>
              <w:bottom w:val="single" w:sz="4" w:space="0" w:color="auto"/>
              <w:right w:val="single" w:sz="4" w:space="0" w:color="auto"/>
            </w:tcBorders>
            <w:shd w:val="clear" w:color="auto" w:fill="auto"/>
            <w:vAlign w:val="center"/>
          </w:tcPr>
          <w:p w:rsidR="008B06C3" w:rsidRPr="00FC4297" w:rsidRDefault="00FC4297" w:rsidP="00092B83">
            <w:pPr>
              <w:jc w:val="center"/>
              <w:rPr>
                <w:color w:val="000000"/>
                <w:sz w:val="28"/>
                <w:szCs w:val="28"/>
              </w:rPr>
            </w:pPr>
            <w:r w:rsidRPr="00FC4297">
              <w:rPr>
                <w:color w:val="000000"/>
                <w:sz w:val="28"/>
                <w:szCs w:val="28"/>
              </w:rPr>
              <w:t>3,6</w:t>
            </w:r>
          </w:p>
        </w:tc>
        <w:tc>
          <w:tcPr>
            <w:tcW w:w="389" w:type="pct"/>
            <w:tcBorders>
              <w:top w:val="nil"/>
              <w:left w:val="nil"/>
              <w:bottom w:val="single" w:sz="4" w:space="0" w:color="auto"/>
              <w:right w:val="single" w:sz="4" w:space="0" w:color="auto"/>
            </w:tcBorders>
            <w:shd w:val="clear" w:color="auto" w:fill="auto"/>
            <w:vAlign w:val="center"/>
          </w:tcPr>
          <w:p w:rsidR="008B06C3" w:rsidRPr="00FC4297" w:rsidRDefault="00FC4297" w:rsidP="00092B83">
            <w:pPr>
              <w:jc w:val="center"/>
              <w:rPr>
                <w:color w:val="000000"/>
                <w:sz w:val="28"/>
                <w:szCs w:val="28"/>
              </w:rPr>
            </w:pPr>
            <w:r w:rsidRPr="00FC4297">
              <w:rPr>
                <w:color w:val="000000"/>
                <w:sz w:val="28"/>
                <w:szCs w:val="28"/>
              </w:rPr>
              <w:t>3,6</w:t>
            </w:r>
          </w:p>
        </w:tc>
        <w:tc>
          <w:tcPr>
            <w:tcW w:w="355" w:type="pct"/>
            <w:tcBorders>
              <w:top w:val="nil"/>
              <w:left w:val="nil"/>
              <w:bottom w:val="single" w:sz="4" w:space="0" w:color="auto"/>
              <w:right w:val="single" w:sz="4" w:space="0" w:color="auto"/>
            </w:tcBorders>
            <w:shd w:val="clear" w:color="auto" w:fill="auto"/>
            <w:vAlign w:val="center"/>
          </w:tcPr>
          <w:p w:rsidR="008B06C3" w:rsidRPr="00FC4297" w:rsidRDefault="00FC4297" w:rsidP="00092B83">
            <w:pPr>
              <w:jc w:val="center"/>
              <w:rPr>
                <w:color w:val="000000"/>
                <w:sz w:val="28"/>
                <w:szCs w:val="28"/>
              </w:rPr>
            </w:pPr>
            <w:r w:rsidRPr="00FC4297">
              <w:rPr>
                <w:color w:val="000000"/>
                <w:sz w:val="28"/>
                <w:szCs w:val="28"/>
              </w:rPr>
              <w:t>3,6</w:t>
            </w:r>
          </w:p>
        </w:tc>
        <w:tc>
          <w:tcPr>
            <w:tcW w:w="355" w:type="pct"/>
            <w:tcBorders>
              <w:top w:val="nil"/>
              <w:left w:val="nil"/>
              <w:bottom w:val="single" w:sz="4" w:space="0" w:color="auto"/>
              <w:right w:val="single" w:sz="4" w:space="0" w:color="auto"/>
            </w:tcBorders>
            <w:shd w:val="clear" w:color="auto" w:fill="auto"/>
            <w:vAlign w:val="center"/>
          </w:tcPr>
          <w:p w:rsidR="008B06C3" w:rsidRPr="00FC4297" w:rsidRDefault="00FC4297" w:rsidP="00092B83">
            <w:pPr>
              <w:jc w:val="center"/>
              <w:rPr>
                <w:color w:val="000000"/>
                <w:sz w:val="28"/>
                <w:szCs w:val="28"/>
              </w:rPr>
            </w:pPr>
            <w:r w:rsidRPr="00FC4297">
              <w:rPr>
                <w:color w:val="000000"/>
                <w:sz w:val="28"/>
                <w:szCs w:val="28"/>
              </w:rPr>
              <w:t>3,8</w:t>
            </w:r>
          </w:p>
        </w:tc>
        <w:tc>
          <w:tcPr>
            <w:tcW w:w="351" w:type="pct"/>
            <w:tcBorders>
              <w:top w:val="nil"/>
              <w:left w:val="nil"/>
              <w:bottom w:val="single" w:sz="4" w:space="0" w:color="auto"/>
              <w:right w:val="single" w:sz="4" w:space="0" w:color="auto"/>
            </w:tcBorders>
            <w:shd w:val="clear" w:color="auto" w:fill="auto"/>
            <w:vAlign w:val="center"/>
          </w:tcPr>
          <w:p w:rsidR="008B06C3" w:rsidRPr="00FC4297" w:rsidRDefault="00FC4297" w:rsidP="00092B83">
            <w:pPr>
              <w:jc w:val="center"/>
              <w:rPr>
                <w:color w:val="000000"/>
                <w:sz w:val="28"/>
                <w:szCs w:val="28"/>
              </w:rPr>
            </w:pPr>
            <w:r w:rsidRPr="00FC4297">
              <w:rPr>
                <w:color w:val="000000"/>
                <w:sz w:val="28"/>
                <w:szCs w:val="28"/>
              </w:rPr>
              <w:t>3,8</w:t>
            </w:r>
          </w:p>
        </w:tc>
        <w:tc>
          <w:tcPr>
            <w:tcW w:w="385" w:type="pct"/>
            <w:tcBorders>
              <w:top w:val="nil"/>
              <w:left w:val="nil"/>
              <w:bottom w:val="single" w:sz="4" w:space="0" w:color="auto"/>
              <w:right w:val="single" w:sz="4" w:space="0" w:color="auto"/>
            </w:tcBorders>
            <w:shd w:val="clear" w:color="auto" w:fill="auto"/>
            <w:vAlign w:val="center"/>
          </w:tcPr>
          <w:p w:rsidR="008B06C3" w:rsidRPr="00FC4297" w:rsidRDefault="00FC4297" w:rsidP="00092B83">
            <w:pPr>
              <w:jc w:val="center"/>
              <w:rPr>
                <w:color w:val="000000"/>
                <w:sz w:val="28"/>
                <w:szCs w:val="28"/>
              </w:rPr>
            </w:pPr>
            <w:r w:rsidRPr="00FC4297">
              <w:rPr>
                <w:color w:val="000000"/>
                <w:sz w:val="28"/>
                <w:szCs w:val="28"/>
              </w:rPr>
              <w:t>3,8</w:t>
            </w:r>
          </w:p>
        </w:tc>
      </w:tr>
      <w:tr w:rsidR="008B06C3" w:rsidRPr="00194E83" w:rsidTr="007F5D9F">
        <w:trPr>
          <w:trHeight w:val="630"/>
          <w:tblHeader/>
        </w:trPr>
        <w:tc>
          <w:tcPr>
            <w:tcW w:w="949" w:type="pct"/>
            <w:tcBorders>
              <w:top w:val="single" w:sz="4" w:space="0" w:color="auto"/>
              <w:left w:val="single" w:sz="4" w:space="0" w:color="auto"/>
              <w:bottom w:val="single" w:sz="4" w:space="0" w:color="auto"/>
              <w:right w:val="single" w:sz="4" w:space="0" w:color="auto"/>
            </w:tcBorders>
            <w:shd w:val="clear" w:color="auto" w:fill="auto"/>
            <w:vAlign w:val="center"/>
          </w:tcPr>
          <w:p w:rsidR="008B06C3" w:rsidRPr="008B06C3" w:rsidRDefault="008B06C3" w:rsidP="00092B83">
            <w:pPr>
              <w:rPr>
                <w:color w:val="000000"/>
                <w:sz w:val="28"/>
                <w:szCs w:val="28"/>
              </w:rPr>
            </w:pPr>
            <w:r w:rsidRPr="008B06C3">
              <w:rPr>
                <w:color w:val="000000"/>
                <w:sz w:val="28"/>
                <w:szCs w:val="28"/>
              </w:rPr>
              <w:t>Уровень потерь и неучтенных расходов тепловой энергии</w:t>
            </w:r>
          </w:p>
        </w:tc>
        <w:tc>
          <w:tcPr>
            <w:tcW w:w="373" w:type="pct"/>
            <w:tcBorders>
              <w:top w:val="single" w:sz="4" w:space="0" w:color="auto"/>
              <w:left w:val="nil"/>
              <w:bottom w:val="single" w:sz="4" w:space="0" w:color="auto"/>
              <w:right w:val="single" w:sz="4" w:space="0" w:color="auto"/>
            </w:tcBorders>
            <w:shd w:val="clear" w:color="auto" w:fill="auto"/>
            <w:vAlign w:val="center"/>
          </w:tcPr>
          <w:p w:rsidR="008B06C3" w:rsidRPr="008B06C3" w:rsidRDefault="008B06C3" w:rsidP="00092B83">
            <w:pPr>
              <w:jc w:val="center"/>
              <w:rPr>
                <w:color w:val="000000"/>
                <w:sz w:val="28"/>
                <w:szCs w:val="28"/>
              </w:rPr>
            </w:pPr>
            <w:r w:rsidRPr="008B06C3">
              <w:rPr>
                <w:color w:val="000000"/>
                <w:sz w:val="28"/>
                <w:szCs w:val="28"/>
              </w:rPr>
              <w:t>%</w:t>
            </w:r>
          </w:p>
        </w:tc>
        <w:tc>
          <w:tcPr>
            <w:tcW w:w="374" w:type="pct"/>
            <w:tcBorders>
              <w:top w:val="nil"/>
              <w:left w:val="nil"/>
              <w:bottom w:val="single" w:sz="4" w:space="0" w:color="auto"/>
              <w:right w:val="single" w:sz="4" w:space="0" w:color="auto"/>
            </w:tcBorders>
            <w:shd w:val="clear" w:color="auto" w:fill="auto"/>
            <w:vAlign w:val="center"/>
          </w:tcPr>
          <w:p w:rsidR="008B06C3" w:rsidRPr="00194E83" w:rsidRDefault="00194E83" w:rsidP="00092B83">
            <w:pPr>
              <w:jc w:val="center"/>
              <w:rPr>
                <w:color w:val="000000"/>
                <w:sz w:val="28"/>
                <w:szCs w:val="28"/>
              </w:rPr>
            </w:pPr>
            <w:r>
              <w:rPr>
                <w:color w:val="000000"/>
                <w:sz w:val="28"/>
                <w:szCs w:val="28"/>
              </w:rPr>
              <w:t>10,7</w:t>
            </w:r>
          </w:p>
        </w:tc>
        <w:tc>
          <w:tcPr>
            <w:tcW w:w="373" w:type="pct"/>
            <w:tcBorders>
              <w:top w:val="nil"/>
              <w:left w:val="nil"/>
              <w:bottom w:val="single" w:sz="4" w:space="0" w:color="auto"/>
              <w:right w:val="single" w:sz="4" w:space="0" w:color="auto"/>
            </w:tcBorders>
            <w:shd w:val="clear" w:color="auto" w:fill="auto"/>
            <w:vAlign w:val="center"/>
          </w:tcPr>
          <w:p w:rsidR="008B06C3" w:rsidRPr="00194E83" w:rsidRDefault="00194E83" w:rsidP="00092B83">
            <w:pPr>
              <w:jc w:val="center"/>
              <w:rPr>
                <w:color w:val="000000"/>
                <w:sz w:val="28"/>
                <w:szCs w:val="28"/>
              </w:rPr>
            </w:pPr>
            <w:r>
              <w:rPr>
                <w:color w:val="000000"/>
                <w:sz w:val="28"/>
                <w:szCs w:val="28"/>
              </w:rPr>
              <w:t>10,1</w:t>
            </w:r>
          </w:p>
        </w:tc>
        <w:tc>
          <w:tcPr>
            <w:tcW w:w="354" w:type="pct"/>
            <w:tcBorders>
              <w:top w:val="nil"/>
              <w:left w:val="nil"/>
              <w:bottom w:val="single" w:sz="4" w:space="0" w:color="auto"/>
              <w:right w:val="single" w:sz="4" w:space="0" w:color="auto"/>
            </w:tcBorders>
            <w:shd w:val="clear" w:color="auto" w:fill="auto"/>
            <w:vAlign w:val="center"/>
          </w:tcPr>
          <w:p w:rsidR="008B06C3" w:rsidRPr="00194E83" w:rsidRDefault="00194E83" w:rsidP="00092B83">
            <w:pPr>
              <w:jc w:val="center"/>
              <w:rPr>
                <w:color w:val="000000"/>
                <w:sz w:val="28"/>
                <w:szCs w:val="28"/>
              </w:rPr>
            </w:pPr>
            <w:r>
              <w:rPr>
                <w:color w:val="000000"/>
                <w:sz w:val="28"/>
                <w:szCs w:val="28"/>
              </w:rPr>
              <w:t>9</w:t>
            </w:r>
          </w:p>
        </w:tc>
        <w:tc>
          <w:tcPr>
            <w:tcW w:w="354" w:type="pct"/>
            <w:tcBorders>
              <w:top w:val="nil"/>
              <w:left w:val="nil"/>
              <w:bottom w:val="single" w:sz="4" w:space="0" w:color="auto"/>
              <w:right w:val="single" w:sz="4" w:space="0" w:color="auto"/>
            </w:tcBorders>
            <w:shd w:val="clear" w:color="auto" w:fill="auto"/>
            <w:vAlign w:val="center"/>
          </w:tcPr>
          <w:p w:rsidR="008B06C3" w:rsidRPr="00194E83" w:rsidRDefault="00194E83" w:rsidP="00092B83">
            <w:pPr>
              <w:jc w:val="center"/>
              <w:rPr>
                <w:color w:val="000000"/>
                <w:sz w:val="28"/>
                <w:szCs w:val="28"/>
              </w:rPr>
            </w:pPr>
            <w:r>
              <w:rPr>
                <w:color w:val="000000"/>
                <w:sz w:val="28"/>
                <w:szCs w:val="28"/>
              </w:rPr>
              <w:t>8,9</w:t>
            </w:r>
          </w:p>
        </w:tc>
        <w:tc>
          <w:tcPr>
            <w:tcW w:w="388" w:type="pct"/>
            <w:tcBorders>
              <w:top w:val="nil"/>
              <w:left w:val="nil"/>
              <w:bottom w:val="single" w:sz="4" w:space="0" w:color="auto"/>
              <w:right w:val="single" w:sz="4" w:space="0" w:color="auto"/>
            </w:tcBorders>
            <w:shd w:val="clear" w:color="auto" w:fill="auto"/>
            <w:vAlign w:val="center"/>
          </w:tcPr>
          <w:p w:rsidR="008B06C3" w:rsidRPr="00194E83" w:rsidRDefault="00194E83" w:rsidP="00092B83">
            <w:pPr>
              <w:jc w:val="center"/>
              <w:rPr>
                <w:color w:val="000000"/>
                <w:sz w:val="28"/>
                <w:szCs w:val="28"/>
              </w:rPr>
            </w:pPr>
            <w:r>
              <w:rPr>
                <w:color w:val="000000"/>
                <w:sz w:val="28"/>
                <w:szCs w:val="28"/>
              </w:rPr>
              <w:t>8,8</w:t>
            </w:r>
          </w:p>
        </w:tc>
        <w:tc>
          <w:tcPr>
            <w:tcW w:w="389" w:type="pct"/>
            <w:tcBorders>
              <w:top w:val="nil"/>
              <w:left w:val="nil"/>
              <w:bottom w:val="single" w:sz="4" w:space="0" w:color="auto"/>
              <w:right w:val="single" w:sz="4" w:space="0" w:color="auto"/>
            </w:tcBorders>
            <w:shd w:val="clear" w:color="auto" w:fill="auto"/>
            <w:vAlign w:val="center"/>
          </w:tcPr>
          <w:p w:rsidR="008B06C3" w:rsidRPr="00194E83" w:rsidRDefault="00194E83" w:rsidP="00092B83">
            <w:pPr>
              <w:jc w:val="center"/>
              <w:rPr>
                <w:color w:val="000000"/>
                <w:sz w:val="28"/>
                <w:szCs w:val="28"/>
              </w:rPr>
            </w:pPr>
            <w:r>
              <w:rPr>
                <w:color w:val="000000"/>
                <w:sz w:val="28"/>
                <w:szCs w:val="28"/>
              </w:rPr>
              <w:t>8,8</w:t>
            </w:r>
          </w:p>
        </w:tc>
        <w:tc>
          <w:tcPr>
            <w:tcW w:w="355" w:type="pct"/>
            <w:tcBorders>
              <w:top w:val="nil"/>
              <w:left w:val="nil"/>
              <w:bottom w:val="single" w:sz="4" w:space="0" w:color="auto"/>
              <w:right w:val="single" w:sz="4" w:space="0" w:color="auto"/>
            </w:tcBorders>
            <w:shd w:val="clear" w:color="auto" w:fill="auto"/>
            <w:vAlign w:val="center"/>
          </w:tcPr>
          <w:p w:rsidR="008B06C3" w:rsidRPr="00194E83" w:rsidRDefault="00194E83" w:rsidP="00092B83">
            <w:pPr>
              <w:jc w:val="center"/>
              <w:rPr>
                <w:color w:val="000000"/>
                <w:sz w:val="28"/>
                <w:szCs w:val="28"/>
              </w:rPr>
            </w:pPr>
            <w:r>
              <w:rPr>
                <w:color w:val="000000"/>
                <w:sz w:val="28"/>
                <w:szCs w:val="28"/>
              </w:rPr>
              <w:t>8,7</w:t>
            </w:r>
          </w:p>
        </w:tc>
        <w:tc>
          <w:tcPr>
            <w:tcW w:w="355" w:type="pct"/>
            <w:tcBorders>
              <w:top w:val="nil"/>
              <w:left w:val="nil"/>
              <w:bottom w:val="single" w:sz="4" w:space="0" w:color="auto"/>
              <w:right w:val="single" w:sz="4" w:space="0" w:color="auto"/>
            </w:tcBorders>
            <w:shd w:val="clear" w:color="auto" w:fill="auto"/>
            <w:vAlign w:val="center"/>
          </w:tcPr>
          <w:p w:rsidR="008B06C3" w:rsidRPr="00194E83" w:rsidRDefault="00194E83" w:rsidP="00092B83">
            <w:pPr>
              <w:jc w:val="center"/>
              <w:rPr>
                <w:color w:val="000000"/>
                <w:sz w:val="28"/>
                <w:szCs w:val="28"/>
              </w:rPr>
            </w:pPr>
            <w:r>
              <w:rPr>
                <w:color w:val="000000"/>
                <w:sz w:val="28"/>
                <w:szCs w:val="28"/>
              </w:rPr>
              <w:t>8,7</w:t>
            </w:r>
          </w:p>
        </w:tc>
        <w:tc>
          <w:tcPr>
            <w:tcW w:w="351" w:type="pct"/>
            <w:tcBorders>
              <w:top w:val="nil"/>
              <w:left w:val="nil"/>
              <w:bottom w:val="single" w:sz="4" w:space="0" w:color="auto"/>
              <w:right w:val="single" w:sz="4" w:space="0" w:color="auto"/>
            </w:tcBorders>
            <w:shd w:val="clear" w:color="auto" w:fill="auto"/>
            <w:vAlign w:val="center"/>
          </w:tcPr>
          <w:p w:rsidR="008B06C3" w:rsidRPr="00194E83" w:rsidRDefault="00194E83" w:rsidP="00092B83">
            <w:pPr>
              <w:jc w:val="center"/>
              <w:rPr>
                <w:color w:val="000000"/>
                <w:sz w:val="28"/>
                <w:szCs w:val="28"/>
              </w:rPr>
            </w:pPr>
            <w:r>
              <w:rPr>
                <w:color w:val="000000"/>
                <w:sz w:val="28"/>
                <w:szCs w:val="28"/>
              </w:rPr>
              <w:t>8,6</w:t>
            </w:r>
          </w:p>
        </w:tc>
        <w:tc>
          <w:tcPr>
            <w:tcW w:w="385" w:type="pct"/>
            <w:tcBorders>
              <w:top w:val="nil"/>
              <w:left w:val="nil"/>
              <w:bottom w:val="single" w:sz="4" w:space="0" w:color="auto"/>
              <w:right w:val="single" w:sz="4" w:space="0" w:color="auto"/>
            </w:tcBorders>
            <w:shd w:val="clear" w:color="auto" w:fill="auto"/>
            <w:vAlign w:val="center"/>
          </w:tcPr>
          <w:p w:rsidR="008B06C3" w:rsidRPr="00194E83" w:rsidRDefault="00194E83" w:rsidP="00092B83">
            <w:pPr>
              <w:jc w:val="center"/>
              <w:rPr>
                <w:color w:val="000000"/>
                <w:sz w:val="28"/>
                <w:szCs w:val="28"/>
              </w:rPr>
            </w:pPr>
            <w:r>
              <w:rPr>
                <w:color w:val="000000"/>
                <w:sz w:val="28"/>
                <w:szCs w:val="28"/>
              </w:rPr>
              <w:t>8,6</w:t>
            </w:r>
          </w:p>
        </w:tc>
      </w:tr>
      <w:tr w:rsidR="007F5D9F" w:rsidRPr="00B91351" w:rsidTr="007F5D9F">
        <w:trPr>
          <w:trHeight w:val="315"/>
          <w:tblHeader/>
        </w:trPr>
        <w:tc>
          <w:tcPr>
            <w:tcW w:w="949" w:type="pct"/>
            <w:tcBorders>
              <w:top w:val="single" w:sz="4" w:space="0" w:color="auto"/>
              <w:left w:val="single" w:sz="4" w:space="0" w:color="auto"/>
              <w:bottom w:val="single" w:sz="4" w:space="0" w:color="auto"/>
              <w:right w:val="single" w:sz="4" w:space="0" w:color="auto"/>
            </w:tcBorders>
            <w:shd w:val="clear" w:color="auto" w:fill="auto"/>
            <w:vAlign w:val="center"/>
          </w:tcPr>
          <w:p w:rsidR="007F5D9F" w:rsidRPr="008B06C3" w:rsidRDefault="007F5D9F" w:rsidP="00092B83">
            <w:pPr>
              <w:rPr>
                <w:color w:val="000000"/>
                <w:sz w:val="28"/>
                <w:szCs w:val="28"/>
              </w:rPr>
            </w:pPr>
            <w:r w:rsidRPr="008B06C3">
              <w:rPr>
                <w:color w:val="000000"/>
                <w:sz w:val="28"/>
                <w:szCs w:val="28"/>
              </w:rPr>
              <w:t>Удельный расход топлива</w:t>
            </w:r>
          </w:p>
        </w:tc>
        <w:tc>
          <w:tcPr>
            <w:tcW w:w="373" w:type="pct"/>
            <w:tcBorders>
              <w:top w:val="single" w:sz="4" w:space="0" w:color="auto"/>
              <w:left w:val="nil"/>
              <w:bottom w:val="single" w:sz="4" w:space="0" w:color="auto"/>
              <w:right w:val="single" w:sz="4" w:space="0" w:color="auto"/>
            </w:tcBorders>
            <w:shd w:val="clear" w:color="auto" w:fill="auto"/>
            <w:vAlign w:val="center"/>
          </w:tcPr>
          <w:p w:rsidR="007F5D9F" w:rsidRPr="008B06C3" w:rsidRDefault="007F5D9F" w:rsidP="00092B83">
            <w:pPr>
              <w:jc w:val="center"/>
              <w:rPr>
                <w:color w:val="000000"/>
                <w:sz w:val="28"/>
                <w:szCs w:val="28"/>
              </w:rPr>
            </w:pPr>
            <w:r w:rsidRPr="008B06C3">
              <w:rPr>
                <w:color w:val="000000"/>
                <w:sz w:val="28"/>
                <w:szCs w:val="28"/>
              </w:rPr>
              <w:t>кг у.т./Гкал</w:t>
            </w:r>
          </w:p>
        </w:tc>
        <w:tc>
          <w:tcPr>
            <w:tcW w:w="374" w:type="pct"/>
            <w:tcBorders>
              <w:top w:val="nil"/>
              <w:left w:val="nil"/>
              <w:bottom w:val="single" w:sz="4" w:space="0" w:color="auto"/>
              <w:right w:val="single" w:sz="4" w:space="0" w:color="auto"/>
            </w:tcBorders>
            <w:shd w:val="clear" w:color="auto" w:fill="auto"/>
            <w:vAlign w:val="center"/>
          </w:tcPr>
          <w:p w:rsidR="007F5D9F" w:rsidRPr="007F5D9F" w:rsidRDefault="004154B1" w:rsidP="00BB5D8D">
            <w:pPr>
              <w:jc w:val="center"/>
              <w:rPr>
                <w:color w:val="000000"/>
                <w:sz w:val="28"/>
                <w:szCs w:val="28"/>
              </w:rPr>
            </w:pPr>
            <w:r>
              <w:rPr>
                <w:color w:val="000000"/>
                <w:sz w:val="28"/>
                <w:szCs w:val="28"/>
              </w:rPr>
              <w:t>162,1</w:t>
            </w:r>
          </w:p>
        </w:tc>
        <w:tc>
          <w:tcPr>
            <w:tcW w:w="373" w:type="pct"/>
            <w:tcBorders>
              <w:top w:val="nil"/>
              <w:left w:val="nil"/>
              <w:bottom w:val="single" w:sz="4" w:space="0" w:color="auto"/>
              <w:right w:val="single" w:sz="4" w:space="0" w:color="auto"/>
            </w:tcBorders>
            <w:shd w:val="clear" w:color="auto" w:fill="auto"/>
            <w:vAlign w:val="center"/>
          </w:tcPr>
          <w:p w:rsidR="007F5D9F" w:rsidRPr="007F5D9F" w:rsidRDefault="007F5D9F" w:rsidP="00092B83">
            <w:pPr>
              <w:jc w:val="center"/>
              <w:rPr>
                <w:color w:val="000000"/>
                <w:sz w:val="28"/>
                <w:szCs w:val="28"/>
              </w:rPr>
            </w:pPr>
            <w:r w:rsidRPr="007F5D9F">
              <w:rPr>
                <w:color w:val="000000"/>
                <w:sz w:val="28"/>
                <w:szCs w:val="28"/>
              </w:rPr>
              <w:t>1</w:t>
            </w:r>
            <w:r w:rsidR="004154B1">
              <w:rPr>
                <w:color w:val="000000"/>
                <w:sz w:val="28"/>
                <w:szCs w:val="28"/>
              </w:rPr>
              <w:t>60,2</w:t>
            </w:r>
          </w:p>
        </w:tc>
        <w:tc>
          <w:tcPr>
            <w:tcW w:w="354" w:type="pct"/>
            <w:tcBorders>
              <w:top w:val="nil"/>
              <w:left w:val="nil"/>
              <w:bottom w:val="single" w:sz="4" w:space="0" w:color="auto"/>
              <w:right w:val="single" w:sz="4" w:space="0" w:color="auto"/>
            </w:tcBorders>
            <w:shd w:val="clear" w:color="auto" w:fill="auto"/>
            <w:vAlign w:val="center"/>
          </w:tcPr>
          <w:p w:rsidR="007F5D9F" w:rsidRPr="007F5D9F" w:rsidRDefault="007F5D9F" w:rsidP="00BB5D8D">
            <w:pPr>
              <w:jc w:val="center"/>
              <w:rPr>
                <w:color w:val="000000"/>
                <w:sz w:val="28"/>
                <w:szCs w:val="28"/>
              </w:rPr>
            </w:pPr>
            <w:r w:rsidRPr="007F5D9F">
              <w:rPr>
                <w:color w:val="000000"/>
                <w:sz w:val="28"/>
                <w:szCs w:val="28"/>
              </w:rPr>
              <w:t>154,59</w:t>
            </w:r>
          </w:p>
        </w:tc>
        <w:tc>
          <w:tcPr>
            <w:tcW w:w="354" w:type="pct"/>
            <w:tcBorders>
              <w:top w:val="nil"/>
              <w:left w:val="nil"/>
              <w:bottom w:val="single" w:sz="4" w:space="0" w:color="auto"/>
              <w:right w:val="single" w:sz="4" w:space="0" w:color="auto"/>
            </w:tcBorders>
            <w:shd w:val="clear" w:color="auto" w:fill="auto"/>
            <w:vAlign w:val="center"/>
          </w:tcPr>
          <w:p w:rsidR="007F5D9F" w:rsidRPr="007F5D9F" w:rsidRDefault="007F5D9F" w:rsidP="00BB5D8D">
            <w:pPr>
              <w:jc w:val="center"/>
              <w:rPr>
                <w:color w:val="000000"/>
                <w:sz w:val="28"/>
                <w:szCs w:val="28"/>
              </w:rPr>
            </w:pPr>
            <w:r w:rsidRPr="007F5D9F">
              <w:rPr>
                <w:color w:val="000000"/>
                <w:sz w:val="28"/>
                <w:szCs w:val="28"/>
              </w:rPr>
              <w:t>154,59</w:t>
            </w:r>
          </w:p>
        </w:tc>
        <w:tc>
          <w:tcPr>
            <w:tcW w:w="388" w:type="pct"/>
            <w:tcBorders>
              <w:top w:val="nil"/>
              <w:left w:val="nil"/>
              <w:bottom w:val="single" w:sz="4" w:space="0" w:color="auto"/>
              <w:right w:val="single" w:sz="4" w:space="0" w:color="auto"/>
            </w:tcBorders>
            <w:shd w:val="clear" w:color="auto" w:fill="auto"/>
            <w:vAlign w:val="center"/>
          </w:tcPr>
          <w:p w:rsidR="007F5D9F" w:rsidRPr="007F5D9F" w:rsidRDefault="007F5D9F" w:rsidP="00BB5D8D">
            <w:pPr>
              <w:jc w:val="center"/>
              <w:rPr>
                <w:color w:val="000000"/>
                <w:sz w:val="28"/>
                <w:szCs w:val="28"/>
              </w:rPr>
            </w:pPr>
            <w:r w:rsidRPr="007F5D9F">
              <w:rPr>
                <w:color w:val="000000"/>
                <w:sz w:val="28"/>
                <w:szCs w:val="28"/>
              </w:rPr>
              <w:t>154,59</w:t>
            </w:r>
          </w:p>
        </w:tc>
        <w:tc>
          <w:tcPr>
            <w:tcW w:w="389" w:type="pct"/>
            <w:tcBorders>
              <w:top w:val="nil"/>
              <w:left w:val="nil"/>
              <w:bottom w:val="single" w:sz="4" w:space="0" w:color="auto"/>
              <w:right w:val="single" w:sz="4" w:space="0" w:color="auto"/>
            </w:tcBorders>
            <w:shd w:val="clear" w:color="auto" w:fill="auto"/>
            <w:vAlign w:val="center"/>
          </w:tcPr>
          <w:p w:rsidR="007F5D9F" w:rsidRPr="007F5D9F" w:rsidRDefault="007F5D9F" w:rsidP="00BB5D8D">
            <w:pPr>
              <w:jc w:val="center"/>
              <w:rPr>
                <w:color w:val="000000"/>
                <w:sz w:val="28"/>
                <w:szCs w:val="28"/>
              </w:rPr>
            </w:pPr>
            <w:r w:rsidRPr="007F5D9F">
              <w:rPr>
                <w:color w:val="000000"/>
                <w:sz w:val="28"/>
                <w:szCs w:val="28"/>
              </w:rPr>
              <w:t>154,59</w:t>
            </w:r>
          </w:p>
        </w:tc>
        <w:tc>
          <w:tcPr>
            <w:tcW w:w="355" w:type="pct"/>
            <w:tcBorders>
              <w:top w:val="nil"/>
              <w:left w:val="nil"/>
              <w:bottom w:val="single" w:sz="4" w:space="0" w:color="auto"/>
              <w:right w:val="single" w:sz="4" w:space="0" w:color="auto"/>
            </w:tcBorders>
            <w:shd w:val="clear" w:color="auto" w:fill="auto"/>
            <w:vAlign w:val="center"/>
          </w:tcPr>
          <w:p w:rsidR="007F5D9F" w:rsidRPr="007F5D9F" w:rsidRDefault="007F5D9F" w:rsidP="00BB5D8D">
            <w:pPr>
              <w:jc w:val="center"/>
              <w:rPr>
                <w:color w:val="000000"/>
                <w:sz w:val="28"/>
                <w:szCs w:val="28"/>
              </w:rPr>
            </w:pPr>
            <w:r w:rsidRPr="007F5D9F">
              <w:rPr>
                <w:color w:val="000000"/>
                <w:sz w:val="28"/>
                <w:szCs w:val="28"/>
              </w:rPr>
              <w:t>154,59</w:t>
            </w:r>
          </w:p>
        </w:tc>
        <w:tc>
          <w:tcPr>
            <w:tcW w:w="355" w:type="pct"/>
            <w:tcBorders>
              <w:top w:val="nil"/>
              <w:left w:val="nil"/>
              <w:bottom w:val="single" w:sz="4" w:space="0" w:color="auto"/>
              <w:right w:val="single" w:sz="4" w:space="0" w:color="auto"/>
            </w:tcBorders>
            <w:shd w:val="clear" w:color="auto" w:fill="auto"/>
            <w:vAlign w:val="center"/>
          </w:tcPr>
          <w:p w:rsidR="007F5D9F" w:rsidRPr="007F5D9F" w:rsidRDefault="007F5D9F" w:rsidP="00BB5D8D">
            <w:pPr>
              <w:jc w:val="center"/>
              <w:rPr>
                <w:color w:val="000000"/>
                <w:sz w:val="28"/>
                <w:szCs w:val="28"/>
              </w:rPr>
            </w:pPr>
            <w:r w:rsidRPr="007F5D9F">
              <w:rPr>
                <w:color w:val="000000"/>
                <w:sz w:val="28"/>
                <w:szCs w:val="28"/>
              </w:rPr>
              <w:t>154,59</w:t>
            </w:r>
          </w:p>
        </w:tc>
        <w:tc>
          <w:tcPr>
            <w:tcW w:w="351" w:type="pct"/>
            <w:tcBorders>
              <w:top w:val="nil"/>
              <w:left w:val="nil"/>
              <w:bottom w:val="single" w:sz="4" w:space="0" w:color="auto"/>
              <w:right w:val="single" w:sz="4" w:space="0" w:color="auto"/>
            </w:tcBorders>
            <w:shd w:val="clear" w:color="auto" w:fill="auto"/>
            <w:vAlign w:val="center"/>
          </w:tcPr>
          <w:p w:rsidR="007F5D9F" w:rsidRPr="007F5D9F" w:rsidRDefault="007F5D9F" w:rsidP="00BB5D8D">
            <w:pPr>
              <w:jc w:val="center"/>
              <w:rPr>
                <w:color w:val="000000"/>
                <w:sz w:val="28"/>
                <w:szCs w:val="28"/>
              </w:rPr>
            </w:pPr>
            <w:r w:rsidRPr="007F5D9F">
              <w:rPr>
                <w:color w:val="000000"/>
                <w:sz w:val="28"/>
                <w:szCs w:val="28"/>
              </w:rPr>
              <w:t>15</w:t>
            </w:r>
            <w:r w:rsidR="0077450C">
              <w:rPr>
                <w:color w:val="000000"/>
                <w:sz w:val="28"/>
                <w:szCs w:val="28"/>
              </w:rPr>
              <w:t>1,64</w:t>
            </w:r>
          </w:p>
        </w:tc>
        <w:tc>
          <w:tcPr>
            <w:tcW w:w="385" w:type="pct"/>
            <w:tcBorders>
              <w:top w:val="nil"/>
              <w:left w:val="nil"/>
              <w:bottom w:val="single" w:sz="4" w:space="0" w:color="auto"/>
              <w:right w:val="single" w:sz="4" w:space="0" w:color="auto"/>
            </w:tcBorders>
            <w:shd w:val="clear" w:color="auto" w:fill="auto"/>
            <w:vAlign w:val="center"/>
          </w:tcPr>
          <w:p w:rsidR="007F5D9F" w:rsidRPr="007F5D9F" w:rsidRDefault="0077450C" w:rsidP="00BB5D8D">
            <w:pPr>
              <w:jc w:val="center"/>
              <w:rPr>
                <w:color w:val="000000"/>
                <w:sz w:val="28"/>
                <w:szCs w:val="28"/>
              </w:rPr>
            </w:pPr>
            <w:r>
              <w:rPr>
                <w:color w:val="000000"/>
                <w:sz w:val="28"/>
                <w:szCs w:val="28"/>
              </w:rPr>
              <w:t>151,64</w:t>
            </w:r>
          </w:p>
        </w:tc>
      </w:tr>
      <w:tr w:rsidR="007F5D9F" w:rsidRPr="00B91351" w:rsidTr="007F5D9F">
        <w:trPr>
          <w:trHeight w:val="375"/>
          <w:tblHeader/>
        </w:trPr>
        <w:tc>
          <w:tcPr>
            <w:tcW w:w="949" w:type="pct"/>
            <w:tcBorders>
              <w:top w:val="single" w:sz="4" w:space="0" w:color="auto"/>
              <w:left w:val="single" w:sz="4" w:space="0" w:color="auto"/>
              <w:bottom w:val="single" w:sz="4" w:space="0" w:color="auto"/>
              <w:right w:val="single" w:sz="4" w:space="0" w:color="auto"/>
            </w:tcBorders>
            <w:shd w:val="clear" w:color="auto" w:fill="auto"/>
            <w:vAlign w:val="center"/>
          </w:tcPr>
          <w:p w:rsidR="007F5D9F" w:rsidRPr="008B06C3" w:rsidRDefault="007F5D9F" w:rsidP="00092B83">
            <w:pPr>
              <w:rPr>
                <w:color w:val="000000"/>
                <w:sz w:val="28"/>
                <w:szCs w:val="28"/>
              </w:rPr>
            </w:pPr>
            <w:r w:rsidRPr="008B06C3">
              <w:rPr>
                <w:color w:val="000000"/>
                <w:sz w:val="28"/>
                <w:szCs w:val="28"/>
              </w:rPr>
              <w:t>Удельное теплопотребления населения</w:t>
            </w:r>
          </w:p>
        </w:tc>
        <w:tc>
          <w:tcPr>
            <w:tcW w:w="373" w:type="pct"/>
            <w:tcBorders>
              <w:top w:val="single" w:sz="4" w:space="0" w:color="auto"/>
              <w:left w:val="nil"/>
              <w:bottom w:val="single" w:sz="4" w:space="0" w:color="auto"/>
              <w:right w:val="single" w:sz="4" w:space="0" w:color="auto"/>
            </w:tcBorders>
            <w:shd w:val="clear" w:color="auto" w:fill="auto"/>
            <w:vAlign w:val="center"/>
          </w:tcPr>
          <w:p w:rsidR="007F5D9F" w:rsidRPr="008B06C3" w:rsidRDefault="007F5D9F" w:rsidP="00092B83">
            <w:pPr>
              <w:jc w:val="center"/>
              <w:rPr>
                <w:color w:val="000000"/>
                <w:sz w:val="28"/>
                <w:szCs w:val="28"/>
              </w:rPr>
            </w:pPr>
            <w:r w:rsidRPr="008B06C3">
              <w:rPr>
                <w:color w:val="000000"/>
                <w:sz w:val="28"/>
                <w:szCs w:val="28"/>
              </w:rPr>
              <w:t xml:space="preserve"> Гкал/м</w:t>
            </w:r>
            <w:r w:rsidRPr="008B06C3">
              <w:rPr>
                <w:color w:val="000000"/>
                <w:sz w:val="28"/>
                <w:szCs w:val="28"/>
                <w:vertAlign w:val="superscript"/>
              </w:rPr>
              <w:t>2</w:t>
            </w:r>
          </w:p>
        </w:tc>
        <w:tc>
          <w:tcPr>
            <w:tcW w:w="374" w:type="pct"/>
            <w:tcBorders>
              <w:top w:val="nil"/>
              <w:left w:val="nil"/>
              <w:bottom w:val="single" w:sz="4" w:space="0" w:color="auto"/>
              <w:right w:val="single" w:sz="4" w:space="0" w:color="auto"/>
            </w:tcBorders>
            <w:shd w:val="clear" w:color="auto" w:fill="auto"/>
            <w:vAlign w:val="center"/>
          </w:tcPr>
          <w:p w:rsidR="007F5D9F" w:rsidRPr="007F5D9F" w:rsidRDefault="007F5D9F" w:rsidP="00092B83">
            <w:pPr>
              <w:jc w:val="center"/>
              <w:rPr>
                <w:color w:val="000000"/>
                <w:sz w:val="28"/>
                <w:szCs w:val="28"/>
              </w:rPr>
            </w:pPr>
            <w:r w:rsidRPr="007F5D9F">
              <w:rPr>
                <w:color w:val="000000"/>
                <w:sz w:val="28"/>
                <w:szCs w:val="28"/>
              </w:rPr>
              <w:t>0,0407</w:t>
            </w:r>
          </w:p>
        </w:tc>
        <w:tc>
          <w:tcPr>
            <w:tcW w:w="373" w:type="pct"/>
            <w:tcBorders>
              <w:top w:val="nil"/>
              <w:left w:val="nil"/>
              <w:bottom w:val="single" w:sz="4" w:space="0" w:color="auto"/>
              <w:right w:val="single" w:sz="4" w:space="0" w:color="auto"/>
            </w:tcBorders>
            <w:shd w:val="clear" w:color="auto" w:fill="auto"/>
            <w:vAlign w:val="center"/>
          </w:tcPr>
          <w:p w:rsidR="007F5D9F" w:rsidRPr="007F5D9F" w:rsidRDefault="007F5D9F" w:rsidP="00BB5D8D">
            <w:pPr>
              <w:jc w:val="center"/>
              <w:rPr>
                <w:color w:val="000000"/>
                <w:sz w:val="28"/>
                <w:szCs w:val="28"/>
              </w:rPr>
            </w:pPr>
            <w:r w:rsidRPr="007F5D9F">
              <w:rPr>
                <w:color w:val="000000"/>
                <w:sz w:val="28"/>
                <w:szCs w:val="28"/>
              </w:rPr>
              <w:t>0,0407</w:t>
            </w:r>
          </w:p>
        </w:tc>
        <w:tc>
          <w:tcPr>
            <w:tcW w:w="354" w:type="pct"/>
            <w:tcBorders>
              <w:top w:val="nil"/>
              <w:left w:val="nil"/>
              <w:bottom w:val="single" w:sz="4" w:space="0" w:color="auto"/>
              <w:right w:val="single" w:sz="4" w:space="0" w:color="auto"/>
            </w:tcBorders>
            <w:shd w:val="clear" w:color="auto" w:fill="auto"/>
            <w:vAlign w:val="center"/>
          </w:tcPr>
          <w:p w:rsidR="007F5D9F" w:rsidRPr="007F5D9F" w:rsidRDefault="007F5D9F" w:rsidP="00BB5D8D">
            <w:pPr>
              <w:jc w:val="center"/>
              <w:rPr>
                <w:color w:val="000000"/>
                <w:sz w:val="28"/>
                <w:szCs w:val="28"/>
              </w:rPr>
            </w:pPr>
            <w:r w:rsidRPr="007F5D9F">
              <w:rPr>
                <w:color w:val="000000"/>
                <w:sz w:val="28"/>
                <w:szCs w:val="28"/>
              </w:rPr>
              <w:t>0,0407</w:t>
            </w:r>
          </w:p>
        </w:tc>
        <w:tc>
          <w:tcPr>
            <w:tcW w:w="354" w:type="pct"/>
            <w:tcBorders>
              <w:top w:val="nil"/>
              <w:left w:val="nil"/>
              <w:bottom w:val="single" w:sz="4" w:space="0" w:color="auto"/>
              <w:right w:val="single" w:sz="4" w:space="0" w:color="auto"/>
            </w:tcBorders>
            <w:shd w:val="clear" w:color="auto" w:fill="auto"/>
            <w:vAlign w:val="center"/>
          </w:tcPr>
          <w:p w:rsidR="007F5D9F" w:rsidRPr="007F5D9F" w:rsidRDefault="007F5D9F" w:rsidP="00BB5D8D">
            <w:pPr>
              <w:jc w:val="center"/>
              <w:rPr>
                <w:color w:val="000000"/>
                <w:sz w:val="28"/>
                <w:szCs w:val="28"/>
              </w:rPr>
            </w:pPr>
            <w:r w:rsidRPr="007F5D9F">
              <w:rPr>
                <w:color w:val="000000"/>
                <w:sz w:val="28"/>
                <w:szCs w:val="28"/>
              </w:rPr>
              <w:t>0,0407</w:t>
            </w:r>
          </w:p>
        </w:tc>
        <w:tc>
          <w:tcPr>
            <w:tcW w:w="388" w:type="pct"/>
            <w:tcBorders>
              <w:top w:val="nil"/>
              <w:left w:val="nil"/>
              <w:bottom w:val="single" w:sz="4" w:space="0" w:color="auto"/>
              <w:right w:val="single" w:sz="4" w:space="0" w:color="auto"/>
            </w:tcBorders>
            <w:shd w:val="clear" w:color="auto" w:fill="auto"/>
            <w:vAlign w:val="center"/>
          </w:tcPr>
          <w:p w:rsidR="007F5D9F" w:rsidRPr="007F5D9F" w:rsidRDefault="007F5D9F" w:rsidP="00BB5D8D">
            <w:pPr>
              <w:jc w:val="center"/>
              <w:rPr>
                <w:color w:val="000000"/>
                <w:sz w:val="28"/>
                <w:szCs w:val="28"/>
              </w:rPr>
            </w:pPr>
            <w:r w:rsidRPr="007F5D9F">
              <w:rPr>
                <w:color w:val="000000"/>
                <w:sz w:val="28"/>
                <w:szCs w:val="28"/>
              </w:rPr>
              <w:t>0,0407</w:t>
            </w:r>
          </w:p>
        </w:tc>
        <w:tc>
          <w:tcPr>
            <w:tcW w:w="389" w:type="pct"/>
            <w:tcBorders>
              <w:top w:val="nil"/>
              <w:left w:val="nil"/>
              <w:bottom w:val="single" w:sz="4" w:space="0" w:color="auto"/>
              <w:right w:val="single" w:sz="4" w:space="0" w:color="auto"/>
            </w:tcBorders>
            <w:shd w:val="clear" w:color="auto" w:fill="auto"/>
            <w:vAlign w:val="center"/>
          </w:tcPr>
          <w:p w:rsidR="007F5D9F" w:rsidRPr="007F5D9F" w:rsidRDefault="007F5D9F" w:rsidP="00BB5D8D">
            <w:pPr>
              <w:jc w:val="center"/>
              <w:rPr>
                <w:color w:val="000000"/>
                <w:sz w:val="28"/>
                <w:szCs w:val="28"/>
              </w:rPr>
            </w:pPr>
            <w:r w:rsidRPr="007F5D9F">
              <w:rPr>
                <w:color w:val="000000"/>
                <w:sz w:val="28"/>
                <w:szCs w:val="28"/>
              </w:rPr>
              <w:t>0,0407</w:t>
            </w:r>
          </w:p>
        </w:tc>
        <w:tc>
          <w:tcPr>
            <w:tcW w:w="355" w:type="pct"/>
            <w:tcBorders>
              <w:top w:val="nil"/>
              <w:left w:val="nil"/>
              <w:bottom w:val="single" w:sz="4" w:space="0" w:color="auto"/>
              <w:right w:val="single" w:sz="4" w:space="0" w:color="auto"/>
            </w:tcBorders>
            <w:shd w:val="clear" w:color="auto" w:fill="auto"/>
            <w:vAlign w:val="center"/>
          </w:tcPr>
          <w:p w:rsidR="007F5D9F" w:rsidRPr="007F5D9F" w:rsidRDefault="007F5D9F" w:rsidP="00BB5D8D">
            <w:pPr>
              <w:jc w:val="center"/>
              <w:rPr>
                <w:color w:val="000000"/>
                <w:sz w:val="28"/>
                <w:szCs w:val="28"/>
              </w:rPr>
            </w:pPr>
            <w:r w:rsidRPr="007F5D9F">
              <w:rPr>
                <w:color w:val="000000"/>
                <w:sz w:val="28"/>
                <w:szCs w:val="28"/>
              </w:rPr>
              <w:t>0,0407</w:t>
            </w:r>
          </w:p>
        </w:tc>
        <w:tc>
          <w:tcPr>
            <w:tcW w:w="355" w:type="pct"/>
            <w:tcBorders>
              <w:top w:val="nil"/>
              <w:left w:val="nil"/>
              <w:bottom w:val="single" w:sz="4" w:space="0" w:color="auto"/>
              <w:right w:val="single" w:sz="4" w:space="0" w:color="auto"/>
            </w:tcBorders>
            <w:shd w:val="clear" w:color="auto" w:fill="auto"/>
            <w:vAlign w:val="center"/>
          </w:tcPr>
          <w:p w:rsidR="007F5D9F" w:rsidRPr="007F5D9F" w:rsidRDefault="007F5D9F" w:rsidP="00BB5D8D">
            <w:pPr>
              <w:jc w:val="center"/>
              <w:rPr>
                <w:color w:val="000000"/>
                <w:sz w:val="28"/>
                <w:szCs w:val="28"/>
              </w:rPr>
            </w:pPr>
            <w:r w:rsidRPr="007F5D9F">
              <w:rPr>
                <w:color w:val="000000"/>
                <w:sz w:val="28"/>
                <w:szCs w:val="28"/>
              </w:rPr>
              <w:t>0,0407</w:t>
            </w:r>
          </w:p>
        </w:tc>
        <w:tc>
          <w:tcPr>
            <w:tcW w:w="351" w:type="pct"/>
            <w:tcBorders>
              <w:top w:val="nil"/>
              <w:left w:val="nil"/>
              <w:bottom w:val="single" w:sz="4" w:space="0" w:color="auto"/>
              <w:right w:val="single" w:sz="4" w:space="0" w:color="auto"/>
            </w:tcBorders>
            <w:shd w:val="clear" w:color="auto" w:fill="auto"/>
            <w:vAlign w:val="center"/>
          </w:tcPr>
          <w:p w:rsidR="007F5D9F" w:rsidRPr="007F5D9F" w:rsidRDefault="007F5D9F" w:rsidP="00BB5D8D">
            <w:pPr>
              <w:jc w:val="center"/>
              <w:rPr>
                <w:color w:val="000000"/>
                <w:sz w:val="28"/>
                <w:szCs w:val="28"/>
              </w:rPr>
            </w:pPr>
            <w:r w:rsidRPr="007F5D9F">
              <w:rPr>
                <w:color w:val="000000"/>
                <w:sz w:val="28"/>
                <w:szCs w:val="28"/>
              </w:rPr>
              <w:t>0,0407</w:t>
            </w:r>
          </w:p>
        </w:tc>
        <w:tc>
          <w:tcPr>
            <w:tcW w:w="385" w:type="pct"/>
            <w:tcBorders>
              <w:top w:val="nil"/>
              <w:left w:val="nil"/>
              <w:bottom w:val="single" w:sz="4" w:space="0" w:color="auto"/>
              <w:right w:val="single" w:sz="4" w:space="0" w:color="auto"/>
            </w:tcBorders>
            <w:shd w:val="clear" w:color="auto" w:fill="auto"/>
            <w:vAlign w:val="center"/>
          </w:tcPr>
          <w:p w:rsidR="007F5D9F" w:rsidRPr="007F5D9F" w:rsidRDefault="007F5D9F" w:rsidP="00BB5D8D">
            <w:pPr>
              <w:jc w:val="center"/>
              <w:rPr>
                <w:color w:val="000000"/>
                <w:sz w:val="28"/>
                <w:szCs w:val="28"/>
              </w:rPr>
            </w:pPr>
            <w:r w:rsidRPr="007F5D9F">
              <w:rPr>
                <w:color w:val="000000"/>
                <w:sz w:val="28"/>
                <w:szCs w:val="28"/>
              </w:rPr>
              <w:t>0,0407</w:t>
            </w:r>
          </w:p>
        </w:tc>
      </w:tr>
    </w:tbl>
    <w:p w:rsidR="00092B83" w:rsidRDefault="00092B83" w:rsidP="00092B83">
      <w:pPr>
        <w:spacing w:after="120"/>
        <w:jc w:val="center"/>
        <w:rPr>
          <w:sz w:val="28"/>
          <w:szCs w:val="28"/>
        </w:rPr>
        <w:sectPr w:rsidR="00092B83" w:rsidSect="00CD2053">
          <w:pgSz w:w="16840" w:h="11907" w:orient="landscape" w:code="9"/>
          <w:pgMar w:top="851" w:right="1134" w:bottom="1134" w:left="1134" w:header="0" w:footer="227" w:gutter="0"/>
          <w:cols w:space="720"/>
          <w:docGrid w:linePitch="272"/>
        </w:sectPr>
      </w:pPr>
    </w:p>
    <w:p w:rsidR="00BF6BF2" w:rsidRPr="00FE0986" w:rsidRDefault="007019C8" w:rsidP="00BF6BF2">
      <w:pPr>
        <w:pStyle w:val="1"/>
        <w:spacing w:line="360" w:lineRule="auto"/>
        <w:jc w:val="both"/>
        <w:rPr>
          <w:rFonts w:ascii="Times New Roman" w:hAnsi="Times New Roman"/>
          <w:sz w:val="32"/>
          <w:szCs w:val="32"/>
        </w:rPr>
      </w:pPr>
      <w:bookmarkStart w:id="17" w:name="_Toc299988519"/>
      <w:r>
        <w:rPr>
          <w:rFonts w:ascii="Times New Roman" w:hAnsi="Times New Roman"/>
          <w:sz w:val="32"/>
          <w:szCs w:val="32"/>
        </w:rPr>
        <w:lastRenderedPageBreak/>
        <w:t>5</w:t>
      </w:r>
      <w:r w:rsidR="00FE0986">
        <w:rPr>
          <w:rFonts w:ascii="Times New Roman" w:hAnsi="Times New Roman"/>
          <w:sz w:val="32"/>
          <w:szCs w:val="32"/>
        </w:rPr>
        <w:t>.</w:t>
      </w:r>
      <w:r w:rsidR="00BF6BF2" w:rsidRPr="00BF6BF2">
        <w:rPr>
          <w:rFonts w:ascii="Times New Roman" w:hAnsi="Times New Roman"/>
          <w:sz w:val="32"/>
          <w:szCs w:val="32"/>
        </w:rPr>
        <w:t xml:space="preserve"> Предложения по строительству, реконструкции и</w:t>
      </w:r>
      <w:r w:rsidR="00BF6BF2">
        <w:rPr>
          <w:rFonts w:ascii="Times New Roman" w:hAnsi="Times New Roman"/>
          <w:sz w:val="32"/>
          <w:szCs w:val="32"/>
        </w:rPr>
        <w:t xml:space="preserve"> модернизации </w:t>
      </w:r>
      <w:bookmarkEnd w:id="17"/>
      <w:r>
        <w:rPr>
          <w:rFonts w:ascii="Times New Roman" w:hAnsi="Times New Roman"/>
          <w:sz w:val="32"/>
          <w:szCs w:val="32"/>
        </w:rPr>
        <w:t>источников тепловой энергии</w:t>
      </w:r>
      <w:r w:rsidR="001B7C5D">
        <w:rPr>
          <w:rFonts w:ascii="Times New Roman" w:hAnsi="Times New Roman"/>
          <w:sz w:val="32"/>
          <w:szCs w:val="32"/>
        </w:rPr>
        <w:t xml:space="preserve"> и тепловых сетей</w:t>
      </w:r>
      <w:r w:rsidR="00FE0986">
        <w:rPr>
          <w:rFonts w:ascii="Times New Roman" w:hAnsi="Times New Roman"/>
          <w:sz w:val="32"/>
          <w:szCs w:val="32"/>
        </w:rPr>
        <w:t>.</w:t>
      </w:r>
    </w:p>
    <w:p w:rsidR="002B0289" w:rsidRDefault="007019C8" w:rsidP="002B0289">
      <w:pPr>
        <w:pStyle w:val="20"/>
        <w:jc w:val="left"/>
        <w:rPr>
          <w:b/>
        </w:rPr>
      </w:pPr>
      <w:bookmarkStart w:id="18" w:name="_Toc298264746"/>
      <w:bookmarkStart w:id="19" w:name="_Toc299988520"/>
      <w:r>
        <w:rPr>
          <w:b/>
        </w:rPr>
        <w:t>5</w:t>
      </w:r>
      <w:r w:rsidR="002B0289" w:rsidRPr="00B40DF1">
        <w:rPr>
          <w:b/>
        </w:rPr>
        <w:t xml:space="preserve">.1 </w:t>
      </w:r>
      <w:r w:rsidR="002B0289">
        <w:rPr>
          <w:b/>
        </w:rPr>
        <w:t>О</w:t>
      </w:r>
      <w:r w:rsidR="002B0289" w:rsidRPr="00B40DF1">
        <w:rPr>
          <w:b/>
        </w:rPr>
        <w:t xml:space="preserve">сновные направления реконструкции, модернизации и строительства </w:t>
      </w:r>
      <w:bookmarkEnd w:id="18"/>
      <w:bookmarkEnd w:id="19"/>
      <w:r w:rsidRPr="001B7C5D">
        <w:rPr>
          <w:b/>
          <w:szCs w:val="28"/>
        </w:rPr>
        <w:t>источников тепловой энергии</w:t>
      </w:r>
      <w:r w:rsidR="001B7C5D">
        <w:rPr>
          <w:b/>
          <w:szCs w:val="28"/>
        </w:rPr>
        <w:t xml:space="preserve"> и тепловых сетей</w:t>
      </w:r>
      <w:r w:rsidR="00FE0986">
        <w:rPr>
          <w:b/>
        </w:rPr>
        <w:t>.</w:t>
      </w:r>
    </w:p>
    <w:p w:rsidR="001B7C5D" w:rsidRPr="001B7C5D" w:rsidRDefault="001B7C5D" w:rsidP="001B7C5D"/>
    <w:p w:rsidR="00443FB7" w:rsidRPr="00841DC6" w:rsidRDefault="00443FB7" w:rsidP="00443FB7">
      <w:pPr>
        <w:pStyle w:val="aff7"/>
        <w:spacing w:line="360" w:lineRule="auto"/>
        <w:rPr>
          <w:sz w:val="28"/>
          <w:szCs w:val="28"/>
        </w:rPr>
      </w:pPr>
      <w:r w:rsidRPr="00841DC6">
        <w:rPr>
          <w:sz w:val="28"/>
          <w:szCs w:val="28"/>
        </w:rPr>
        <w:t>Для формирования  плана мероприятий по строительству, реконструкции и модернизации источников тепловой энергии и тепловых сетей  определены основные  проблемы функционирования  системы теплоснабжения:</w:t>
      </w:r>
    </w:p>
    <w:p w:rsidR="00443FB7" w:rsidRPr="00841DC6" w:rsidRDefault="00443FB7" w:rsidP="00443FB7">
      <w:pPr>
        <w:pStyle w:val="aff7"/>
        <w:spacing w:line="360" w:lineRule="auto"/>
        <w:rPr>
          <w:sz w:val="28"/>
          <w:szCs w:val="28"/>
        </w:rPr>
      </w:pPr>
      <w:r w:rsidRPr="00841DC6">
        <w:rPr>
          <w:sz w:val="28"/>
          <w:szCs w:val="28"/>
        </w:rPr>
        <w:t>• отсутствие надежных данных по фактическому состоянию систем теплоснабжения;</w:t>
      </w:r>
    </w:p>
    <w:p w:rsidR="00443FB7" w:rsidRPr="00841DC6" w:rsidRDefault="00443FB7" w:rsidP="00443FB7">
      <w:pPr>
        <w:pStyle w:val="aff7"/>
        <w:spacing w:line="360" w:lineRule="auto"/>
        <w:rPr>
          <w:sz w:val="28"/>
          <w:szCs w:val="28"/>
        </w:rPr>
      </w:pPr>
      <w:r w:rsidRPr="00841DC6">
        <w:rPr>
          <w:sz w:val="28"/>
          <w:szCs w:val="28"/>
        </w:rPr>
        <w:t xml:space="preserve">• отсутствие перспективных Генеральных планов, муниципальных энергетических планов; </w:t>
      </w:r>
    </w:p>
    <w:p w:rsidR="00443FB7" w:rsidRPr="00841DC6" w:rsidRDefault="00443FB7" w:rsidP="00443FB7">
      <w:pPr>
        <w:pStyle w:val="aff7"/>
        <w:spacing w:line="360" w:lineRule="auto"/>
        <w:rPr>
          <w:sz w:val="28"/>
          <w:szCs w:val="28"/>
        </w:rPr>
      </w:pPr>
      <w:r w:rsidRPr="00841DC6">
        <w:rPr>
          <w:sz w:val="28"/>
          <w:szCs w:val="28"/>
        </w:rPr>
        <w:t>• существенный избыток мощностей источников теплоснабжения;</w:t>
      </w:r>
    </w:p>
    <w:p w:rsidR="00443FB7" w:rsidRPr="00841DC6" w:rsidRDefault="00443FB7" w:rsidP="00443FB7">
      <w:pPr>
        <w:pStyle w:val="aff7"/>
        <w:spacing w:line="360" w:lineRule="auto"/>
        <w:rPr>
          <w:sz w:val="28"/>
          <w:szCs w:val="28"/>
        </w:rPr>
      </w:pPr>
      <w:r w:rsidRPr="00841DC6">
        <w:rPr>
          <w:sz w:val="28"/>
          <w:szCs w:val="28"/>
        </w:rPr>
        <w:t>• завышенные оценки тепловых нагрузок потребителей (14 % оснащенность  общедомовыми приборами учета МКД);</w:t>
      </w:r>
    </w:p>
    <w:p w:rsidR="00443FB7" w:rsidRPr="00841DC6" w:rsidRDefault="00443FB7" w:rsidP="00443FB7">
      <w:pPr>
        <w:pStyle w:val="aff7"/>
        <w:spacing w:line="360" w:lineRule="auto"/>
        <w:rPr>
          <w:sz w:val="28"/>
          <w:szCs w:val="28"/>
        </w:rPr>
      </w:pPr>
      <w:r w:rsidRPr="00841DC6">
        <w:rPr>
          <w:sz w:val="28"/>
          <w:szCs w:val="28"/>
        </w:rPr>
        <w:t>• снижение или стабилизация на низком уровне доли выработки тепла при полном отсутствии государственной политики поддержки и стимулирования совместной выработки тепловой и электрической энергии;</w:t>
      </w:r>
    </w:p>
    <w:p w:rsidR="00443FB7" w:rsidRPr="00841DC6" w:rsidRDefault="00443FB7" w:rsidP="00443FB7">
      <w:pPr>
        <w:pStyle w:val="aff7"/>
        <w:spacing w:line="360" w:lineRule="auto"/>
        <w:rPr>
          <w:sz w:val="28"/>
          <w:szCs w:val="28"/>
        </w:rPr>
      </w:pPr>
      <w:r w:rsidRPr="00841DC6">
        <w:rPr>
          <w:sz w:val="28"/>
          <w:szCs w:val="28"/>
        </w:rPr>
        <w:t>• высокий уровень потерь в тепловых сетях, как за счет избыточной централизации, так и за счет обветшания тепловых сетей и роста доли сетей, нуждающихся в срочной замене;</w:t>
      </w:r>
    </w:p>
    <w:p w:rsidR="00443FB7" w:rsidRPr="00841DC6" w:rsidRDefault="00443FB7" w:rsidP="00443FB7">
      <w:pPr>
        <w:pStyle w:val="aff7"/>
        <w:spacing w:line="360" w:lineRule="auto"/>
        <w:rPr>
          <w:sz w:val="28"/>
          <w:szCs w:val="28"/>
        </w:rPr>
      </w:pPr>
      <w:r w:rsidRPr="00841DC6">
        <w:rPr>
          <w:sz w:val="28"/>
          <w:szCs w:val="28"/>
        </w:rPr>
        <w:t>• разрегулированность систем теплоснабжения (высокие потери от «перетопов» достигающие 30-50%).</w:t>
      </w:r>
    </w:p>
    <w:p w:rsidR="00443FB7" w:rsidRPr="00841DC6" w:rsidRDefault="00443FB7" w:rsidP="00443FB7">
      <w:pPr>
        <w:pStyle w:val="aff7"/>
        <w:spacing w:line="360" w:lineRule="auto"/>
        <w:rPr>
          <w:sz w:val="28"/>
          <w:szCs w:val="28"/>
        </w:rPr>
      </w:pPr>
    </w:p>
    <w:p w:rsidR="00443FB7" w:rsidRPr="00841DC6" w:rsidRDefault="00443FB7" w:rsidP="00443FB7">
      <w:pPr>
        <w:pStyle w:val="aff7"/>
        <w:spacing w:line="360" w:lineRule="auto"/>
        <w:rPr>
          <w:sz w:val="28"/>
          <w:szCs w:val="28"/>
        </w:rPr>
      </w:pPr>
      <w:r w:rsidRPr="00841DC6">
        <w:rPr>
          <w:b/>
          <w:bCs/>
          <w:sz w:val="28"/>
          <w:szCs w:val="28"/>
        </w:rPr>
        <w:t>Проблемы по источникам тепла:</w:t>
      </w:r>
    </w:p>
    <w:p w:rsidR="00443FB7" w:rsidRPr="00841DC6" w:rsidRDefault="00443FB7" w:rsidP="00443FB7">
      <w:pPr>
        <w:pStyle w:val="aff7"/>
        <w:spacing w:line="360" w:lineRule="auto"/>
        <w:rPr>
          <w:sz w:val="28"/>
          <w:szCs w:val="28"/>
        </w:rPr>
      </w:pPr>
      <w:r w:rsidRPr="00841DC6">
        <w:rPr>
          <w:sz w:val="28"/>
          <w:szCs w:val="28"/>
        </w:rPr>
        <w:t>■ высокие удельные расходы топлива на производство тепловой энергии;</w:t>
      </w:r>
    </w:p>
    <w:p w:rsidR="00443FB7" w:rsidRPr="00841DC6" w:rsidRDefault="00443FB7" w:rsidP="00443FB7">
      <w:pPr>
        <w:pStyle w:val="aff7"/>
        <w:spacing w:line="360" w:lineRule="auto"/>
        <w:rPr>
          <w:sz w:val="28"/>
          <w:szCs w:val="28"/>
        </w:rPr>
      </w:pPr>
      <w:r w:rsidRPr="00841DC6">
        <w:rPr>
          <w:sz w:val="28"/>
          <w:szCs w:val="28"/>
        </w:rPr>
        <w:t>■ низкая насыщенность приборным учетом  отпуска  тепловой энергии  на котельных;</w:t>
      </w:r>
    </w:p>
    <w:p w:rsidR="00443FB7" w:rsidRPr="00841DC6" w:rsidRDefault="00443FB7" w:rsidP="00443FB7">
      <w:pPr>
        <w:pStyle w:val="aff7"/>
        <w:spacing w:line="360" w:lineRule="auto"/>
        <w:rPr>
          <w:sz w:val="28"/>
          <w:szCs w:val="28"/>
        </w:rPr>
      </w:pPr>
      <w:r w:rsidRPr="00841DC6">
        <w:rPr>
          <w:sz w:val="28"/>
          <w:szCs w:val="28"/>
        </w:rPr>
        <w:t>■ низкий остаточный ресурс и изношенность оборудования;</w:t>
      </w:r>
    </w:p>
    <w:p w:rsidR="00443FB7" w:rsidRPr="00841DC6" w:rsidRDefault="00443FB7" w:rsidP="00443FB7">
      <w:pPr>
        <w:pStyle w:val="aff7"/>
        <w:spacing w:line="360" w:lineRule="auto"/>
        <w:rPr>
          <w:sz w:val="28"/>
          <w:szCs w:val="28"/>
        </w:rPr>
      </w:pPr>
      <w:r w:rsidRPr="00841DC6">
        <w:rPr>
          <w:sz w:val="28"/>
          <w:szCs w:val="28"/>
        </w:rPr>
        <w:lastRenderedPageBreak/>
        <w:t>■ высокая стоимость топлива.</w:t>
      </w:r>
    </w:p>
    <w:p w:rsidR="00443FB7" w:rsidRPr="00841DC6" w:rsidRDefault="00443FB7" w:rsidP="00443FB7">
      <w:pPr>
        <w:pStyle w:val="aff7"/>
        <w:spacing w:line="360" w:lineRule="auto"/>
        <w:rPr>
          <w:sz w:val="28"/>
          <w:szCs w:val="28"/>
        </w:rPr>
      </w:pPr>
      <w:r w:rsidRPr="00841DC6">
        <w:rPr>
          <w:b/>
          <w:bCs/>
          <w:sz w:val="28"/>
          <w:szCs w:val="28"/>
        </w:rPr>
        <w:t>Проблемы по тепловым  сетям:</w:t>
      </w:r>
    </w:p>
    <w:p w:rsidR="00443FB7" w:rsidRPr="00841DC6" w:rsidRDefault="00443FB7" w:rsidP="00443FB7">
      <w:pPr>
        <w:pStyle w:val="aff7"/>
        <w:spacing w:line="360" w:lineRule="auto"/>
        <w:rPr>
          <w:sz w:val="28"/>
          <w:szCs w:val="28"/>
        </w:rPr>
      </w:pPr>
      <w:r w:rsidRPr="00841DC6">
        <w:rPr>
          <w:sz w:val="28"/>
          <w:szCs w:val="28"/>
        </w:rPr>
        <w:t>• заниженный (по сравнению с реальным) уровень потерь в тепловых сетях, включаемый в тарифы на тепло, что существенно занижает экономическую эффективность расходов на реконструкцию тепловых сетей;</w:t>
      </w:r>
    </w:p>
    <w:p w:rsidR="00443FB7" w:rsidRPr="00841DC6" w:rsidRDefault="00443FB7" w:rsidP="00443FB7">
      <w:pPr>
        <w:pStyle w:val="aff7"/>
        <w:spacing w:line="360" w:lineRule="auto"/>
        <w:rPr>
          <w:sz w:val="28"/>
          <w:szCs w:val="28"/>
        </w:rPr>
      </w:pPr>
      <w:r w:rsidRPr="00841DC6">
        <w:rPr>
          <w:sz w:val="28"/>
          <w:szCs w:val="28"/>
        </w:rPr>
        <w:t>• высокий уровень фактических потерь в тепловых сетях;</w:t>
      </w:r>
    </w:p>
    <w:p w:rsidR="00443FB7" w:rsidRPr="00841DC6" w:rsidRDefault="00443FB7" w:rsidP="00443FB7">
      <w:pPr>
        <w:pStyle w:val="aff7"/>
        <w:spacing w:line="360" w:lineRule="auto"/>
        <w:rPr>
          <w:sz w:val="28"/>
          <w:szCs w:val="28"/>
        </w:rPr>
      </w:pPr>
      <w:r w:rsidRPr="00841DC6">
        <w:rPr>
          <w:sz w:val="28"/>
          <w:szCs w:val="28"/>
        </w:rPr>
        <w:t>• высокий уровень затрат на эксплуатацию тепловых сетей (около 50% всех затрат в системе теплоснабжения);</w:t>
      </w:r>
    </w:p>
    <w:p w:rsidR="00443FB7" w:rsidRPr="00841DC6" w:rsidRDefault="00443FB7" w:rsidP="00443FB7">
      <w:pPr>
        <w:pStyle w:val="aff7"/>
        <w:spacing w:line="360" w:lineRule="auto"/>
        <w:rPr>
          <w:sz w:val="28"/>
          <w:szCs w:val="28"/>
        </w:rPr>
      </w:pPr>
      <w:r w:rsidRPr="00841DC6">
        <w:rPr>
          <w:sz w:val="28"/>
          <w:szCs w:val="28"/>
        </w:rPr>
        <w:t>• избыточная централизация значительной части системы теплоснабжения, что обуславливает повышенные потери в тепловых сетях;</w:t>
      </w:r>
    </w:p>
    <w:p w:rsidR="00443FB7" w:rsidRPr="00841DC6" w:rsidRDefault="00443FB7" w:rsidP="00443FB7">
      <w:pPr>
        <w:pStyle w:val="aff7"/>
        <w:spacing w:line="360" w:lineRule="auto"/>
        <w:rPr>
          <w:sz w:val="28"/>
          <w:szCs w:val="28"/>
        </w:rPr>
      </w:pPr>
      <w:r w:rsidRPr="00841DC6">
        <w:rPr>
          <w:sz w:val="28"/>
          <w:szCs w:val="28"/>
        </w:rPr>
        <w:t>• высокая степень износа тепловых сетей;</w:t>
      </w:r>
    </w:p>
    <w:p w:rsidR="00443FB7" w:rsidRPr="00841DC6" w:rsidRDefault="00443FB7" w:rsidP="00443FB7">
      <w:pPr>
        <w:pStyle w:val="aff7"/>
        <w:spacing w:line="360" w:lineRule="auto"/>
        <w:rPr>
          <w:sz w:val="28"/>
          <w:szCs w:val="28"/>
        </w:rPr>
      </w:pPr>
      <w:r w:rsidRPr="00841DC6">
        <w:rPr>
          <w:sz w:val="28"/>
          <w:szCs w:val="28"/>
        </w:rPr>
        <w:t>• неудовлетворительное техническое состояние тепловых сетей, нарушение тепловой изоляции и высокие потери ;</w:t>
      </w:r>
    </w:p>
    <w:p w:rsidR="00443FB7" w:rsidRPr="00841DC6" w:rsidRDefault="00443FB7" w:rsidP="00443FB7">
      <w:pPr>
        <w:pStyle w:val="aff7"/>
        <w:spacing w:line="360" w:lineRule="auto"/>
        <w:rPr>
          <w:sz w:val="28"/>
          <w:szCs w:val="28"/>
        </w:rPr>
      </w:pPr>
      <w:r w:rsidRPr="00841DC6">
        <w:rPr>
          <w:sz w:val="28"/>
          <w:szCs w:val="28"/>
        </w:rPr>
        <w:t>• нарушение гидравлических режимов  и сопутствующие ему «недотопы» и «перетопы» отдельных зданий.</w:t>
      </w:r>
    </w:p>
    <w:p w:rsidR="00443FB7" w:rsidRPr="00841DC6" w:rsidRDefault="00443FB7" w:rsidP="00443FB7">
      <w:pPr>
        <w:pStyle w:val="aff7"/>
        <w:spacing w:line="360" w:lineRule="auto"/>
        <w:rPr>
          <w:sz w:val="28"/>
          <w:szCs w:val="28"/>
        </w:rPr>
      </w:pPr>
      <w:r w:rsidRPr="00841DC6">
        <w:rPr>
          <w:b/>
          <w:bCs/>
          <w:sz w:val="28"/>
          <w:szCs w:val="28"/>
        </w:rPr>
        <w:t>Потребители услуг теплоснабжения:</w:t>
      </w:r>
    </w:p>
    <w:p w:rsidR="00443FB7" w:rsidRPr="00841DC6" w:rsidRDefault="00443FB7" w:rsidP="00443FB7">
      <w:pPr>
        <w:pStyle w:val="aff7"/>
        <w:spacing w:line="360" w:lineRule="auto"/>
        <w:rPr>
          <w:sz w:val="28"/>
          <w:szCs w:val="28"/>
        </w:rPr>
      </w:pPr>
      <w:r w:rsidRPr="00841DC6">
        <w:rPr>
          <w:sz w:val="28"/>
          <w:szCs w:val="28"/>
        </w:rPr>
        <w:t>■ неоднозначность приобретаемого продукта: ресурсы (Гкал, л) или услуги по обеспечению комфорта (температура и влажность в помещении);</w:t>
      </w:r>
    </w:p>
    <w:p w:rsidR="00443FB7" w:rsidRPr="00841DC6" w:rsidRDefault="00443FB7" w:rsidP="00443FB7">
      <w:pPr>
        <w:pStyle w:val="aff7"/>
        <w:spacing w:line="360" w:lineRule="auto"/>
        <w:rPr>
          <w:sz w:val="28"/>
          <w:szCs w:val="28"/>
        </w:rPr>
      </w:pPr>
      <w:r w:rsidRPr="00841DC6">
        <w:rPr>
          <w:sz w:val="28"/>
          <w:szCs w:val="28"/>
        </w:rPr>
        <w:t>■ существенное завышение расчетного потребления коммунальных ресурсов в жилых домах и бюджетных зданиях по сравнению с фактическим при низкой степени охвата зданий приборным учетом потребления тепловой энергии;</w:t>
      </w:r>
    </w:p>
    <w:p w:rsidR="00443FB7" w:rsidRPr="00841DC6" w:rsidRDefault="00443FB7" w:rsidP="00443FB7">
      <w:pPr>
        <w:pStyle w:val="aff7"/>
        <w:spacing w:line="360" w:lineRule="auto"/>
        <w:rPr>
          <w:sz w:val="28"/>
          <w:szCs w:val="28"/>
        </w:rPr>
      </w:pPr>
      <w:r w:rsidRPr="00841DC6">
        <w:rPr>
          <w:sz w:val="28"/>
          <w:szCs w:val="28"/>
        </w:rPr>
        <w:t>■  низкая степень охвата домохозяйств квартирным учетом горячей воды и средствами регулирования теплопотребления;</w:t>
      </w:r>
    </w:p>
    <w:p w:rsidR="00443FB7" w:rsidRPr="00841DC6" w:rsidRDefault="00443FB7" w:rsidP="00443FB7">
      <w:pPr>
        <w:pStyle w:val="aff7"/>
        <w:spacing w:line="360" w:lineRule="auto"/>
        <w:rPr>
          <w:sz w:val="28"/>
          <w:szCs w:val="28"/>
        </w:rPr>
      </w:pPr>
      <w:r w:rsidRPr="00841DC6">
        <w:rPr>
          <w:sz w:val="28"/>
          <w:szCs w:val="28"/>
        </w:rPr>
        <w:t>■ низкие характеристики теплозащиты жилых зданий и их ухудшение из-за недостаточных ремонтов общественных зданий;</w:t>
      </w:r>
    </w:p>
    <w:p w:rsidR="00443FB7" w:rsidRPr="00841DC6" w:rsidRDefault="00443FB7" w:rsidP="00443FB7">
      <w:pPr>
        <w:pStyle w:val="aff7"/>
        <w:spacing w:line="360" w:lineRule="auto"/>
        <w:rPr>
          <w:sz w:val="28"/>
          <w:szCs w:val="28"/>
        </w:rPr>
      </w:pPr>
      <w:r w:rsidRPr="00841DC6">
        <w:rPr>
          <w:sz w:val="28"/>
          <w:szCs w:val="28"/>
        </w:rPr>
        <w:t>■ отсутствие у эксплуатирующих жилой фонд организаций стимулов к повышению эффективности использования коммунальных ресурсов;</w:t>
      </w:r>
    </w:p>
    <w:p w:rsidR="00443FB7" w:rsidRPr="00841DC6" w:rsidRDefault="00443FB7" w:rsidP="00443FB7">
      <w:pPr>
        <w:pStyle w:val="aff7"/>
        <w:spacing w:line="360" w:lineRule="auto"/>
        <w:rPr>
          <w:sz w:val="28"/>
          <w:szCs w:val="28"/>
        </w:rPr>
      </w:pPr>
      <w:r w:rsidRPr="00841DC6">
        <w:rPr>
          <w:sz w:val="28"/>
          <w:szCs w:val="28"/>
        </w:rPr>
        <w:lastRenderedPageBreak/>
        <w:t>■ ограниченность способности и готовности населения платить за услуги теплоснабжения и связанные с этим энергичное противодействие повышению тарифов на тепло и низкий уровень собираемости платежей.</w:t>
      </w:r>
    </w:p>
    <w:p w:rsidR="002B0289" w:rsidRDefault="002B0289" w:rsidP="00E2195F">
      <w:pPr>
        <w:spacing w:line="360" w:lineRule="auto"/>
        <w:ind w:firstLine="709"/>
        <w:rPr>
          <w:sz w:val="28"/>
          <w:szCs w:val="28"/>
        </w:rPr>
      </w:pPr>
      <w:r>
        <w:rPr>
          <w:sz w:val="28"/>
          <w:szCs w:val="28"/>
        </w:rPr>
        <w:t>Основные  направления развития системы теплоснабжения:</w:t>
      </w:r>
    </w:p>
    <w:p w:rsidR="00443FB7" w:rsidRDefault="002B0289" w:rsidP="00E2195F">
      <w:pPr>
        <w:numPr>
          <w:ilvl w:val="1"/>
          <w:numId w:val="2"/>
        </w:numPr>
        <w:spacing w:line="360" w:lineRule="auto"/>
        <w:ind w:left="709" w:hanging="425"/>
        <w:jc w:val="both"/>
        <w:rPr>
          <w:sz w:val="28"/>
          <w:szCs w:val="28"/>
        </w:rPr>
      </w:pPr>
      <w:r>
        <w:rPr>
          <w:sz w:val="28"/>
          <w:szCs w:val="28"/>
        </w:rPr>
        <w:t xml:space="preserve"> </w:t>
      </w:r>
      <w:r w:rsidR="00443FB7">
        <w:rPr>
          <w:sz w:val="28"/>
          <w:szCs w:val="28"/>
        </w:rPr>
        <w:t>реконструкция котельных, работающих на каменном угле, с переводом их на газообразное топливо;</w:t>
      </w:r>
    </w:p>
    <w:p w:rsidR="00443FB7" w:rsidRDefault="00443FB7" w:rsidP="00E2195F">
      <w:pPr>
        <w:numPr>
          <w:ilvl w:val="1"/>
          <w:numId w:val="2"/>
        </w:numPr>
        <w:spacing w:line="360" w:lineRule="auto"/>
        <w:ind w:left="709" w:hanging="425"/>
        <w:jc w:val="both"/>
        <w:rPr>
          <w:sz w:val="28"/>
          <w:szCs w:val="28"/>
        </w:rPr>
      </w:pPr>
      <w:r>
        <w:rPr>
          <w:sz w:val="28"/>
          <w:szCs w:val="28"/>
        </w:rPr>
        <w:t xml:space="preserve"> реконструкция  бывших производственно-отопительных, эксплуатируемых в настоящее время только как отопительные</w:t>
      </w:r>
      <w:r w:rsidR="002659D7">
        <w:rPr>
          <w:sz w:val="28"/>
          <w:szCs w:val="28"/>
        </w:rPr>
        <w:t>,</w:t>
      </w:r>
      <w:r>
        <w:rPr>
          <w:sz w:val="28"/>
          <w:szCs w:val="28"/>
        </w:rPr>
        <w:t xml:space="preserve"> котельных;</w:t>
      </w:r>
    </w:p>
    <w:p w:rsidR="00443FB7" w:rsidRDefault="00443FB7" w:rsidP="00E2195F">
      <w:pPr>
        <w:numPr>
          <w:ilvl w:val="1"/>
          <w:numId w:val="2"/>
        </w:numPr>
        <w:spacing w:line="360" w:lineRule="auto"/>
        <w:ind w:left="709" w:hanging="425"/>
        <w:jc w:val="both"/>
        <w:rPr>
          <w:sz w:val="28"/>
          <w:szCs w:val="28"/>
        </w:rPr>
      </w:pPr>
      <w:r>
        <w:rPr>
          <w:sz w:val="28"/>
          <w:szCs w:val="28"/>
        </w:rPr>
        <w:t xml:space="preserve"> модернизация отработавшего ресурс котельного оборудования;</w:t>
      </w:r>
    </w:p>
    <w:p w:rsidR="002B0289" w:rsidRDefault="00443FB7" w:rsidP="00E2195F">
      <w:pPr>
        <w:numPr>
          <w:ilvl w:val="1"/>
          <w:numId w:val="2"/>
        </w:numPr>
        <w:spacing w:line="360" w:lineRule="auto"/>
        <w:ind w:left="709" w:hanging="425"/>
        <w:jc w:val="both"/>
        <w:rPr>
          <w:sz w:val="28"/>
          <w:szCs w:val="28"/>
        </w:rPr>
      </w:pPr>
      <w:r>
        <w:rPr>
          <w:sz w:val="28"/>
          <w:szCs w:val="28"/>
        </w:rPr>
        <w:t xml:space="preserve"> </w:t>
      </w:r>
      <w:r w:rsidR="002B0289">
        <w:rPr>
          <w:sz w:val="28"/>
          <w:szCs w:val="28"/>
        </w:rPr>
        <w:t>модернизация системы теплоснабжения с использованием труб нового поколения;</w:t>
      </w:r>
    </w:p>
    <w:p w:rsidR="002B0289" w:rsidRDefault="002B0289" w:rsidP="00E2195F">
      <w:pPr>
        <w:numPr>
          <w:ilvl w:val="1"/>
          <w:numId w:val="2"/>
        </w:numPr>
        <w:spacing w:line="360" w:lineRule="auto"/>
        <w:ind w:left="709" w:hanging="425"/>
        <w:jc w:val="both"/>
        <w:rPr>
          <w:sz w:val="28"/>
          <w:szCs w:val="28"/>
        </w:rPr>
      </w:pPr>
      <w:r>
        <w:rPr>
          <w:sz w:val="28"/>
          <w:szCs w:val="28"/>
        </w:rPr>
        <w:t xml:space="preserve"> </w:t>
      </w:r>
      <w:r w:rsidRPr="00B30018">
        <w:rPr>
          <w:sz w:val="28"/>
          <w:szCs w:val="28"/>
        </w:rPr>
        <w:t>установка единой системы АС</w:t>
      </w:r>
      <w:r>
        <w:rPr>
          <w:sz w:val="28"/>
          <w:szCs w:val="28"/>
        </w:rPr>
        <w:t>Д</w:t>
      </w:r>
      <w:r w:rsidRPr="00B30018">
        <w:rPr>
          <w:sz w:val="28"/>
          <w:szCs w:val="28"/>
        </w:rPr>
        <w:t>У</w:t>
      </w:r>
      <w:r w:rsidR="00074CB4">
        <w:rPr>
          <w:sz w:val="28"/>
          <w:szCs w:val="28"/>
        </w:rPr>
        <w:t xml:space="preserve"> (автоматизированная система диспетчерского управления)</w:t>
      </w:r>
      <w:r w:rsidRPr="00B30018">
        <w:rPr>
          <w:sz w:val="28"/>
          <w:szCs w:val="28"/>
        </w:rPr>
        <w:t xml:space="preserve"> системы теплоснабжения;</w:t>
      </w:r>
    </w:p>
    <w:p w:rsidR="002B0289" w:rsidRDefault="00443FB7" w:rsidP="00E2195F">
      <w:pPr>
        <w:numPr>
          <w:ilvl w:val="1"/>
          <w:numId w:val="2"/>
        </w:numPr>
        <w:spacing w:line="360" w:lineRule="auto"/>
        <w:ind w:left="709" w:hanging="425"/>
        <w:jc w:val="both"/>
        <w:rPr>
          <w:sz w:val="28"/>
          <w:szCs w:val="28"/>
        </w:rPr>
      </w:pPr>
      <w:r>
        <w:rPr>
          <w:sz w:val="28"/>
          <w:szCs w:val="28"/>
        </w:rPr>
        <w:t xml:space="preserve"> </w:t>
      </w:r>
      <w:r w:rsidR="002B0289" w:rsidRPr="00326DFE">
        <w:rPr>
          <w:sz w:val="28"/>
          <w:szCs w:val="28"/>
        </w:rPr>
        <w:t>реконструкция тепловых сетей;</w:t>
      </w:r>
    </w:p>
    <w:p w:rsidR="002B0289" w:rsidRPr="005905AF" w:rsidRDefault="00443FB7" w:rsidP="00E2195F">
      <w:pPr>
        <w:numPr>
          <w:ilvl w:val="1"/>
          <w:numId w:val="2"/>
        </w:numPr>
        <w:spacing w:line="360" w:lineRule="auto"/>
        <w:ind w:left="709" w:hanging="425"/>
        <w:jc w:val="both"/>
        <w:rPr>
          <w:sz w:val="28"/>
          <w:szCs w:val="28"/>
        </w:rPr>
      </w:pPr>
      <w:r>
        <w:rPr>
          <w:sz w:val="28"/>
          <w:szCs w:val="28"/>
        </w:rPr>
        <w:t xml:space="preserve"> </w:t>
      </w:r>
      <w:r w:rsidR="002B0289" w:rsidRPr="005905AF">
        <w:rPr>
          <w:sz w:val="28"/>
          <w:szCs w:val="28"/>
        </w:rPr>
        <w:t>установка приборов учета в соответствии с Федеральным законом от 23.11.2009 № 261-ФЗ «Об энергосбережении и о повышении энергетической эффективности…» на границах балансовой принадлежности;</w:t>
      </w:r>
    </w:p>
    <w:p w:rsidR="00543272" w:rsidRDefault="002B0289" w:rsidP="00E2195F">
      <w:pPr>
        <w:pStyle w:val="22"/>
        <w:tabs>
          <w:tab w:val="left" w:pos="-5580"/>
        </w:tabs>
        <w:ind w:firstLine="720"/>
        <w:rPr>
          <w:sz w:val="28"/>
          <w:szCs w:val="28"/>
        </w:rPr>
      </w:pPr>
      <w:r>
        <w:rPr>
          <w:sz w:val="28"/>
          <w:szCs w:val="28"/>
        </w:rPr>
        <w:t>Для модернизации системы теплоснабжения, с учетом существующего состояния системы и перспектив развития города, разработан перечень мероприятий</w:t>
      </w:r>
      <w:r w:rsidR="00543272">
        <w:rPr>
          <w:sz w:val="28"/>
          <w:szCs w:val="28"/>
        </w:rPr>
        <w:t>.</w:t>
      </w:r>
    </w:p>
    <w:p w:rsidR="002B0289" w:rsidRDefault="002B0289" w:rsidP="00E2195F">
      <w:pPr>
        <w:pStyle w:val="22"/>
        <w:tabs>
          <w:tab w:val="left" w:pos="-5580"/>
        </w:tabs>
        <w:ind w:firstLine="720"/>
        <w:rPr>
          <w:sz w:val="28"/>
          <w:szCs w:val="28"/>
        </w:rPr>
      </w:pPr>
      <w:r>
        <w:rPr>
          <w:sz w:val="28"/>
          <w:szCs w:val="28"/>
        </w:rPr>
        <w:t>Мероприятия</w:t>
      </w:r>
      <w:r w:rsidR="00443FB7">
        <w:rPr>
          <w:sz w:val="28"/>
          <w:szCs w:val="28"/>
        </w:rPr>
        <w:t xml:space="preserve"> по реализации программы комплексного развития системы теплоснабжения на 2013-2020гг.</w:t>
      </w:r>
      <w:r>
        <w:rPr>
          <w:sz w:val="28"/>
          <w:szCs w:val="28"/>
        </w:rPr>
        <w:t xml:space="preserve"> могут быть откорректированы в соответствии с требованиями пп.1 п. 8 ст. 14 Федерального закона от 23.11.2009 № 261-ФЗ «Об энергосбережении и повышении энергетической эффективности и о внесении изменений в отдельные законодательные акты РФ» на основании:</w:t>
      </w:r>
    </w:p>
    <w:p w:rsidR="002B0289" w:rsidRPr="00B87C41" w:rsidRDefault="002B0289" w:rsidP="00E2195F">
      <w:pPr>
        <w:pStyle w:val="22"/>
        <w:numPr>
          <w:ilvl w:val="0"/>
          <w:numId w:val="5"/>
        </w:numPr>
        <w:tabs>
          <w:tab w:val="left" w:pos="-5580"/>
        </w:tabs>
      </w:pPr>
      <w:r>
        <w:rPr>
          <w:sz w:val="28"/>
          <w:szCs w:val="28"/>
        </w:rPr>
        <w:t>Программ в области энергосбережения и повышения энергетической эффективности организаций, оказывающих регулируемые виды деятельности;</w:t>
      </w:r>
    </w:p>
    <w:p w:rsidR="002B0289" w:rsidRPr="0012649E" w:rsidRDefault="002B0289" w:rsidP="00E2195F">
      <w:pPr>
        <w:pStyle w:val="22"/>
        <w:numPr>
          <w:ilvl w:val="0"/>
          <w:numId w:val="5"/>
        </w:numPr>
        <w:tabs>
          <w:tab w:val="left" w:pos="-5580"/>
        </w:tabs>
      </w:pPr>
      <w:r w:rsidRPr="005905AF">
        <w:rPr>
          <w:sz w:val="28"/>
          <w:szCs w:val="28"/>
        </w:rPr>
        <w:t>Программы в области энергосбережения и повышения энергетической эффективности.</w:t>
      </w:r>
    </w:p>
    <w:p w:rsidR="002B0289" w:rsidRDefault="007019C8" w:rsidP="0083561D">
      <w:pPr>
        <w:pStyle w:val="20"/>
        <w:spacing w:line="360" w:lineRule="auto"/>
        <w:ind w:left="0" w:right="142" w:firstLine="709"/>
        <w:jc w:val="left"/>
        <w:rPr>
          <w:b/>
        </w:rPr>
      </w:pPr>
      <w:bookmarkStart w:id="20" w:name="_Toc298264747"/>
      <w:bookmarkStart w:id="21" w:name="_Toc299988521"/>
      <w:r>
        <w:rPr>
          <w:b/>
        </w:rPr>
        <w:lastRenderedPageBreak/>
        <w:t>5</w:t>
      </w:r>
      <w:r w:rsidR="002B0289" w:rsidRPr="0015177F">
        <w:rPr>
          <w:b/>
        </w:rPr>
        <w:t>.2</w:t>
      </w:r>
      <w:r w:rsidR="00FE0986">
        <w:rPr>
          <w:b/>
        </w:rPr>
        <w:t>.</w:t>
      </w:r>
      <w:r w:rsidR="002B0289" w:rsidRPr="0015177F">
        <w:rPr>
          <w:b/>
        </w:rPr>
        <w:t xml:space="preserve"> Перечень мероприятий по строительству, реконструкции и модернизации </w:t>
      </w:r>
      <w:bookmarkEnd w:id="20"/>
      <w:bookmarkEnd w:id="21"/>
      <w:r w:rsidRPr="007019C8">
        <w:rPr>
          <w:b/>
          <w:szCs w:val="28"/>
        </w:rPr>
        <w:t>источников тепловой энергии</w:t>
      </w:r>
      <w:r>
        <w:rPr>
          <w:b/>
          <w:szCs w:val="28"/>
        </w:rPr>
        <w:t xml:space="preserve"> и тепловых сетей</w:t>
      </w:r>
      <w:r w:rsidR="00FE0986">
        <w:rPr>
          <w:b/>
        </w:rPr>
        <w:t>.</w:t>
      </w:r>
    </w:p>
    <w:p w:rsidR="00BF3AAF" w:rsidRPr="00BF3AAF" w:rsidRDefault="00BF3AAF" w:rsidP="00BF3AAF"/>
    <w:p w:rsidR="006A3B9C" w:rsidRPr="00DC75EB" w:rsidRDefault="0012649E" w:rsidP="00CF4892">
      <w:pPr>
        <w:spacing w:line="360" w:lineRule="auto"/>
        <w:jc w:val="both"/>
        <w:rPr>
          <w:sz w:val="28"/>
          <w:szCs w:val="28"/>
        </w:rPr>
      </w:pPr>
      <w:r>
        <w:rPr>
          <w:sz w:val="28"/>
          <w:szCs w:val="28"/>
        </w:rPr>
        <w:t xml:space="preserve">        </w:t>
      </w:r>
      <w:r w:rsidR="006A3B9C" w:rsidRPr="00DC75EB">
        <w:rPr>
          <w:sz w:val="28"/>
          <w:szCs w:val="28"/>
        </w:rPr>
        <w:t>Климат Уральского региона обусловлен резкими температурными колебаниями, устойчивыми морозами. Стабильность и качество работы котельных является определяющим для процесса жизнеобеспечения населения.</w:t>
      </w:r>
      <w:r w:rsidR="006A3B9C">
        <w:rPr>
          <w:sz w:val="28"/>
          <w:szCs w:val="28"/>
        </w:rPr>
        <w:t xml:space="preserve"> </w:t>
      </w:r>
      <w:r w:rsidR="006A3B9C" w:rsidRPr="00DC75EB">
        <w:rPr>
          <w:sz w:val="28"/>
          <w:szCs w:val="28"/>
        </w:rPr>
        <w:t>Система теплоснабжения центральной части города и пос. Запрудовка на сегодняшний день имеет достаточно высокую степень износа. Срок эксплуатации оборудования и теплотрасс превысил 30-летний порог. Проведение  ремонтов и дальнейшая эксплуатация требует значительных капитальных долгосрочных вложений (срок окупаемости составляет более 10 лет). Это нельз</w:t>
      </w:r>
      <w:r w:rsidR="006A3B9C">
        <w:rPr>
          <w:sz w:val="28"/>
          <w:szCs w:val="28"/>
        </w:rPr>
        <w:t>я назвать экономически выгодным</w:t>
      </w:r>
      <w:r w:rsidR="006A3B9C" w:rsidRPr="00DC75EB">
        <w:rPr>
          <w:sz w:val="28"/>
          <w:szCs w:val="28"/>
        </w:rPr>
        <w:t xml:space="preserve">. Котельные  располагаются на значительном расстоянии от  потребителей. Протяженность теплотрасс </w:t>
      </w:r>
      <w:r w:rsidR="00D375DB">
        <w:rPr>
          <w:sz w:val="28"/>
          <w:szCs w:val="28"/>
        </w:rPr>
        <w:t xml:space="preserve">от котельной «Центральная» - </w:t>
      </w:r>
      <w:smartTag w:uri="urn:schemas-microsoft-com:office:smarttags" w:element="metricconverter">
        <w:smartTagPr>
          <w:attr w:name="ProductID" w:val="7,8 км"/>
        </w:smartTagPr>
        <w:r w:rsidR="00D375DB">
          <w:rPr>
            <w:sz w:val="28"/>
            <w:szCs w:val="28"/>
          </w:rPr>
          <w:t>7,8</w:t>
        </w:r>
        <w:r w:rsidR="006A3B9C" w:rsidRPr="00DC75EB">
          <w:rPr>
            <w:sz w:val="28"/>
            <w:szCs w:val="28"/>
          </w:rPr>
          <w:t xml:space="preserve"> км</w:t>
        </w:r>
      </w:smartTag>
      <w:r w:rsidR="006A3B9C" w:rsidRPr="00DC75EB">
        <w:rPr>
          <w:sz w:val="28"/>
          <w:szCs w:val="28"/>
        </w:rPr>
        <w:t xml:space="preserve">, от котельной «Запрудовка» - </w:t>
      </w:r>
      <w:smartTag w:uri="urn:schemas-microsoft-com:office:smarttags" w:element="metricconverter">
        <w:smartTagPr>
          <w:attr w:name="ProductID" w:val="4,1 км"/>
        </w:smartTagPr>
        <w:r w:rsidR="006A3B9C" w:rsidRPr="00DC75EB">
          <w:rPr>
            <w:sz w:val="28"/>
            <w:szCs w:val="28"/>
          </w:rPr>
          <w:t>4,1 км</w:t>
        </w:r>
      </w:smartTag>
      <w:r w:rsidR="006A3B9C" w:rsidRPr="00DC75EB">
        <w:rPr>
          <w:sz w:val="28"/>
          <w:szCs w:val="28"/>
        </w:rPr>
        <w:t xml:space="preserve"> (в двухтрубном исчислении). Котельные строились на  предприятиях:  ООО «КИМЗ» и ЗАО «КИПЗ»   как для производственных нужд, так и для отопления  многоквартирных домов и соц. сферы города. В настоящее время на  предприятиях  процессы производства изменены и значительно сокращены,  котельные загружены на 20-30% своей мощности, а природный газ сжигают при этом на все 100%. Оборудование  котельных устарело уже и морально и физически, обладает очень низким КПД. Низкий уровень автоматизации старых котельных требует постоянного присутствия сменного персонала. Все вышеперечисленное требует больших финансовых расходов, которые ложатся на жителей и на городской бюджет.</w:t>
      </w:r>
    </w:p>
    <w:p w:rsidR="006A3B9C" w:rsidRPr="00DC75EB" w:rsidRDefault="00841DC6" w:rsidP="00CF4892">
      <w:pPr>
        <w:spacing w:line="360" w:lineRule="auto"/>
        <w:jc w:val="both"/>
        <w:rPr>
          <w:sz w:val="28"/>
          <w:szCs w:val="28"/>
        </w:rPr>
      </w:pPr>
      <w:r>
        <w:rPr>
          <w:bCs/>
          <w:sz w:val="28"/>
          <w:szCs w:val="28"/>
        </w:rPr>
        <w:t xml:space="preserve">                </w:t>
      </w:r>
      <w:r w:rsidR="006A3B9C" w:rsidRPr="00DC75EB">
        <w:rPr>
          <w:bCs/>
          <w:sz w:val="28"/>
          <w:szCs w:val="28"/>
        </w:rPr>
        <w:t>Модернизация старых котельных с морально устаревшим оборудованием</w:t>
      </w:r>
      <w:r w:rsidR="006A3B9C" w:rsidRPr="00DC75EB">
        <w:rPr>
          <w:sz w:val="28"/>
          <w:szCs w:val="28"/>
        </w:rPr>
        <w:t xml:space="preserve"> позволит повысить эффективность использования топлива (современное котельное оборудование имеет КПД &gt; 90%), снизить расход топлива и электроэнергии, необходимой для работы насосного оборудования и автоматики, снизить затраты на водоподготовку, сэкономить на эксплуатации за счёт уменьшения количества персонала, необходимого для обслуживания.</w:t>
      </w:r>
    </w:p>
    <w:p w:rsidR="00841DC6" w:rsidRDefault="00841DC6" w:rsidP="00CF4892">
      <w:pPr>
        <w:spacing w:line="360" w:lineRule="auto"/>
        <w:jc w:val="both"/>
        <w:rPr>
          <w:iCs/>
          <w:color w:val="000000"/>
          <w:sz w:val="28"/>
          <w:szCs w:val="28"/>
        </w:rPr>
      </w:pPr>
    </w:p>
    <w:p w:rsidR="006A3B9C" w:rsidRPr="00DC75EB" w:rsidRDefault="006A3B9C" w:rsidP="00CF4892">
      <w:pPr>
        <w:spacing w:line="360" w:lineRule="auto"/>
        <w:jc w:val="both"/>
        <w:rPr>
          <w:iCs/>
          <w:color w:val="000000"/>
          <w:sz w:val="28"/>
          <w:szCs w:val="28"/>
        </w:rPr>
      </w:pPr>
      <w:r w:rsidRPr="00DC75EB">
        <w:rPr>
          <w:iCs/>
          <w:color w:val="000000"/>
          <w:sz w:val="28"/>
          <w:szCs w:val="28"/>
        </w:rPr>
        <w:lastRenderedPageBreak/>
        <w:t xml:space="preserve">     Значительная доля потерь тепла при транспортировке по теплотрассам происходит из-за некачественно выполненной теплоизоляции. Поэтому необходимо произвести замену изношенных трубопроводов теплотрасс на трубы с пенополиуретановой изоляцией в пластиковой или оцинкованной оболочке либо выполнить изоляцию существующих трубопроводов из пенополиуретана – материала наиболее подходящего для выполнения теплоизоляции труб, который позволяет максимально сократить потери тепла. Это позволит уменьшить расходы на аварийные работы по латанию теплотрасс в отопительный период и </w:t>
      </w:r>
      <w:r w:rsidRPr="00DC75EB">
        <w:rPr>
          <w:rStyle w:val="aff5"/>
          <w:i w:val="0"/>
          <w:color w:val="000000"/>
          <w:sz w:val="28"/>
          <w:szCs w:val="28"/>
        </w:rPr>
        <w:t xml:space="preserve"> приносит экономический эффект минимум на 15% от существующих затрат.</w:t>
      </w:r>
    </w:p>
    <w:p w:rsidR="006A3B9C" w:rsidRPr="00DC75EB" w:rsidRDefault="006A3B9C" w:rsidP="00CF4892">
      <w:pPr>
        <w:spacing w:line="360" w:lineRule="auto"/>
        <w:jc w:val="both"/>
        <w:rPr>
          <w:iCs/>
          <w:color w:val="000000"/>
          <w:sz w:val="28"/>
          <w:szCs w:val="28"/>
        </w:rPr>
      </w:pPr>
      <w:r w:rsidRPr="00DC75EB">
        <w:rPr>
          <w:rStyle w:val="aff4"/>
          <w:iCs/>
          <w:color w:val="000000"/>
          <w:sz w:val="28"/>
          <w:szCs w:val="28"/>
        </w:rPr>
        <w:t xml:space="preserve">   </w:t>
      </w:r>
    </w:p>
    <w:p w:rsidR="006A3B9C" w:rsidRPr="00DC75EB" w:rsidRDefault="006A3B9C" w:rsidP="00CF4892">
      <w:pPr>
        <w:spacing w:line="360" w:lineRule="auto"/>
        <w:jc w:val="both"/>
        <w:rPr>
          <w:sz w:val="28"/>
          <w:szCs w:val="28"/>
        </w:rPr>
      </w:pPr>
      <w:r>
        <w:rPr>
          <w:sz w:val="28"/>
          <w:szCs w:val="28"/>
        </w:rPr>
        <w:t xml:space="preserve">   </w:t>
      </w:r>
      <w:r w:rsidRPr="00DC75EB">
        <w:rPr>
          <w:sz w:val="28"/>
          <w:szCs w:val="28"/>
        </w:rPr>
        <w:t>В связи с моральным и физическим износом оборудования котельных «Центральная» и «Запрудовка», отсутствием резервных топливных хозяйств возникает необходимость в проведении модернизации оборудования котельных  с рассмотрением возможности  строительства резервных топливных хозяйств.</w:t>
      </w:r>
    </w:p>
    <w:p w:rsidR="006A3B9C" w:rsidRPr="00DC75EB" w:rsidRDefault="006A3B9C" w:rsidP="00CF4892">
      <w:pPr>
        <w:spacing w:line="360" w:lineRule="auto"/>
        <w:jc w:val="both"/>
        <w:rPr>
          <w:sz w:val="28"/>
          <w:szCs w:val="28"/>
        </w:rPr>
      </w:pPr>
    </w:p>
    <w:p w:rsidR="00450924" w:rsidRPr="00450924" w:rsidRDefault="00450924" w:rsidP="00450924">
      <w:pPr>
        <w:spacing w:line="360" w:lineRule="auto"/>
        <w:rPr>
          <w:sz w:val="28"/>
          <w:szCs w:val="28"/>
        </w:rPr>
      </w:pPr>
      <w:r w:rsidRPr="00450924">
        <w:rPr>
          <w:sz w:val="28"/>
          <w:szCs w:val="28"/>
        </w:rPr>
        <w:t xml:space="preserve">Тепловые сети  центральной части города  проложены в 70-е годы 20 века, за период эксплуатации трубы и теплоизоляция обветшали, износ составляет 75%. В первую очередь необходима замена магистральных трубопроводов, отапливающих население и объекты соцсферы центральной  части города, которые находятся в аварийном состоянии. </w:t>
      </w:r>
      <w:r w:rsidR="00D375DB">
        <w:rPr>
          <w:sz w:val="28"/>
          <w:szCs w:val="28"/>
        </w:rPr>
        <w:t>В первую очередь - до 2015г.необходимо выполнить:</w:t>
      </w:r>
    </w:p>
    <w:p w:rsidR="00450924" w:rsidRPr="00450924" w:rsidRDefault="00450924" w:rsidP="00450924">
      <w:pPr>
        <w:numPr>
          <w:ilvl w:val="0"/>
          <w:numId w:val="32"/>
        </w:numPr>
        <w:spacing w:line="360" w:lineRule="auto"/>
        <w:rPr>
          <w:sz w:val="28"/>
          <w:szCs w:val="28"/>
        </w:rPr>
      </w:pPr>
      <w:r w:rsidRPr="00450924">
        <w:rPr>
          <w:sz w:val="28"/>
          <w:szCs w:val="28"/>
        </w:rPr>
        <w:t>Капитальный  ремонт сетей теплоснабжения  на участке от ТК 7 ул. К. М</w:t>
      </w:r>
      <w:r w:rsidR="00D375DB">
        <w:rPr>
          <w:sz w:val="28"/>
          <w:szCs w:val="28"/>
        </w:rPr>
        <w:t>аркса до ТК15 ул. Ст. Разина</w:t>
      </w:r>
      <w:r w:rsidRPr="00450924">
        <w:rPr>
          <w:sz w:val="28"/>
          <w:szCs w:val="28"/>
        </w:rPr>
        <w:t>.</w:t>
      </w:r>
    </w:p>
    <w:p w:rsidR="00450924" w:rsidRPr="00450924" w:rsidRDefault="00450924" w:rsidP="00450924">
      <w:pPr>
        <w:numPr>
          <w:ilvl w:val="0"/>
          <w:numId w:val="32"/>
        </w:numPr>
        <w:spacing w:line="360" w:lineRule="auto"/>
        <w:rPr>
          <w:sz w:val="28"/>
          <w:szCs w:val="28"/>
        </w:rPr>
      </w:pPr>
      <w:r w:rsidRPr="00450924">
        <w:rPr>
          <w:sz w:val="28"/>
          <w:szCs w:val="28"/>
        </w:rPr>
        <w:t xml:space="preserve">Капитальный ремонт сетей теплоснабжения  на участке </w:t>
      </w:r>
      <w:r w:rsidR="00D375DB">
        <w:rPr>
          <w:sz w:val="28"/>
          <w:szCs w:val="28"/>
        </w:rPr>
        <w:t>пер. свободы от ТК15 до ТК21</w:t>
      </w:r>
      <w:r w:rsidRPr="00450924">
        <w:rPr>
          <w:sz w:val="28"/>
          <w:szCs w:val="28"/>
        </w:rPr>
        <w:t>.</w:t>
      </w:r>
    </w:p>
    <w:p w:rsidR="00450924" w:rsidRPr="00450924" w:rsidRDefault="00450924" w:rsidP="00450924">
      <w:pPr>
        <w:numPr>
          <w:ilvl w:val="0"/>
          <w:numId w:val="32"/>
        </w:numPr>
        <w:spacing w:line="360" w:lineRule="auto"/>
        <w:rPr>
          <w:sz w:val="28"/>
          <w:szCs w:val="28"/>
        </w:rPr>
      </w:pPr>
      <w:r w:rsidRPr="00450924">
        <w:rPr>
          <w:sz w:val="28"/>
          <w:szCs w:val="28"/>
        </w:rPr>
        <w:t>Капитальный ремонт сетей теплоснабжения на участке от ТК113 ул. Ст. Разин</w:t>
      </w:r>
      <w:r w:rsidR="00D375DB">
        <w:rPr>
          <w:sz w:val="28"/>
          <w:szCs w:val="28"/>
        </w:rPr>
        <w:t>а, 8 до ТК 119 ул. Ленина, 6</w:t>
      </w:r>
      <w:r w:rsidRPr="00450924">
        <w:rPr>
          <w:sz w:val="28"/>
          <w:szCs w:val="28"/>
        </w:rPr>
        <w:t>.</w:t>
      </w:r>
    </w:p>
    <w:p w:rsidR="00450924" w:rsidRPr="00450924" w:rsidRDefault="00450924" w:rsidP="00450924">
      <w:pPr>
        <w:numPr>
          <w:ilvl w:val="0"/>
          <w:numId w:val="32"/>
        </w:numPr>
        <w:spacing w:line="360" w:lineRule="auto"/>
        <w:rPr>
          <w:sz w:val="28"/>
          <w:szCs w:val="28"/>
        </w:rPr>
      </w:pPr>
      <w:r w:rsidRPr="00450924">
        <w:rPr>
          <w:sz w:val="28"/>
          <w:szCs w:val="28"/>
        </w:rPr>
        <w:t>Ремонт сетей теплоснабжения от ул. Ст. Разина, 24 до ул. Ст. Разина,</w:t>
      </w:r>
      <w:r w:rsidR="007906B3">
        <w:rPr>
          <w:sz w:val="28"/>
          <w:szCs w:val="28"/>
        </w:rPr>
        <w:t xml:space="preserve"> 14</w:t>
      </w:r>
      <w:r w:rsidRPr="00450924">
        <w:rPr>
          <w:sz w:val="28"/>
          <w:szCs w:val="28"/>
        </w:rPr>
        <w:t>.</w:t>
      </w:r>
    </w:p>
    <w:p w:rsidR="00450924" w:rsidRPr="00450924" w:rsidRDefault="00450924" w:rsidP="00450924">
      <w:pPr>
        <w:spacing w:line="360" w:lineRule="auto"/>
        <w:ind w:left="720"/>
        <w:rPr>
          <w:sz w:val="28"/>
          <w:szCs w:val="28"/>
        </w:rPr>
      </w:pPr>
      <w:r w:rsidRPr="00450924">
        <w:rPr>
          <w:sz w:val="28"/>
          <w:szCs w:val="28"/>
        </w:rPr>
        <w:t xml:space="preserve">Средства необходимые для выполнения ремонта </w:t>
      </w:r>
    </w:p>
    <w:p w:rsidR="00450924" w:rsidRPr="00450924" w:rsidRDefault="00450924" w:rsidP="00450924">
      <w:pPr>
        <w:spacing w:line="360" w:lineRule="auto"/>
        <w:ind w:left="720"/>
        <w:rPr>
          <w:sz w:val="28"/>
          <w:szCs w:val="28"/>
        </w:rPr>
      </w:pPr>
      <w:r w:rsidRPr="00450924">
        <w:rPr>
          <w:sz w:val="28"/>
          <w:szCs w:val="28"/>
        </w:rPr>
        <w:t>тепловых сетей – 24,8 млн. руб.</w:t>
      </w:r>
    </w:p>
    <w:p w:rsidR="00450924" w:rsidRPr="00450924" w:rsidRDefault="00450924" w:rsidP="00450924">
      <w:pPr>
        <w:spacing w:line="360" w:lineRule="auto"/>
        <w:rPr>
          <w:sz w:val="28"/>
          <w:szCs w:val="28"/>
        </w:rPr>
      </w:pPr>
      <w:r w:rsidRPr="00450924">
        <w:rPr>
          <w:sz w:val="28"/>
          <w:szCs w:val="28"/>
        </w:rPr>
        <w:lastRenderedPageBreak/>
        <w:t>Котельная п. Запрудовка построена в 1958г., паровые котлы были установлены для производства пара на промышленные нужды. На сегодняшний день производимое количество тепла значительно превышает потребность, что свидетельствует об убыточности производства. Конструкции здания  котельной, построенного более 50 лет назад, находятся в ветхом состоянии,  есть опасения, что экспертизой  промбезопасности оно не будет допущено к дальнейшей эксплуатации.  Отдаленность пос. Стройгородок, большой перепад геодезических отметок котельной и поселка, надземно проложенная теплотрасса с ветхой теплоизоляцией –все это приводит к ухудшению теплоснабжения поселка. Котельная п. Совхозный на настоящее время является убыточной, водогрейные котлы КВГМ-10 мощностью 10 Гкал/ч были установлены с учетом  существующего ранее тепличного хозяйства, а для отопления населения  и соцсферы поселка достаточно 1,6 Гкал/ч. Для решения этих вопросов необходимо запланировать следующие мероприятия:</w:t>
      </w:r>
    </w:p>
    <w:p w:rsidR="00450924" w:rsidRPr="00450924" w:rsidRDefault="00450924" w:rsidP="00450924">
      <w:pPr>
        <w:numPr>
          <w:ilvl w:val="0"/>
          <w:numId w:val="32"/>
        </w:numPr>
        <w:spacing w:line="360" w:lineRule="auto"/>
        <w:rPr>
          <w:sz w:val="28"/>
          <w:szCs w:val="28"/>
        </w:rPr>
      </w:pPr>
      <w:r w:rsidRPr="00450924">
        <w:rPr>
          <w:sz w:val="28"/>
          <w:szCs w:val="28"/>
        </w:rPr>
        <w:t>Строительство блочно-модульной котельной в п. Стройгородок  на 2015год – затраты составят 15 млн. руб.</w:t>
      </w:r>
    </w:p>
    <w:p w:rsidR="00450924" w:rsidRPr="00450924" w:rsidRDefault="00450924" w:rsidP="00450924">
      <w:pPr>
        <w:numPr>
          <w:ilvl w:val="0"/>
          <w:numId w:val="32"/>
        </w:numPr>
        <w:spacing w:line="360" w:lineRule="auto"/>
        <w:rPr>
          <w:sz w:val="28"/>
          <w:szCs w:val="28"/>
        </w:rPr>
      </w:pPr>
      <w:r w:rsidRPr="00450924">
        <w:rPr>
          <w:sz w:val="28"/>
          <w:szCs w:val="28"/>
        </w:rPr>
        <w:t>Строительство блочно-модульной котельной в мкр.Запрудовка на</w:t>
      </w:r>
    </w:p>
    <w:p w:rsidR="00450924" w:rsidRPr="00450924" w:rsidRDefault="00450924" w:rsidP="00450924">
      <w:pPr>
        <w:spacing w:line="360" w:lineRule="auto"/>
        <w:ind w:left="360"/>
        <w:rPr>
          <w:sz w:val="28"/>
          <w:szCs w:val="28"/>
        </w:rPr>
      </w:pPr>
      <w:r w:rsidRPr="00450924">
        <w:rPr>
          <w:sz w:val="28"/>
          <w:szCs w:val="28"/>
        </w:rPr>
        <w:t xml:space="preserve">      2016-2017гг.– 20 млн. руб.</w:t>
      </w:r>
    </w:p>
    <w:p w:rsidR="00450924" w:rsidRPr="00450924" w:rsidRDefault="00450924" w:rsidP="00450924">
      <w:pPr>
        <w:numPr>
          <w:ilvl w:val="0"/>
          <w:numId w:val="32"/>
        </w:numPr>
        <w:spacing w:line="360" w:lineRule="auto"/>
        <w:rPr>
          <w:sz w:val="28"/>
          <w:szCs w:val="28"/>
        </w:rPr>
      </w:pPr>
      <w:r w:rsidRPr="00450924">
        <w:rPr>
          <w:sz w:val="28"/>
          <w:szCs w:val="28"/>
        </w:rPr>
        <w:t xml:space="preserve">Строительство блочно-модульной котельной в п. Совхозном  на 2015г. </w:t>
      </w:r>
    </w:p>
    <w:p w:rsidR="00450924" w:rsidRPr="00450924" w:rsidRDefault="00450924" w:rsidP="00450924">
      <w:pPr>
        <w:spacing w:line="360" w:lineRule="auto"/>
        <w:ind w:left="360"/>
        <w:rPr>
          <w:sz w:val="28"/>
          <w:szCs w:val="28"/>
        </w:rPr>
      </w:pPr>
      <w:r w:rsidRPr="00450924">
        <w:rPr>
          <w:sz w:val="28"/>
          <w:szCs w:val="28"/>
        </w:rPr>
        <w:t xml:space="preserve">      – 15 млн. руб.</w:t>
      </w:r>
    </w:p>
    <w:p w:rsidR="00450924" w:rsidRPr="00450924" w:rsidRDefault="00450924" w:rsidP="00450924">
      <w:pPr>
        <w:spacing w:line="360" w:lineRule="auto"/>
        <w:ind w:left="360"/>
        <w:rPr>
          <w:sz w:val="28"/>
          <w:szCs w:val="28"/>
        </w:rPr>
      </w:pPr>
      <w:r w:rsidRPr="00450924">
        <w:rPr>
          <w:sz w:val="28"/>
          <w:szCs w:val="28"/>
        </w:rPr>
        <w:t>В персперктиве до 2020г. необходимо запланировать следующие мероприятия.</w:t>
      </w:r>
    </w:p>
    <w:p w:rsidR="00450924" w:rsidRPr="00450924" w:rsidRDefault="00450924" w:rsidP="00450924">
      <w:pPr>
        <w:spacing w:line="360" w:lineRule="auto"/>
        <w:ind w:left="360"/>
        <w:rPr>
          <w:sz w:val="28"/>
          <w:szCs w:val="28"/>
        </w:rPr>
      </w:pPr>
      <w:r w:rsidRPr="00450924">
        <w:rPr>
          <w:sz w:val="28"/>
          <w:szCs w:val="28"/>
        </w:rPr>
        <w:t xml:space="preserve">«Центральная» котельная введена в эксплуатацию в 1976г. Здание и оборудование котельной эксплуатируется более 35 лет. За время эксплуатации  неоднократно проводился капитальный ремонт паровых котлов. Энергоемкое оборудование, отслужившее ресурс котельное оборудование требует замены. Экспертизу промышленной безопасности  здания котельной  необходимо будет провести в 20-е годы, есть опасения, что к дальнейшей эксплуатации оно не будет допущено.  Для улучшения теплоснабжения Центральной и нагорной части города, подачи ГВС в летний период и безаварийной работы необходимо запланировать строительство 2 блочно-модульных котельных: одну в районе </w:t>
      </w:r>
      <w:r w:rsidRPr="00450924">
        <w:rPr>
          <w:sz w:val="28"/>
          <w:szCs w:val="28"/>
        </w:rPr>
        <w:lastRenderedPageBreak/>
        <w:t>существующей котельной «Центральная» и вторую в районе автостанции ул. Фигичева и закольцевать тепловые сети.</w:t>
      </w:r>
    </w:p>
    <w:p w:rsidR="00450924" w:rsidRPr="00450924" w:rsidRDefault="00450924" w:rsidP="00450924">
      <w:pPr>
        <w:numPr>
          <w:ilvl w:val="0"/>
          <w:numId w:val="32"/>
        </w:numPr>
        <w:spacing w:line="360" w:lineRule="auto"/>
        <w:rPr>
          <w:sz w:val="28"/>
          <w:szCs w:val="28"/>
        </w:rPr>
      </w:pPr>
      <w:r w:rsidRPr="00450924">
        <w:rPr>
          <w:sz w:val="28"/>
          <w:szCs w:val="28"/>
        </w:rPr>
        <w:t>Строительство блочно-модульной котельной в районе существующей котельной «Центральная» на 2020г. – 20 млн. руб.</w:t>
      </w:r>
    </w:p>
    <w:p w:rsidR="00450924" w:rsidRPr="00450924" w:rsidRDefault="00450924" w:rsidP="00450924">
      <w:pPr>
        <w:numPr>
          <w:ilvl w:val="0"/>
          <w:numId w:val="32"/>
        </w:numPr>
        <w:spacing w:line="360" w:lineRule="auto"/>
        <w:rPr>
          <w:sz w:val="28"/>
          <w:szCs w:val="28"/>
        </w:rPr>
      </w:pPr>
      <w:r w:rsidRPr="00450924">
        <w:rPr>
          <w:sz w:val="28"/>
          <w:szCs w:val="28"/>
        </w:rPr>
        <w:t>Строительство блочно-модульной котельной в районе автостанции ул. Фигичева  на 2020г. – 20 млн. руб.</w:t>
      </w:r>
    </w:p>
    <w:p w:rsidR="00ED0E82" w:rsidRDefault="004B3B99" w:rsidP="00ED0E82">
      <w:pPr>
        <w:spacing w:line="360" w:lineRule="auto"/>
        <w:jc w:val="both"/>
        <w:rPr>
          <w:sz w:val="28"/>
          <w:szCs w:val="28"/>
        </w:rPr>
      </w:pPr>
      <w:r>
        <w:rPr>
          <w:sz w:val="28"/>
          <w:szCs w:val="28"/>
        </w:rPr>
        <w:t>В настоящее время  убыточной является котельная «Жилпоселок», в связи с отсутствием в жилых домах и детском саду водяных подогревателей</w:t>
      </w:r>
      <w:r w:rsidR="00ED0E82">
        <w:rPr>
          <w:sz w:val="28"/>
          <w:szCs w:val="28"/>
        </w:rPr>
        <w:t>. Население отбирает горячую воду</w:t>
      </w:r>
      <w:r>
        <w:rPr>
          <w:sz w:val="28"/>
          <w:szCs w:val="28"/>
        </w:rPr>
        <w:t xml:space="preserve"> и</w:t>
      </w:r>
      <w:r w:rsidR="00ED0E82">
        <w:rPr>
          <w:sz w:val="28"/>
          <w:szCs w:val="28"/>
        </w:rPr>
        <w:t>з</w:t>
      </w:r>
      <w:r>
        <w:rPr>
          <w:sz w:val="28"/>
          <w:szCs w:val="28"/>
        </w:rPr>
        <w:t xml:space="preserve"> системы отопления</w:t>
      </w:r>
      <w:r w:rsidR="00ED0E82">
        <w:rPr>
          <w:sz w:val="28"/>
          <w:szCs w:val="28"/>
        </w:rPr>
        <w:t xml:space="preserve">. </w:t>
      </w:r>
      <w:r w:rsidR="00ED0E82" w:rsidRPr="00634B36">
        <w:rPr>
          <w:sz w:val="28"/>
          <w:szCs w:val="28"/>
        </w:rPr>
        <w:t>Прямой  водоразбор  ведет к перерасходу  газа,</w:t>
      </w:r>
      <w:r w:rsidR="00ED0E82">
        <w:rPr>
          <w:sz w:val="28"/>
          <w:szCs w:val="28"/>
        </w:rPr>
        <w:t xml:space="preserve"> </w:t>
      </w:r>
      <w:r w:rsidR="00ED0E82" w:rsidRPr="00634B36">
        <w:rPr>
          <w:sz w:val="28"/>
          <w:szCs w:val="28"/>
        </w:rPr>
        <w:t>воды, электроэнергии.</w:t>
      </w:r>
      <w:r w:rsidR="00ED0E82">
        <w:rPr>
          <w:sz w:val="28"/>
          <w:szCs w:val="28"/>
        </w:rPr>
        <w:t xml:space="preserve"> </w:t>
      </w:r>
    </w:p>
    <w:p w:rsidR="00985D73" w:rsidRDefault="005976D3" w:rsidP="00985D73">
      <w:pPr>
        <w:spacing w:line="360" w:lineRule="auto"/>
        <w:ind w:firstLine="707"/>
        <w:jc w:val="both"/>
        <w:rPr>
          <w:rStyle w:val="aff6"/>
          <w:sz w:val="28"/>
          <w:szCs w:val="28"/>
        </w:rPr>
      </w:pPr>
      <w:r>
        <w:rPr>
          <w:sz w:val="28"/>
          <w:szCs w:val="28"/>
        </w:rPr>
        <w:t>Котельную «Горбаня»</w:t>
      </w:r>
      <w:r w:rsidR="00985D73">
        <w:rPr>
          <w:sz w:val="28"/>
          <w:szCs w:val="28"/>
        </w:rPr>
        <w:t xml:space="preserve"> работает на природном угле, для снижения затрат на топливо необходимо</w:t>
      </w:r>
      <w:r>
        <w:rPr>
          <w:sz w:val="28"/>
          <w:szCs w:val="28"/>
        </w:rPr>
        <w:t xml:space="preserve"> </w:t>
      </w:r>
      <w:r w:rsidR="00985D73">
        <w:rPr>
          <w:sz w:val="28"/>
          <w:szCs w:val="28"/>
        </w:rPr>
        <w:t xml:space="preserve">запроектировать перевод </w:t>
      </w:r>
      <w:r w:rsidR="00985D73">
        <w:rPr>
          <w:rStyle w:val="aff6"/>
          <w:sz w:val="28"/>
          <w:szCs w:val="28"/>
        </w:rPr>
        <w:t>котельной</w:t>
      </w:r>
      <w:r w:rsidR="00985D73" w:rsidRPr="00F90931">
        <w:rPr>
          <w:rStyle w:val="aff6"/>
          <w:sz w:val="28"/>
          <w:szCs w:val="28"/>
        </w:rPr>
        <w:t xml:space="preserve"> с угольного топлива на газ с реконструкцией здания котельной</w:t>
      </w:r>
      <w:r w:rsidR="00985D73">
        <w:rPr>
          <w:rStyle w:val="aff6"/>
          <w:sz w:val="28"/>
          <w:szCs w:val="28"/>
        </w:rPr>
        <w:t>.</w:t>
      </w:r>
    </w:p>
    <w:p w:rsidR="00985D73" w:rsidRPr="00DC75EB" w:rsidRDefault="00985D73" w:rsidP="00985D73">
      <w:pPr>
        <w:spacing w:line="360" w:lineRule="auto"/>
        <w:jc w:val="both"/>
        <w:rPr>
          <w:sz w:val="28"/>
          <w:szCs w:val="28"/>
        </w:rPr>
      </w:pPr>
      <w:r>
        <w:rPr>
          <w:sz w:val="28"/>
          <w:szCs w:val="28"/>
        </w:rPr>
        <w:t xml:space="preserve">Необходимо в течение периода с 2013г. до 2020г. капитально отремонтировать </w:t>
      </w:r>
      <w:smartTag w:uri="urn:schemas-microsoft-com:office:smarttags" w:element="metricconverter">
        <w:smartTagPr>
          <w:attr w:name="ProductID" w:val="12,5 км"/>
        </w:smartTagPr>
        <w:r>
          <w:rPr>
            <w:sz w:val="28"/>
            <w:szCs w:val="28"/>
          </w:rPr>
          <w:t>12,5 км</w:t>
        </w:r>
      </w:smartTag>
      <w:r>
        <w:rPr>
          <w:sz w:val="28"/>
          <w:szCs w:val="28"/>
        </w:rPr>
        <w:t xml:space="preserve"> тепловых сетей и выполнить  теплоизоляцию  скорлупами  ППУ или использовать трубы  в ППУ изоляции.</w:t>
      </w:r>
    </w:p>
    <w:p w:rsidR="00985D73" w:rsidRDefault="00985D73" w:rsidP="00985D73">
      <w:pPr>
        <w:spacing w:line="360" w:lineRule="auto"/>
        <w:ind w:firstLine="426"/>
        <w:rPr>
          <w:sz w:val="28"/>
          <w:szCs w:val="28"/>
        </w:rPr>
      </w:pPr>
      <w:r w:rsidRPr="006A3B9C">
        <w:rPr>
          <w:sz w:val="28"/>
          <w:szCs w:val="28"/>
        </w:rPr>
        <w:t xml:space="preserve">Современная теплоизоляция скорлупами </w:t>
      </w:r>
      <w:r>
        <w:rPr>
          <w:sz w:val="28"/>
          <w:szCs w:val="28"/>
        </w:rPr>
        <w:t>ППУ</w:t>
      </w:r>
      <w:r w:rsidRPr="006A3B9C">
        <w:rPr>
          <w:sz w:val="28"/>
          <w:szCs w:val="28"/>
        </w:rPr>
        <w:t xml:space="preserve"> позволяет минимизировать потери тепла.</w:t>
      </w:r>
    </w:p>
    <w:p w:rsidR="006A3B9C" w:rsidRDefault="006A3B9C" w:rsidP="00CF4892">
      <w:pPr>
        <w:spacing w:line="360" w:lineRule="auto"/>
        <w:jc w:val="both"/>
        <w:rPr>
          <w:sz w:val="28"/>
          <w:szCs w:val="28"/>
        </w:rPr>
      </w:pPr>
      <w:r>
        <w:rPr>
          <w:sz w:val="28"/>
          <w:szCs w:val="28"/>
        </w:rPr>
        <w:t>       При решении  этих задач д</w:t>
      </w:r>
      <w:r w:rsidRPr="00DC75EB">
        <w:rPr>
          <w:sz w:val="28"/>
          <w:szCs w:val="28"/>
        </w:rPr>
        <w:t>олжна преследоваться цель максимальной эффективности при оптимальном сроке окупаемости. Отсюда вывод – совершенствование котельного оборудования, внедрение новых энергосберегающих технологий, снижение затратной части эксплуатации тепловых сетей.</w:t>
      </w:r>
    </w:p>
    <w:p w:rsidR="0021029C" w:rsidRDefault="0021029C" w:rsidP="006A3B9C">
      <w:pPr>
        <w:spacing w:line="360" w:lineRule="auto"/>
        <w:ind w:firstLine="426"/>
        <w:rPr>
          <w:b/>
          <w:snapToGrid w:val="0"/>
          <w:sz w:val="28"/>
          <w:szCs w:val="28"/>
        </w:rPr>
      </w:pPr>
      <w:r w:rsidRPr="00062903">
        <w:rPr>
          <w:b/>
          <w:snapToGrid w:val="0"/>
          <w:sz w:val="28"/>
          <w:szCs w:val="28"/>
        </w:rPr>
        <w:t>Ресурсная эффективность</w:t>
      </w:r>
      <w:r>
        <w:rPr>
          <w:b/>
          <w:snapToGrid w:val="0"/>
          <w:sz w:val="28"/>
          <w:szCs w:val="28"/>
        </w:rPr>
        <w:t>:</w:t>
      </w:r>
    </w:p>
    <w:p w:rsidR="00A35BB4" w:rsidRDefault="0021029C" w:rsidP="00E2195F">
      <w:pPr>
        <w:numPr>
          <w:ilvl w:val="0"/>
          <w:numId w:val="4"/>
        </w:numPr>
        <w:tabs>
          <w:tab w:val="num" w:pos="-4962"/>
        </w:tabs>
        <w:spacing w:line="360" w:lineRule="auto"/>
        <w:ind w:right="113"/>
        <w:rPr>
          <w:sz w:val="28"/>
          <w:szCs w:val="28"/>
        </w:rPr>
      </w:pPr>
      <w:r w:rsidRPr="004137F4">
        <w:rPr>
          <w:sz w:val="28"/>
          <w:szCs w:val="28"/>
        </w:rPr>
        <w:t xml:space="preserve">удельный расход </w:t>
      </w:r>
      <w:r>
        <w:rPr>
          <w:sz w:val="28"/>
          <w:szCs w:val="28"/>
        </w:rPr>
        <w:t>топлива</w:t>
      </w:r>
      <w:r w:rsidRPr="004137F4">
        <w:rPr>
          <w:sz w:val="28"/>
          <w:szCs w:val="28"/>
        </w:rPr>
        <w:t xml:space="preserve">: </w:t>
      </w:r>
      <w:r>
        <w:rPr>
          <w:sz w:val="28"/>
          <w:szCs w:val="28"/>
        </w:rPr>
        <w:tab/>
      </w:r>
      <w:r>
        <w:rPr>
          <w:sz w:val="28"/>
          <w:szCs w:val="28"/>
        </w:rPr>
        <w:tab/>
      </w:r>
    </w:p>
    <w:p w:rsidR="0021029C" w:rsidRDefault="0021029C" w:rsidP="00E2195F">
      <w:pPr>
        <w:spacing w:line="360" w:lineRule="auto"/>
        <w:ind w:left="1206" w:right="113"/>
        <w:rPr>
          <w:sz w:val="28"/>
          <w:szCs w:val="28"/>
        </w:rPr>
      </w:pPr>
      <w:smartTag w:uri="urn:schemas-microsoft-com:office:smarttags" w:element="metricconverter">
        <w:smartTagPr>
          <w:attr w:name="ProductID" w:val="2012 г"/>
        </w:smartTagPr>
        <w:r w:rsidRPr="004137F4">
          <w:rPr>
            <w:sz w:val="28"/>
            <w:szCs w:val="28"/>
          </w:rPr>
          <w:t>20</w:t>
        </w:r>
        <w:r w:rsidR="00A35BB4">
          <w:rPr>
            <w:sz w:val="28"/>
            <w:szCs w:val="28"/>
          </w:rPr>
          <w:t>1</w:t>
        </w:r>
        <w:r w:rsidR="00B46D51">
          <w:rPr>
            <w:sz w:val="28"/>
            <w:szCs w:val="28"/>
          </w:rPr>
          <w:t>2</w:t>
        </w:r>
        <w:r w:rsidRPr="004137F4">
          <w:rPr>
            <w:sz w:val="28"/>
            <w:szCs w:val="28"/>
          </w:rPr>
          <w:t xml:space="preserve"> г</w:t>
        </w:r>
      </w:smartTag>
      <w:r w:rsidRPr="004137F4">
        <w:rPr>
          <w:sz w:val="28"/>
          <w:szCs w:val="28"/>
        </w:rPr>
        <w:t>. –</w:t>
      </w:r>
      <w:r w:rsidR="00B46D51">
        <w:rPr>
          <w:sz w:val="28"/>
          <w:szCs w:val="28"/>
        </w:rPr>
        <w:t>1</w:t>
      </w:r>
      <w:r w:rsidR="002D5BF0">
        <w:rPr>
          <w:sz w:val="28"/>
          <w:szCs w:val="28"/>
        </w:rPr>
        <w:t>62,1</w:t>
      </w:r>
      <w:r>
        <w:rPr>
          <w:sz w:val="28"/>
          <w:szCs w:val="28"/>
        </w:rPr>
        <w:t xml:space="preserve">  кг у.т </w:t>
      </w:r>
      <w:r w:rsidRPr="004137F4">
        <w:rPr>
          <w:sz w:val="28"/>
          <w:szCs w:val="28"/>
        </w:rPr>
        <w:t xml:space="preserve">/Гкал; </w:t>
      </w:r>
    </w:p>
    <w:p w:rsidR="0021029C" w:rsidRDefault="0021029C" w:rsidP="00E2195F">
      <w:pPr>
        <w:tabs>
          <w:tab w:val="num" w:pos="-4962"/>
        </w:tabs>
        <w:spacing w:line="360" w:lineRule="auto"/>
        <w:ind w:left="1206"/>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smartTag w:uri="urn:schemas-microsoft-com:office:smarttags" w:element="metricconverter">
        <w:smartTagPr>
          <w:attr w:name="ProductID" w:val="2020 г"/>
        </w:smartTagPr>
        <w:r w:rsidRPr="00AF5D16">
          <w:rPr>
            <w:sz w:val="28"/>
            <w:szCs w:val="28"/>
          </w:rPr>
          <w:t>202</w:t>
        </w:r>
        <w:r w:rsidR="00A35BB4">
          <w:rPr>
            <w:sz w:val="28"/>
            <w:szCs w:val="28"/>
          </w:rPr>
          <w:t>0</w:t>
        </w:r>
        <w:r w:rsidRPr="00AF5D16">
          <w:rPr>
            <w:sz w:val="28"/>
            <w:szCs w:val="28"/>
          </w:rPr>
          <w:t xml:space="preserve"> г</w:t>
        </w:r>
      </w:smartTag>
      <w:r w:rsidR="00A849DA">
        <w:rPr>
          <w:sz w:val="28"/>
          <w:szCs w:val="28"/>
        </w:rPr>
        <w:t xml:space="preserve">. – </w:t>
      </w:r>
      <w:smartTag w:uri="urn:schemas-microsoft-com:office:smarttags" w:element="metricconverter">
        <w:smartTagPr>
          <w:attr w:name="ProductID" w:val="151,64 кг"/>
        </w:smartTagPr>
        <w:r w:rsidR="00A849DA">
          <w:rPr>
            <w:sz w:val="28"/>
            <w:szCs w:val="28"/>
          </w:rPr>
          <w:t>151,64</w:t>
        </w:r>
        <w:r w:rsidRPr="00AF5D16">
          <w:rPr>
            <w:sz w:val="28"/>
            <w:szCs w:val="28"/>
          </w:rPr>
          <w:t xml:space="preserve"> кг</w:t>
        </w:r>
      </w:smartTag>
      <w:r w:rsidRPr="00AF5D16">
        <w:rPr>
          <w:sz w:val="28"/>
          <w:szCs w:val="28"/>
        </w:rPr>
        <w:t xml:space="preserve"> у.т /Гкал;</w:t>
      </w:r>
    </w:p>
    <w:p w:rsidR="00A35BB4" w:rsidRDefault="0021029C" w:rsidP="00E2195F">
      <w:pPr>
        <w:numPr>
          <w:ilvl w:val="0"/>
          <w:numId w:val="4"/>
        </w:numPr>
        <w:tabs>
          <w:tab w:val="num" w:pos="-4962"/>
        </w:tabs>
        <w:spacing w:line="360" w:lineRule="auto"/>
        <w:ind w:right="113"/>
        <w:rPr>
          <w:sz w:val="28"/>
          <w:szCs w:val="28"/>
        </w:rPr>
      </w:pPr>
      <w:r w:rsidRPr="002C166D">
        <w:rPr>
          <w:sz w:val="28"/>
          <w:szCs w:val="28"/>
        </w:rPr>
        <w:t xml:space="preserve">удельный расход воды: </w:t>
      </w:r>
      <w:r w:rsidRPr="002C166D">
        <w:rPr>
          <w:sz w:val="28"/>
          <w:szCs w:val="28"/>
        </w:rPr>
        <w:tab/>
      </w:r>
      <w:r w:rsidRPr="002C166D">
        <w:rPr>
          <w:sz w:val="28"/>
          <w:szCs w:val="28"/>
        </w:rPr>
        <w:tab/>
      </w:r>
      <w:r w:rsidRPr="002C166D">
        <w:rPr>
          <w:sz w:val="28"/>
          <w:szCs w:val="28"/>
        </w:rPr>
        <w:tab/>
      </w:r>
    </w:p>
    <w:p w:rsidR="0021029C" w:rsidRPr="002C166D" w:rsidRDefault="0021029C" w:rsidP="00E2195F">
      <w:pPr>
        <w:spacing w:line="360" w:lineRule="auto"/>
        <w:ind w:left="1206" w:right="113"/>
        <w:rPr>
          <w:sz w:val="28"/>
          <w:szCs w:val="28"/>
        </w:rPr>
      </w:pPr>
      <w:smartTag w:uri="urn:schemas-microsoft-com:office:smarttags" w:element="metricconverter">
        <w:smartTagPr>
          <w:attr w:name="ProductID" w:val="2012 г"/>
        </w:smartTagPr>
        <w:r w:rsidRPr="002C166D">
          <w:rPr>
            <w:sz w:val="28"/>
            <w:szCs w:val="28"/>
          </w:rPr>
          <w:t>20</w:t>
        </w:r>
        <w:r w:rsidR="00A35BB4">
          <w:rPr>
            <w:sz w:val="28"/>
            <w:szCs w:val="28"/>
          </w:rPr>
          <w:t>1</w:t>
        </w:r>
        <w:r w:rsidR="00FF412A">
          <w:rPr>
            <w:sz w:val="28"/>
            <w:szCs w:val="28"/>
          </w:rPr>
          <w:t>2</w:t>
        </w:r>
        <w:r w:rsidRPr="002C166D">
          <w:rPr>
            <w:sz w:val="28"/>
            <w:szCs w:val="28"/>
          </w:rPr>
          <w:t xml:space="preserve"> г</w:t>
        </w:r>
      </w:smartTag>
      <w:r w:rsidRPr="002C166D">
        <w:rPr>
          <w:sz w:val="28"/>
          <w:szCs w:val="28"/>
        </w:rPr>
        <w:t xml:space="preserve">. – </w:t>
      </w:r>
      <w:r w:rsidR="002D5BF0">
        <w:rPr>
          <w:sz w:val="28"/>
          <w:szCs w:val="28"/>
        </w:rPr>
        <w:t>4,24</w:t>
      </w:r>
      <w:r w:rsidRPr="002C166D">
        <w:rPr>
          <w:sz w:val="28"/>
          <w:szCs w:val="28"/>
        </w:rPr>
        <w:t xml:space="preserve"> м</w:t>
      </w:r>
      <w:r w:rsidRPr="002C166D">
        <w:rPr>
          <w:sz w:val="28"/>
          <w:szCs w:val="28"/>
          <w:vertAlign w:val="superscript"/>
        </w:rPr>
        <w:t>3</w:t>
      </w:r>
      <w:r w:rsidRPr="002C166D">
        <w:rPr>
          <w:sz w:val="28"/>
          <w:szCs w:val="28"/>
        </w:rPr>
        <w:t xml:space="preserve">/Гкал; </w:t>
      </w:r>
    </w:p>
    <w:p w:rsidR="00256262" w:rsidRDefault="0021029C" w:rsidP="00E2195F">
      <w:pPr>
        <w:tabs>
          <w:tab w:val="num" w:pos="-4962"/>
        </w:tabs>
        <w:spacing w:line="360" w:lineRule="auto"/>
        <w:ind w:left="1206"/>
        <w:rPr>
          <w:sz w:val="28"/>
          <w:szCs w:val="28"/>
        </w:rPr>
      </w:pPr>
      <w:r w:rsidRPr="002C166D">
        <w:rPr>
          <w:sz w:val="28"/>
          <w:szCs w:val="28"/>
        </w:rPr>
        <w:tab/>
      </w:r>
      <w:r w:rsidRPr="002C166D">
        <w:rPr>
          <w:sz w:val="28"/>
          <w:szCs w:val="28"/>
        </w:rPr>
        <w:tab/>
      </w:r>
      <w:r w:rsidRPr="002C166D">
        <w:rPr>
          <w:sz w:val="28"/>
          <w:szCs w:val="28"/>
        </w:rPr>
        <w:tab/>
      </w:r>
      <w:r w:rsidRPr="002C166D">
        <w:rPr>
          <w:sz w:val="28"/>
          <w:szCs w:val="28"/>
        </w:rPr>
        <w:tab/>
      </w:r>
      <w:r w:rsidRPr="002C166D">
        <w:rPr>
          <w:sz w:val="28"/>
          <w:szCs w:val="28"/>
        </w:rPr>
        <w:tab/>
      </w:r>
      <w:r w:rsidRPr="002C166D">
        <w:rPr>
          <w:sz w:val="28"/>
          <w:szCs w:val="28"/>
        </w:rPr>
        <w:tab/>
      </w:r>
      <w:r w:rsidRPr="002C166D">
        <w:rPr>
          <w:sz w:val="28"/>
          <w:szCs w:val="28"/>
        </w:rPr>
        <w:tab/>
      </w:r>
      <w:smartTag w:uri="urn:schemas-microsoft-com:office:smarttags" w:element="metricconverter">
        <w:smartTagPr>
          <w:attr w:name="ProductID" w:val="2020 г"/>
        </w:smartTagPr>
        <w:r w:rsidRPr="002C166D">
          <w:rPr>
            <w:sz w:val="28"/>
            <w:szCs w:val="28"/>
          </w:rPr>
          <w:t>202</w:t>
        </w:r>
        <w:r w:rsidR="00A35BB4">
          <w:rPr>
            <w:sz w:val="28"/>
            <w:szCs w:val="28"/>
          </w:rPr>
          <w:t>0</w:t>
        </w:r>
        <w:r w:rsidRPr="002C166D">
          <w:rPr>
            <w:sz w:val="28"/>
            <w:szCs w:val="28"/>
          </w:rPr>
          <w:t xml:space="preserve"> г</w:t>
        </w:r>
      </w:smartTag>
      <w:r w:rsidRPr="002C166D">
        <w:rPr>
          <w:sz w:val="28"/>
          <w:szCs w:val="28"/>
        </w:rPr>
        <w:t xml:space="preserve">. – </w:t>
      </w:r>
      <w:r w:rsidR="002D5BF0">
        <w:rPr>
          <w:sz w:val="28"/>
          <w:szCs w:val="28"/>
        </w:rPr>
        <w:t>3</w:t>
      </w:r>
      <w:r w:rsidR="00563A5C">
        <w:rPr>
          <w:sz w:val="28"/>
          <w:szCs w:val="28"/>
        </w:rPr>
        <w:t>,8</w:t>
      </w:r>
      <w:r w:rsidRPr="002C166D">
        <w:rPr>
          <w:sz w:val="28"/>
          <w:szCs w:val="28"/>
        </w:rPr>
        <w:t xml:space="preserve"> м</w:t>
      </w:r>
      <w:r w:rsidRPr="002C166D">
        <w:rPr>
          <w:sz w:val="28"/>
          <w:szCs w:val="28"/>
          <w:vertAlign w:val="superscript"/>
        </w:rPr>
        <w:t>3</w:t>
      </w:r>
      <w:r w:rsidRPr="002C166D">
        <w:rPr>
          <w:sz w:val="28"/>
          <w:szCs w:val="28"/>
        </w:rPr>
        <w:t>/Гкал.</w:t>
      </w:r>
    </w:p>
    <w:p w:rsidR="0043380E" w:rsidRDefault="0043380E" w:rsidP="003D75AC">
      <w:pPr>
        <w:tabs>
          <w:tab w:val="num" w:pos="-4962"/>
        </w:tabs>
        <w:spacing w:line="360" w:lineRule="auto"/>
        <w:rPr>
          <w:b/>
          <w:sz w:val="28"/>
          <w:szCs w:val="28"/>
        </w:rPr>
      </w:pPr>
      <w:r>
        <w:rPr>
          <w:b/>
          <w:sz w:val="28"/>
          <w:szCs w:val="28"/>
        </w:rPr>
        <w:lastRenderedPageBreak/>
        <w:t>5.</w:t>
      </w:r>
      <w:r w:rsidR="001536E2">
        <w:rPr>
          <w:b/>
          <w:sz w:val="28"/>
          <w:szCs w:val="28"/>
        </w:rPr>
        <w:t>3</w:t>
      </w:r>
      <w:r>
        <w:rPr>
          <w:b/>
          <w:sz w:val="28"/>
          <w:szCs w:val="28"/>
        </w:rPr>
        <w:t xml:space="preserve"> Анализ целесообразности ввода новых и реконструкции существующих источников тепловой энергии, с использованием возобновляемых источников энергии.</w:t>
      </w:r>
    </w:p>
    <w:p w:rsidR="0043380E" w:rsidRDefault="0043380E" w:rsidP="003D75AC">
      <w:pPr>
        <w:tabs>
          <w:tab w:val="num" w:pos="-4962"/>
        </w:tabs>
        <w:spacing w:line="360" w:lineRule="auto"/>
        <w:rPr>
          <w:sz w:val="28"/>
          <w:szCs w:val="28"/>
        </w:rPr>
      </w:pPr>
      <w:r w:rsidRPr="0043380E">
        <w:rPr>
          <w:sz w:val="28"/>
          <w:szCs w:val="28"/>
        </w:rPr>
        <w:t xml:space="preserve">        Источники возобновляемой энергии</w:t>
      </w:r>
      <w:r>
        <w:rPr>
          <w:b/>
          <w:sz w:val="28"/>
          <w:szCs w:val="28"/>
        </w:rPr>
        <w:t xml:space="preserve"> о</w:t>
      </w:r>
      <w:r>
        <w:rPr>
          <w:sz w:val="28"/>
          <w:szCs w:val="28"/>
        </w:rPr>
        <w:t>тсутствуют.</w:t>
      </w:r>
    </w:p>
    <w:p w:rsidR="0043380E" w:rsidRDefault="0043380E" w:rsidP="003D75AC">
      <w:pPr>
        <w:tabs>
          <w:tab w:val="num" w:pos="-4962"/>
        </w:tabs>
        <w:spacing w:line="360" w:lineRule="auto"/>
        <w:rPr>
          <w:b/>
          <w:sz w:val="28"/>
          <w:szCs w:val="28"/>
        </w:rPr>
      </w:pPr>
      <w:r w:rsidRPr="0043380E">
        <w:rPr>
          <w:b/>
          <w:sz w:val="28"/>
          <w:szCs w:val="28"/>
        </w:rPr>
        <w:t>5.</w:t>
      </w:r>
      <w:r w:rsidR="001536E2">
        <w:rPr>
          <w:b/>
          <w:sz w:val="28"/>
          <w:szCs w:val="28"/>
        </w:rPr>
        <w:t>4</w:t>
      </w:r>
      <w:r w:rsidRPr="0043380E">
        <w:rPr>
          <w:b/>
          <w:sz w:val="28"/>
          <w:szCs w:val="28"/>
        </w:rPr>
        <w:t xml:space="preserve"> </w:t>
      </w:r>
      <w:r>
        <w:rPr>
          <w:b/>
          <w:sz w:val="28"/>
          <w:szCs w:val="28"/>
        </w:rPr>
        <w:t xml:space="preserve"> Вид топлива, потребляемый источником тепловой энергии, в том числе с использованием возобновляемых источников энергии.</w:t>
      </w:r>
    </w:p>
    <w:p w:rsidR="0043380E" w:rsidRPr="0043380E" w:rsidRDefault="0043380E" w:rsidP="003D75AC">
      <w:pPr>
        <w:tabs>
          <w:tab w:val="num" w:pos="-4962"/>
        </w:tabs>
        <w:spacing w:line="360" w:lineRule="auto"/>
        <w:rPr>
          <w:b/>
          <w:sz w:val="28"/>
          <w:szCs w:val="28"/>
        </w:rPr>
      </w:pPr>
      <w:r w:rsidRPr="0043380E">
        <w:rPr>
          <w:b/>
          <w:sz w:val="28"/>
          <w:szCs w:val="28"/>
        </w:rPr>
        <w:t xml:space="preserve"> </w:t>
      </w:r>
      <w:r>
        <w:rPr>
          <w:b/>
          <w:sz w:val="28"/>
          <w:szCs w:val="28"/>
        </w:rPr>
        <w:t xml:space="preserve">       </w:t>
      </w:r>
      <w:r w:rsidRPr="0043380E">
        <w:rPr>
          <w:sz w:val="28"/>
          <w:szCs w:val="28"/>
        </w:rPr>
        <w:t>Источники возобновляемой энергии</w:t>
      </w:r>
      <w:r>
        <w:rPr>
          <w:b/>
          <w:sz w:val="28"/>
          <w:szCs w:val="28"/>
        </w:rPr>
        <w:t xml:space="preserve"> о</w:t>
      </w:r>
      <w:r>
        <w:rPr>
          <w:sz w:val="28"/>
          <w:szCs w:val="28"/>
        </w:rPr>
        <w:t>тсутствуют.</w:t>
      </w:r>
    </w:p>
    <w:p w:rsidR="00BF6BF2" w:rsidRPr="003D75AC" w:rsidRDefault="007019C8" w:rsidP="003D75AC">
      <w:pPr>
        <w:tabs>
          <w:tab w:val="num" w:pos="-4962"/>
        </w:tabs>
        <w:spacing w:line="360" w:lineRule="auto"/>
        <w:rPr>
          <w:b/>
          <w:sz w:val="28"/>
          <w:szCs w:val="28"/>
        </w:rPr>
      </w:pPr>
      <w:r>
        <w:rPr>
          <w:b/>
          <w:sz w:val="28"/>
          <w:szCs w:val="28"/>
        </w:rPr>
        <w:t>6</w:t>
      </w:r>
      <w:r w:rsidR="00FE0986">
        <w:rPr>
          <w:b/>
          <w:sz w:val="28"/>
          <w:szCs w:val="28"/>
        </w:rPr>
        <w:t>.</w:t>
      </w:r>
      <w:r w:rsidR="003D75AC">
        <w:rPr>
          <w:b/>
          <w:sz w:val="28"/>
          <w:szCs w:val="28"/>
        </w:rPr>
        <w:t xml:space="preserve"> </w:t>
      </w:r>
      <w:r w:rsidR="00BF6BF2" w:rsidRPr="003D75AC">
        <w:rPr>
          <w:b/>
          <w:sz w:val="28"/>
          <w:szCs w:val="28"/>
        </w:rPr>
        <w:t xml:space="preserve"> Экологические аспекты мероприятий по строительству и реконструкции объектов инженерной инфраструктуры</w:t>
      </w:r>
      <w:r w:rsidR="00FE0986">
        <w:rPr>
          <w:b/>
          <w:sz w:val="28"/>
          <w:szCs w:val="28"/>
        </w:rPr>
        <w:t>.</w:t>
      </w:r>
    </w:p>
    <w:p w:rsidR="00016212" w:rsidRPr="00F32CBF" w:rsidRDefault="00016212" w:rsidP="00E2195F">
      <w:pPr>
        <w:spacing w:line="360" w:lineRule="auto"/>
        <w:ind w:firstLine="720"/>
        <w:rPr>
          <w:sz w:val="28"/>
          <w:szCs w:val="28"/>
        </w:rPr>
      </w:pPr>
      <w:r w:rsidRPr="00F32CBF">
        <w:rPr>
          <w:sz w:val="28"/>
          <w:szCs w:val="28"/>
        </w:rPr>
        <w:t xml:space="preserve">Установление предельно допустимых выбросов (ПДВ) вредных веществ </w:t>
      </w:r>
      <w:r>
        <w:rPr>
          <w:sz w:val="28"/>
          <w:szCs w:val="28"/>
        </w:rPr>
        <w:t xml:space="preserve"> </w:t>
      </w:r>
      <w:r w:rsidRPr="00F32CBF">
        <w:rPr>
          <w:sz w:val="28"/>
          <w:szCs w:val="28"/>
        </w:rPr>
        <w:t>проектируемыми и действующими промышленными предприятиями в атмосферу производится в соответствии с ГОСТ 17.2.3.02-78.</w:t>
      </w:r>
    </w:p>
    <w:p w:rsidR="00256262" w:rsidRDefault="00016212" w:rsidP="00E2195F">
      <w:pPr>
        <w:spacing w:line="360" w:lineRule="auto"/>
        <w:ind w:firstLine="720"/>
        <w:rPr>
          <w:sz w:val="28"/>
          <w:szCs w:val="28"/>
        </w:rPr>
      </w:pPr>
      <w:r w:rsidRPr="00F32CBF">
        <w:rPr>
          <w:sz w:val="28"/>
          <w:szCs w:val="28"/>
        </w:rPr>
        <w:t>Источники тепловой энергии рабо</w:t>
      </w:r>
      <w:r w:rsidRPr="00F32CBF">
        <w:rPr>
          <w:sz w:val="28"/>
          <w:szCs w:val="28"/>
        </w:rPr>
        <w:softHyphen/>
        <w:t xml:space="preserve">тают на </w:t>
      </w:r>
      <w:r w:rsidR="00FE0986">
        <w:rPr>
          <w:sz w:val="28"/>
          <w:szCs w:val="28"/>
        </w:rPr>
        <w:t>газообразном топливе</w:t>
      </w:r>
      <w:r w:rsidRPr="00F32CBF">
        <w:rPr>
          <w:sz w:val="28"/>
          <w:szCs w:val="28"/>
        </w:rPr>
        <w:t xml:space="preserve"> топливе</w:t>
      </w:r>
      <w:r w:rsidR="006C2C56">
        <w:rPr>
          <w:sz w:val="28"/>
          <w:szCs w:val="28"/>
        </w:rPr>
        <w:t xml:space="preserve">, природном газе </w:t>
      </w:r>
      <w:r w:rsidR="00FE0986">
        <w:rPr>
          <w:sz w:val="28"/>
          <w:szCs w:val="28"/>
        </w:rPr>
        <w:t xml:space="preserve"> ( котельные: «Центральная», «Запрудовка», «ЦРБ», «Солоцкая», «Школа-Интернат», «Жилпоселок») и каменном угле (котельная «</w:t>
      </w:r>
      <w:r w:rsidR="00374789">
        <w:rPr>
          <w:sz w:val="28"/>
          <w:szCs w:val="28"/>
        </w:rPr>
        <w:t>Спорткомплекс</w:t>
      </w:r>
      <w:r w:rsidR="00FE0986">
        <w:rPr>
          <w:sz w:val="28"/>
          <w:szCs w:val="28"/>
        </w:rPr>
        <w:t>»)</w:t>
      </w:r>
      <w:r w:rsidRPr="00F32CBF">
        <w:rPr>
          <w:sz w:val="28"/>
          <w:szCs w:val="28"/>
        </w:rPr>
        <w:t xml:space="preserve">. </w:t>
      </w:r>
      <w:r w:rsidRPr="00FF412A">
        <w:rPr>
          <w:sz w:val="28"/>
          <w:szCs w:val="28"/>
        </w:rPr>
        <w:t>Исходя из этого для источников нормированию подлежат выбросы загрязняющих веществ, содержащихся в отходящих дымовых газах</w:t>
      </w:r>
      <w:r w:rsidR="00FF412A">
        <w:rPr>
          <w:sz w:val="28"/>
          <w:szCs w:val="28"/>
        </w:rPr>
        <w:t>.</w:t>
      </w:r>
      <w:r w:rsidRPr="00F32CBF">
        <w:rPr>
          <w:sz w:val="28"/>
          <w:szCs w:val="28"/>
        </w:rPr>
        <w:t xml:space="preserve"> </w:t>
      </w:r>
    </w:p>
    <w:p w:rsidR="001A3A32" w:rsidRDefault="002837E2" w:rsidP="0099431B">
      <w:pPr>
        <w:spacing w:line="360" w:lineRule="auto"/>
        <w:ind w:firstLine="720"/>
        <w:rPr>
          <w:sz w:val="28"/>
          <w:szCs w:val="28"/>
        </w:rPr>
      </w:pPr>
      <w:r>
        <w:rPr>
          <w:sz w:val="28"/>
          <w:szCs w:val="28"/>
        </w:rPr>
        <w:t>Проект нормативов предельно допустимых выбросов для МУП «ТаплоЭнерго» разработан специалистами  ООО «Эконт» в 2011г.</w:t>
      </w:r>
    </w:p>
    <w:p w:rsidR="00450924" w:rsidRDefault="002837E2" w:rsidP="0099431B">
      <w:pPr>
        <w:spacing w:line="360" w:lineRule="auto"/>
        <w:ind w:firstLine="720"/>
        <w:rPr>
          <w:sz w:val="28"/>
          <w:szCs w:val="28"/>
        </w:rPr>
      </w:pPr>
      <w:r>
        <w:rPr>
          <w:sz w:val="28"/>
          <w:szCs w:val="28"/>
        </w:rPr>
        <w:t>Разрешение №446 на выброс вредных (загрязняющих) веществ в атмосферный воздух на основании приказа Управления Федеральной службы по надзору в сфере природопользования (Росприроднадзора)  по Челябинской области от 28.02.2012г. №72 разрешается в период с 27 12.2011г. по 26.12.2016г.</w:t>
      </w:r>
    </w:p>
    <w:p w:rsidR="002837E2" w:rsidRDefault="005079A1" w:rsidP="0099431B">
      <w:pPr>
        <w:spacing w:line="360" w:lineRule="auto"/>
        <w:ind w:firstLine="720"/>
        <w:rPr>
          <w:sz w:val="28"/>
          <w:szCs w:val="28"/>
        </w:rPr>
        <w:sectPr w:rsidR="002837E2" w:rsidSect="00294D0B">
          <w:footerReference w:type="default" r:id="rId13"/>
          <w:pgSz w:w="11907" w:h="16840" w:code="9"/>
          <w:pgMar w:top="851" w:right="567" w:bottom="1418" w:left="1418" w:header="170" w:footer="964" w:gutter="0"/>
          <w:cols w:space="720"/>
          <w:docGrid w:linePitch="272"/>
        </w:sectPr>
      </w:pPr>
      <w:r>
        <w:rPr>
          <w:sz w:val="28"/>
          <w:szCs w:val="28"/>
        </w:rPr>
        <w:t>Ежегодно Федеральная служба по надзору в сфере природопользования ФБИ «Центр лабораторного анализа и технических измерений по Уральскому федеральному округу»</w:t>
      </w:r>
      <w:r w:rsidR="0099431B">
        <w:rPr>
          <w:sz w:val="28"/>
          <w:szCs w:val="28"/>
        </w:rPr>
        <w:t xml:space="preserve"> филиал по Челябинской области  проводит химический анализ проб промышленных выбросов загрязняющих веществ в атмосферу с оформлением протоколов исследований.  По заключению исследований предельно допустимые выбросы с объектов, эксплуатируемых МУП «ТеплоЭнерго», не превышают нормативные.</w:t>
      </w:r>
    </w:p>
    <w:p w:rsidR="00BF6BF2" w:rsidRPr="00A102FB" w:rsidRDefault="007019C8" w:rsidP="00BF6BF2">
      <w:pPr>
        <w:pStyle w:val="1"/>
        <w:spacing w:line="360" w:lineRule="auto"/>
        <w:jc w:val="both"/>
        <w:rPr>
          <w:rFonts w:ascii="Times New Roman" w:hAnsi="Times New Roman"/>
          <w:sz w:val="32"/>
          <w:szCs w:val="32"/>
        </w:rPr>
      </w:pPr>
      <w:bookmarkStart w:id="22" w:name="_Toc299988522"/>
      <w:r>
        <w:rPr>
          <w:rFonts w:ascii="Times New Roman" w:hAnsi="Times New Roman"/>
          <w:sz w:val="32"/>
          <w:szCs w:val="32"/>
        </w:rPr>
        <w:lastRenderedPageBreak/>
        <w:t>7</w:t>
      </w:r>
      <w:r w:rsidR="00A102FB">
        <w:rPr>
          <w:rFonts w:ascii="Times New Roman" w:hAnsi="Times New Roman"/>
          <w:sz w:val="32"/>
          <w:szCs w:val="32"/>
        </w:rPr>
        <w:t>.</w:t>
      </w:r>
      <w:r w:rsidR="00BF6BF2" w:rsidRPr="00BF6BF2">
        <w:rPr>
          <w:rFonts w:ascii="Times New Roman" w:hAnsi="Times New Roman"/>
          <w:sz w:val="32"/>
          <w:szCs w:val="32"/>
        </w:rPr>
        <w:t xml:space="preserve"> Оценка надежности и безоп</w:t>
      </w:r>
      <w:r w:rsidR="0012649E">
        <w:rPr>
          <w:rFonts w:ascii="Times New Roman" w:hAnsi="Times New Roman"/>
          <w:sz w:val="32"/>
          <w:szCs w:val="32"/>
        </w:rPr>
        <w:t>асности систем  тепло</w:t>
      </w:r>
      <w:r w:rsidR="00BF6BF2">
        <w:rPr>
          <w:rFonts w:ascii="Times New Roman" w:hAnsi="Times New Roman"/>
          <w:sz w:val="32"/>
          <w:szCs w:val="32"/>
        </w:rPr>
        <w:t>снабжения</w:t>
      </w:r>
      <w:bookmarkEnd w:id="22"/>
      <w:r w:rsidR="00A102FB">
        <w:rPr>
          <w:rFonts w:ascii="Times New Roman" w:hAnsi="Times New Roman"/>
          <w:sz w:val="32"/>
          <w:szCs w:val="32"/>
        </w:rPr>
        <w:t>.</w:t>
      </w:r>
    </w:p>
    <w:p w:rsidR="00016212" w:rsidRPr="00DE185E" w:rsidRDefault="00016212" w:rsidP="00E2195F">
      <w:pPr>
        <w:spacing w:line="360" w:lineRule="auto"/>
        <w:ind w:firstLine="709"/>
        <w:rPr>
          <w:sz w:val="28"/>
          <w:szCs w:val="28"/>
        </w:rPr>
      </w:pPr>
      <w:r w:rsidRPr="00DE185E">
        <w:rPr>
          <w:sz w:val="28"/>
          <w:szCs w:val="28"/>
        </w:rPr>
        <w:t xml:space="preserve">Основным  показателем работы теплоснабжающих предприятий является </w:t>
      </w:r>
      <w:r w:rsidRPr="00DE185E">
        <w:rPr>
          <w:b/>
          <w:sz w:val="28"/>
          <w:szCs w:val="28"/>
        </w:rPr>
        <w:t>бесперебойное и качественное обеспечение тепловой энерги</w:t>
      </w:r>
      <w:r>
        <w:rPr>
          <w:b/>
          <w:sz w:val="28"/>
          <w:szCs w:val="28"/>
        </w:rPr>
        <w:t>ей</w:t>
      </w:r>
      <w:r w:rsidRPr="00DE185E">
        <w:rPr>
          <w:b/>
          <w:sz w:val="28"/>
          <w:szCs w:val="28"/>
        </w:rPr>
        <w:t xml:space="preserve"> потребителей</w:t>
      </w:r>
      <w:r w:rsidRPr="00DE185E">
        <w:rPr>
          <w:sz w:val="28"/>
          <w:szCs w:val="28"/>
        </w:rPr>
        <w:t>, которое достигается за счет повышения надежности теплового хозяйства. Для этого необходимо выполнять следующие мероприятия:</w:t>
      </w:r>
    </w:p>
    <w:p w:rsidR="00016212" w:rsidRPr="00DE185E" w:rsidRDefault="00016212" w:rsidP="00E2195F">
      <w:pPr>
        <w:numPr>
          <w:ilvl w:val="0"/>
          <w:numId w:val="6"/>
        </w:numPr>
        <w:tabs>
          <w:tab w:val="clear" w:pos="1440"/>
        </w:tabs>
        <w:spacing w:line="360" w:lineRule="auto"/>
        <w:ind w:left="0" w:firstLine="709"/>
        <w:jc w:val="both"/>
        <w:rPr>
          <w:sz w:val="28"/>
          <w:szCs w:val="28"/>
        </w:rPr>
      </w:pPr>
      <w:r w:rsidRPr="00DE185E">
        <w:rPr>
          <w:sz w:val="28"/>
          <w:szCs w:val="28"/>
        </w:rPr>
        <w:t>обеспечение соответствия технических характеристик оборудования источников тепла и тепловых сетей условиям их работы;</w:t>
      </w:r>
    </w:p>
    <w:p w:rsidR="00016212" w:rsidRPr="00DE185E" w:rsidRDefault="00016212" w:rsidP="00E2195F">
      <w:pPr>
        <w:numPr>
          <w:ilvl w:val="0"/>
          <w:numId w:val="6"/>
        </w:numPr>
        <w:tabs>
          <w:tab w:val="clear" w:pos="1440"/>
        </w:tabs>
        <w:spacing w:line="360" w:lineRule="auto"/>
        <w:ind w:left="0" w:firstLine="709"/>
        <w:jc w:val="both"/>
        <w:rPr>
          <w:sz w:val="28"/>
          <w:szCs w:val="28"/>
        </w:rPr>
      </w:pPr>
      <w:r w:rsidRPr="00DE185E">
        <w:rPr>
          <w:sz w:val="28"/>
          <w:szCs w:val="28"/>
        </w:rPr>
        <w:t>резервирование наиболее ответственных элементов систем теплоснабжения и оборудования;</w:t>
      </w:r>
    </w:p>
    <w:p w:rsidR="00016212" w:rsidRPr="003B7FDF" w:rsidRDefault="00016212" w:rsidP="00E2195F">
      <w:pPr>
        <w:numPr>
          <w:ilvl w:val="0"/>
          <w:numId w:val="6"/>
        </w:numPr>
        <w:tabs>
          <w:tab w:val="clear" w:pos="1440"/>
        </w:tabs>
        <w:spacing w:line="360" w:lineRule="auto"/>
        <w:ind w:left="0" w:firstLine="709"/>
        <w:jc w:val="both"/>
        <w:rPr>
          <w:sz w:val="28"/>
          <w:szCs w:val="28"/>
        </w:rPr>
      </w:pPr>
      <w:r w:rsidRPr="003B7FDF">
        <w:rPr>
          <w:sz w:val="28"/>
          <w:szCs w:val="28"/>
        </w:rPr>
        <w:t>выбор схемных решений как для системы теплоснабжения в целом, так и по конфигурации тепловых сетей, повышающих надежность их функционирования;</w:t>
      </w:r>
    </w:p>
    <w:p w:rsidR="00016212" w:rsidRPr="003B7FDF" w:rsidRDefault="00016212" w:rsidP="00E2195F">
      <w:pPr>
        <w:numPr>
          <w:ilvl w:val="0"/>
          <w:numId w:val="6"/>
        </w:numPr>
        <w:tabs>
          <w:tab w:val="clear" w:pos="1440"/>
        </w:tabs>
        <w:spacing w:line="360" w:lineRule="auto"/>
        <w:ind w:left="0" w:firstLine="709"/>
        <w:jc w:val="both"/>
        <w:rPr>
          <w:sz w:val="28"/>
          <w:szCs w:val="28"/>
        </w:rPr>
      </w:pPr>
      <w:r w:rsidRPr="003B7FDF">
        <w:rPr>
          <w:sz w:val="28"/>
          <w:szCs w:val="28"/>
        </w:rPr>
        <w:t>контроль теплоносителя по всем показателям качества воды, что обеспечит отсутствие внутренней коррозии и увеличение срока службы оборудования и трубопроводов;</w:t>
      </w:r>
    </w:p>
    <w:p w:rsidR="00016212" w:rsidRPr="003B7FDF" w:rsidRDefault="00016212" w:rsidP="00E2195F">
      <w:pPr>
        <w:numPr>
          <w:ilvl w:val="0"/>
          <w:numId w:val="6"/>
        </w:numPr>
        <w:tabs>
          <w:tab w:val="clear" w:pos="1440"/>
        </w:tabs>
        <w:spacing w:line="360" w:lineRule="auto"/>
        <w:ind w:left="0" w:firstLine="709"/>
        <w:jc w:val="both"/>
        <w:rPr>
          <w:sz w:val="28"/>
          <w:szCs w:val="28"/>
        </w:rPr>
      </w:pPr>
      <w:r w:rsidRPr="003B7FDF">
        <w:rPr>
          <w:sz w:val="28"/>
          <w:szCs w:val="28"/>
        </w:rPr>
        <w:t xml:space="preserve">комплексный учет энергоносителей (газ, электроэнергия, вода, теплота в системе отопления, теплота в системе горячего водоснабжения); </w:t>
      </w:r>
    </w:p>
    <w:p w:rsidR="00016212" w:rsidRPr="003B7FDF" w:rsidRDefault="00016212" w:rsidP="00E2195F">
      <w:pPr>
        <w:numPr>
          <w:ilvl w:val="0"/>
          <w:numId w:val="6"/>
        </w:numPr>
        <w:tabs>
          <w:tab w:val="clear" w:pos="1440"/>
        </w:tabs>
        <w:spacing w:line="360" w:lineRule="auto"/>
        <w:ind w:left="0" w:firstLine="709"/>
        <w:jc w:val="both"/>
        <w:rPr>
          <w:sz w:val="28"/>
          <w:szCs w:val="28"/>
        </w:rPr>
      </w:pPr>
      <w:r w:rsidRPr="003B7FDF">
        <w:rPr>
          <w:sz w:val="28"/>
          <w:szCs w:val="28"/>
        </w:rPr>
        <w:t>АСУ ТП котлов с центральной диспетчеризацией функций управления эксплуатационными режимами;</w:t>
      </w:r>
    </w:p>
    <w:p w:rsidR="00016212" w:rsidRPr="00846827" w:rsidRDefault="00016212" w:rsidP="00E2195F">
      <w:pPr>
        <w:numPr>
          <w:ilvl w:val="0"/>
          <w:numId w:val="6"/>
        </w:numPr>
        <w:tabs>
          <w:tab w:val="clear" w:pos="1440"/>
        </w:tabs>
        <w:spacing w:line="360" w:lineRule="auto"/>
        <w:ind w:left="0" w:firstLine="709"/>
        <w:jc w:val="both"/>
        <w:rPr>
          <w:color w:val="000000"/>
          <w:sz w:val="28"/>
          <w:szCs w:val="28"/>
        </w:rPr>
      </w:pPr>
      <w:r w:rsidRPr="003B7FDF">
        <w:rPr>
          <w:sz w:val="28"/>
          <w:szCs w:val="28"/>
        </w:rPr>
        <w:t>постоянный контроль над соблюдением температурных графиков тепловых сетей в зависимости от температуры наружного воздуха, удельных норм на выработку 1 Гкал по топливу, воде, химических реагентов и качественной подготовки источников теплоснабжения и объектов теплопотребления.</w:t>
      </w:r>
    </w:p>
    <w:p w:rsidR="00016212" w:rsidRPr="00DB642B" w:rsidRDefault="00016212" w:rsidP="00E2195F">
      <w:pPr>
        <w:tabs>
          <w:tab w:val="left" w:pos="1080"/>
        </w:tabs>
        <w:suppressAutoHyphens/>
        <w:spacing w:line="360" w:lineRule="auto"/>
        <w:ind w:firstLine="709"/>
        <w:jc w:val="both"/>
        <w:rPr>
          <w:sz w:val="28"/>
          <w:szCs w:val="28"/>
        </w:rPr>
      </w:pPr>
      <w:r w:rsidRPr="004720A7">
        <w:rPr>
          <w:sz w:val="28"/>
          <w:szCs w:val="28"/>
        </w:rPr>
        <w:t>Основн</w:t>
      </w:r>
      <w:r>
        <w:rPr>
          <w:sz w:val="28"/>
          <w:szCs w:val="28"/>
        </w:rPr>
        <w:t>ой</w:t>
      </w:r>
      <w:r w:rsidRPr="004720A7">
        <w:rPr>
          <w:sz w:val="28"/>
          <w:szCs w:val="28"/>
        </w:rPr>
        <w:t xml:space="preserve"> причин</w:t>
      </w:r>
      <w:r>
        <w:rPr>
          <w:sz w:val="28"/>
          <w:szCs w:val="28"/>
        </w:rPr>
        <w:t>ой</w:t>
      </w:r>
      <w:r w:rsidRPr="004720A7">
        <w:rPr>
          <w:sz w:val="28"/>
          <w:szCs w:val="28"/>
        </w:rPr>
        <w:t xml:space="preserve"> порывов на тепловых сетях явля</w:t>
      </w:r>
      <w:r>
        <w:rPr>
          <w:sz w:val="28"/>
          <w:szCs w:val="28"/>
        </w:rPr>
        <w:t>е</w:t>
      </w:r>
      <w:r w:rsidRPr="004720A7">
        <w:rPr>
          <w:sz w:val="28"/>
          <w:szCs w:val="28"/>
        </w:rPr>
        <w:t>тся</w:t>
      </w:r>
      <w:r>
        <w:rPr>
          <w:sz w:val="28"/>
          <w:szCs w:val="28"/>
        </w:rPr>
        <w:t xml:space="preserve"> физический</w:t>
      </w:r>
      <w:r w:rsidRPr="00DB642B">
        <w:rPr>
          <w:sz w:val="28"/>
          <w:szCs w:val="28"/>
        </w:rPr>
        <w:t xml:space="preserve"> износ трубопроводов, что приводит к увеличению аварийности и отключению потребителей на длительные сроки, росту тепловых потерь, и влечет за собой значительные материальные убытки. Рост аварийности сетей теплопроводов обусловлен малыми темпами внедрения прогрессивных технологий, которые должны закономерно увеличивать срок службы и сокращать потери. Кроме того, </w:t>
      </w:r>
      <w:r w:rsidRPr="00DB642B">
        <w:rPr>
          <w:sz w:val="28"/>
          <w:szCs w:val="28"/>
        </w:rPr>
        <w:lastRenderedPageBreak/>
        <w:t>одним из факторов роста аварийности является сокращение физических объемов по капитальному ремонту и реконструкции и модернизации в предшествующие годы.</w:t>
      </w:r>
    </w:p>
    <w:p w:rsidR="00016212" w:rsidRPr="00482587" w:rsidRDefault="007019C8" w:rsidP="00E2195F">
      <w:pPr>
        <w:pStyle w:val="20"/>
        <w:spacing w:line="360" w:lineRule="auto"/>
        <w:jc w:val="left"/>
        <w:rPr>
          <w:b/>
        </w:rPr>
      </w:pPr>
      <w:bookmarkStart w:id="23" w:name="_Toc298911756"/>
      <w:bookmarkStart w:id="24" w:name="_Toc299988523"/>
      <w:r>
        <w:rPr>
          <w:b/>
        </w:rPr>
        <w:t>7</w:t>
      </w:r>
      <w:r w:rsidR="00016212" w:rsidRPr="0015177F">
        <w:rPr>
          <w:b/>
        </w:rPr>
        <w:t>.</w:t>
      </w:r>
      <w:r w:rsidR="001A3A32">
        <w:rPr>
          <w:b/>
        </w:rPr>
        <w:t>1</w:t>
      </w:r>
      <w:r w:rsidR="00482587">
        <w:rPr>
          <w:b/>
        </w:rPr>
        <w:t>.</w:t>
      </w:r>
      <w:r w:rsidR="00016212" w:rsidRPr="0015177F">
        <w:rPr>
          <w:b/>
        </w:rPr>
        <w:t xml:space="preserve"> Качество работы системы</w:t>
      </w:r>
      <w:bookmarkEnd w:id="23"/>
      <w:bookmarkEnd w:id="24"/>
      <w:r w:rsidR="0012649E">
        <w:rPr>
          <w:b/>
        </w:rPr>
        <w:t xml:space="preserve"> теплоснабжения</w:t>
      </w:r>
      <w:r w:rsidR="00482587">
        <w:rPr>
          <w:b/>
        </w:rPr>
        <w:t>.</w:t>
      </w:r>
    </w:p>
    <w:p w:rsidR="001A3A32" w:rsidRDefault="00A829DE" w:rsidP="00A829DE">
      <w:pPr>
        <w:spacing w:line="360" w:lineRule="auto"/>
        <w:ind w:firstLine="720"/>
      </w:pPr>
      <w:r w:rsidRPr="005A2F26">
        <w:rPr>
          <w:sz w:val="28"/>
          <w:szCs w:val="28"/>
        </w:rPr>
        <w:t>Параметры качества услуг теплоснабжени</w:t>
      </w:r>
      <w:r>
        <w:rPr>
          <w:sz w:val="28"/>
          <w:szCs w:val="28"/>
        </w:rPr>
        <w:t>я</w:t>
      </w:r>
      <w:r w:rsidRPr="005A2F26">
        <w:rPr>
          <w:sz w:val="28"/>
          <w:szCs w:val="28"/>
        </w:rPr>
        <w:t xml:space="preserve"> соответствуют</w:t>
      </w:r>
      <w:r>
        <w:rPr>
          <w:sz w:val="28"/>
          <w:szCs w:val="28"/>
        </w:rPr>
        <w:t xml:space="preserve"> требованиям, установленным в П</w:t>
      </w:r>
      <w:r w:rsidRPr="005A2F26">
        <w:rPr>
          <w:sz w:val="28"/>
          <w:szCs w:val="28"/>
        </w:rPr>
        <w:t>остановлени</w:t>
      </w:r>
      <w:r>
        <w:rPr>
          <w:sz w:val="28"/>
          <w:szCs w:val="28"/>
        </w:rPr>
        <w:t>и</w:t>
      </w:r>
      <w:r w:rsidRPr="005A2F26">
        <w:rPr>
          <w:sz w:val="28"/>
          <w:szCs w:val="28"/>
        </w:rPr>
        <w:t xml:space="preserve"> </w:t>
      </w:r>
      <w:r>
        <w:rPr>
          <w:sz w:val="28"/>
          <w:szCs w:val="28"/>
        </w:rPr>
        <w:t xml:space="preserve">Правительства </w:t>
      </w:r>
      <w:r w:rsidRPr="005A2F26">
        <w:rPr>
          <w:sz w:val="28"/>
          <w:szCs w:val="28"/>
        </w:rPr>
        <w:t>Российской Федерации от 23.05.2006 № 307 «О порядке предоставлени</w:t>
      </w:r>
      <w:r>
        <w:rPr>
          <w:sz w:val="28"/>
          <w:szCs w:val="28"/>
        </w:rPr>
        <w:t xml:space="preserve">я коммунальных услуг гражданам». В перспективе показатели качества должны соответствовать </w:t>
      </w:r>
      <w:r w:rsidRPr="005A2F26">
        <w:rPr>
          <w:sz w:val="28"/>
          <w:szCs w:val="28"/>
        </w:rPr>
        <w:t>требования</w:t>
      </w:r>
      <w:r>
        <w:rPr>
          <w:sz w:val="28"/>
          <w:szCs w:val="28"/>
        </w:rPr>
        <w:t>м</w:t>
      </w:r>
      <w:r w:rsidRPr="005A2F26">
        <w:rPr>
          <w:sz w:val="28"/>
          <w:szCs w:val="28"/>
        </w:rPr>
        <w:t xml:space="preserve"> к качеству коммунальных услуг</w:t>
      </w:r>
      <w:r>
        <w:rPr>
          <w:sz w:val="28"/>
          <w:szCs w:val="28"/>
        </w:rPr>
        <w:t>, утвержденных Постановлением</w:t>
      </w:r>
      <w:r w:rsidRPr="005A2F26">
        <w:rPr>
          <w:sz w:val="28"/>
          <w:szCs w:val="28"/>
        </w:rPr>
        <w:t xml:space="preserve"> </w:t>
      </w:r>
      <w:r>
        <w:rPr>
          <w:sz w:val="28"/>
          <w:szCs w:val="28"/>
        </w:rPr>
        <w:t xml:space="preserve">Правительства </w:t>
      </w:r>
      <w:r w:rsidRPr="005A2F26">
        <w:rPr>
          <w:sz w:val="28"/>
          <w:szCs w:val="28"/>
        </w:rPr>
        <w:t>Российской Федерации от 06.05.2011 № 354 «О предоставлении коммунальных услуг собственникам и пользователям помещений в мно</w:t>
      </w:r>
      <w:r>
        <w:rPr>
          <w:sz w:val="28"/>
          <w:szCs w:val="28"/>
        </w:rPr>
        <w:t>гоквартирных домах и жилых домах</w:t>
      </w:r>
      <w:r w:rsidRPr="005A2F26">
        <w:rPr>
          <w:sz w:val="28"/>
          <w:szCs w:val="28"/>
        </w:rPr>
        <w:t>»</w:t>
      </w:r>
      <w:r>
        <w:rPr>
          <w:sz w:val="28"/>
          <w:szCs w:val="28"/>
        </w:rPr>
        <w:t xml:space="preserve"> (с мо</w:t>
      </w:r>
      <w:r w:rsidR="00FF412A">
        <w:rPr>
          <w:sz w:val="28"/>
          <w:szCs w:val="28"/>
        </w:rPr>
        <w:t>мента вступления в силу) (табл.7</w:t>
      </w:r>
      <w:r>
        <w:rPr>
          <w:sz w:val="28"/>
          <w:szCs w:val="28"/>
        </w:rPr>
        <w:t>).</w:t>
      </w:r>
    </w:p>
    <w:p w:rsidR="00016212" w:rsidRPr="00482587" w:rsidRDefault="00016212" w:rsidP="00016212">
      <w:pPr>
        <w:pStyle w:val="af0"/>
        <w:jc w:val="right"/>
        <w:rPr>
          <w:b/>
          <w:sz w:val="24"/>
          <w:szCs w:val="24"/>
        </w:rPr>
      </w:pPr>
      <w:r w:rsidRPr="00FC1FB1">
        <w:rPr>
          <w:b/>
          <w:sz w:val="24"/>
          <w:szCs w:val="24"/>
        </w:rPr>
        <w:t xml:space="preserve">Таблица </w:t>
      </w:r>
      <w:r w:rsidR="00482587">
        <w:rPr>
          <w:b/>
          <w:sz w:val="24"/>
          <w:szCs w:val="24"/>
        </w:rPr>
        <w:t>7</w:t>
      </w:r>
    </w:p>
    <w:p w:rsidR="00016212" w:rsidRPr="00062903" w:rsidRDefault="00016212" w:rsidP="001A3A32">
      <w:pPr>
        <w:spacing w:after="120"/>
        <w:jc w:val="center"/>
      </w:pPr>
      <w:r w:rsidRPr="00062903">
        <w:rPr>
          <w:b/>
        </w:rPr>
        <w:t>Показатели качества услуг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53"/>
        <w:gridCol w:w="3656"/>
        <w:gridCol w:w="3329"/>
      </w:tblGrid>
      <w:tr w:rsidR="00016212" w:rsidRPr="009416DB">
        <w:trPr>
          <w:trHeight w:val="848"/>
          <w:tblHeader/>
        </w:trPr>
        <w:tc>
          <w:tcPr>
            <w:tcW w:w="1555" w:type="pct"/>
            <w:vAlign w:val="center"/>
          </w:tcPr>
          <w:p w:rsidR="00016212" w:rsidRPr="009416DB" w:rsidRDefault="00016212" w:rsidP="00A33A30">
            <w:pPr>
              <w:jc w:val="center"/>
              <w:rPr>
                <w:b/>
              </w:rPr>
            </w:pPr>
            <w:r w:rsidRPr="009416DB">
              <w:rPr>
                <w:b/>
              </w:rPr>
              <w:t>Требования к качеству коммунальных услуг</w:t>
            </w:r>
          </w:p>
        </w:tc>
        <w:tc>
          <w:tcPr>
            <w:tcW w:w="1803" w:type="pct"/>
            <w:vAlign w:val="center"/>
          </w:tcPr>
          <w:p w:rsidR="00016212" w:rsidRPr="009416DB" w:rsidRDefault="00016212" w:rsidP="00A33A30">
            <w:pPr>
              <w:ind w:left="-108"/>
              <w:jc w:val="center"/>
              <w:rPr>
                <w:b/>
              </w:rPr>
            </w:pPr>
            <w:r w:rsidRPr="009416DB">
              <w:rPr>
                <w:b/>
              </w:rPr>
              <w:t>Допустимая продолжительность перерывов или предоставления коммунальных услуг ненадлежащего качества</w:t>
            </w:r>
          </w:p>
        </w:tc>
        <w:tc>
          <w:tcPr>
            <w:tcW w:w="1642" w:type="pct"/>
            <w:vAlign w:val="center"/>
          </w:tcPr>
          <w:p w:rsidR="00016212" w:rsidRPr="009416DB" w:rsidRDefault="00016212" w:rsidP="00A33A30">
            <w:pPr>
              <w:ind w:left="-108"/>
              <w:jc w:val="center"/>
              <w:rPr>
                <w:b/>
              </w:rPr>
            </w:pPr>
            <w:r w:rsidRPr="009416DB">
              <w:rPr>
                <w:b/>
              </w:rPr>
              <w:t>Порядок изменения размера платы</w:t>
            </w:r>
          </w:p>
          <w:p w:rsidR="00016212" w:rsidRPr="009416DB" w:rsidRDefault="00016212" w:rsidP="00A33A30">
            <w:pPr>
              <w:ind w:left="-108"/>
              <w:jc w:val="center"/>
              <w:rPr>
                <w:b/>
              </w:rPr>
            </w:pPr>
            <w:r w:rsidRPr="009416DB">
              <w:rPr>
                <w:b/>
              </w:rPr>
              <w:t>за коммунальные услуги ненадлежащего качества</w:t>
            </w:r>
          </w:p>
        </w:tc>
      </w:tr>
      <w:tr w:rsidR="00016212" w:rsidRPr="009416DB">
        <w:tc>
          <w:tcPr>
            <w:tcW w:w="5000" w:type="pct"/>
            <w:gridSpan w:val="3"/>
          </w:tcPr>
          <w:p w:rsidR="00016212" w:rsidRPr="009416DB" w:rsidRDefault="00016212" w:rsidP="00BE77B7">
            <w:pPr>
              <w:pStyle w:val="afe"/>
              <w:numPr>
                <w:ilvl w:val="0"/>
                <w:numId w:val="7"/>
              </w:numPr>
              <w:contextualSpacing/>
              <w:jc w:val="center"/>
              <w:rPr>
                <w:b/>
              </w:rPr>
            </w:pPr>
            <w:r w:rsidRPr="009416DB">
              <w:rPr>
                <w:b/>
              </w:rPr>
              <w:t>Горячее водоснабжение</w:t>
            </w:r>
          </w:p>
        </w:tc>
      </w:tr>
      <w:tr w:rsidR="00016212" w:rsidRPr="009416DB">
        <w:trPr>
          <w:trHeight w:val="733"/>
        </w:trPr>
        <w:tc>
          <w:tcPr>
            <w:tcW w:w="1555" w:type="pct"/>
          </w:tcPr>
          <w:p w:rsidR="00016212" w:rsidRPr="009416DB" w:rsidRDefault="00016212" w:rsidP="00BE77B7">
            <w:pPr>
              <w:numPr>
                <w:ilvl w:val="1"/>
                <w:numId w:val="8"/>
              </w:numPr>
              <w:tabs>
                <w:tab w:val="clear" w:pos="1080"/>
                <w:tab w:val="num" w:pos="0"/>
                <w:tab w:val="left" w:pos="317"/>
              </w:tabs>
              <w:ind w:left="34" w:firstLine="0"/>
              <w:jc w:val="both"/>
            </w:pPr>
            <w:r w:rsidRPr="009416DB">
              <w:t>Бесперебойное  круглосуточное горячее водоснабжение в течение года</w:t>
            </w:r>
          </w:p>
          <w:p w:rsidR="00016212" w:rsidRPr="009416DB" w:rsidRDefault="00016212" w:rsidP="00A33A30">
            <w:pPr>
              <w:pStyle w:val="afe"/>
            </w:pPr>
          </w:p>
        </w:tc>
        <w:tc>
          <w:tcPr>
            <w:tcW w:w="1803" w:type="pct"/>
          </w:tcPr>
          <w:p w:rsidR="00016212" w:rsidRPr="009416DB" w:rsidRDefault="00016212" w:rsidP="00A33A30">
            <w:pPr>
              <w:ind w:left="33"/>
            </w:pPr>
            <w:r w:rsidRPr="009416DB">
              <w:t>Допустимая продолжительность</w:t>
            </w:r>
          </w:p>
          <w:p w:rsidR="00016212" w:rsidRPr="009416DB" w:rsidRDefault="00016212" w:rsidP="00A33A30">
            <w:pPr>
              <w:ind w:left="33"/>
            </w:pPr>
            <w:r w:rsidRPr="009416DB">
              <w:t>перерыва подачи горячей воды:    8 ч (суммарно) в течение одного месяца;  4 ч  единовременно, а при аварии на тупиковой магистрали  –</w:t>
            </w:r>
            <w:r>
              <w:t xml:space="preserve"> </w:t>
            </w:r>
            <w:r w:rsidRPr="009416DB">
              <w:t>24 ч; для проведения 1 раз в год профилактических работ в соответствии с пунктом 10 Правил предоставления  коммунальных услуг      гражданам</w:t>
            </w:r>
          </w:p>
        </w:tc>
        <w:tc>
          <w:tcPr>
            <w:tcW w:w="1642" w:type="pct"/>
          </w:tcPr>
          <w:p w:rsidR="00016212" w:rsidRPr="009416DB" w:rsidRDefault="00016212" w:rsidP="00A33A30">
            <w:r w:rsidRPr="009416DB">
              <w:t>За каждый час, превышающий (суммарно за расчетный период)  допустимый период  перерыва подачи воды,</w:t>
            </w:r>
          </w:p>
          <w:p w:rsidR="00016212" w:rsidRPr="009416DB" w:rsidRDefault="00016212" w:rsidP="00A33A30">
            <w:pPr>
              <w:ind w:right="-142"/>
            </w:pPr>
            <w:r w:rsidRPr="009416DB">
              <w:t>размер ежемесячной платы снижается на 0,15% размера платы, определенной исходя из показаний приборов учета или  исходя из норма</w:t>
            </w:r>
            <w:r>
              <w:t xml:space="preserve">тивов  потребления коммунальных </w:t>
            </w:r>
            <w:r w:rsidRPr="009416DB">
              <w:t>услуг,  с учетом положений  пункта 61 Правил предоставления коммунальных услуг гражданам</w:t>
            </w:r>
          </w:p>
        </w:tc>
      </w:tr>
      <w:tr w:rsidR="00016212" w:rsidRPr="009416DB">
        <w:tc>
          <w:tcPr>
            <w:tcW w:w="1555" w:type="pct"/>
          </w:tcPr>
          <w:p w:rsidR="00016212" w:rsidRPr="009416DB" w:rsidRDefault="00016212" w:rsidP="00A33A30">
            <w:r w:rsidRPr="009416DB">
              <w:t xml:space="preserve">2. Обеспечение температуры  горячей воды в точке разбора: не менее 60 </w:t>
            </w:r>
            <w:smartTag w:uri="urn:schemas-microsoft-com:office:smarttags" w:element="metricconverter">
              <w:smartTagPr>
                <w:attr w:name="ProductID" w:val="0C"/>
              </w:smartTagPr>
              <w:r w:rsidRPr="009416DB">
                <w:rPr>
                  <w:vertAlign w:val="superscript"/>
                </w:rPr>
                <w:t>0</w:t>
              </w:r>
              <w:r w:rsidRPr="009416DB">
                <w:t>C</w:t>
              </w:r>
            </w:smartTag>
            <w:r w:rsidRPr="009416DB">
              <w:t xml:space="preserve"> - для открытых систем централизованного теплоснабжения</w:t>
            </w:r>
            <w:r>
              <w:t>;</w:t>
            </w:r>
            <w:r w:rsidRPr="009416DB">
              <w:t xml:space="preserve"> не менее </w:t>
            </w:r>
          </w:p>
          <w:p w:rsidR="00016212" w:rsidRPr="009416DB" w:rsidRDefault="00016212" w:rsidP="00A33A30">
            <w:r w:rsidRPr="009416DB">
              <w:t xml:space="preserve">50 </w:t>
            </w:r>
            <w:smartTag w:uri="urn:schemas-microsoft-com:office:smarttags" w:element="metricconverter">
              <w:smartTagPr>
                <w:attr w:name="ProductID" w:val="0C"/>
              </w:smartTagPr>
              <w:r w:rsidRPr="009416DB">
                <w:rPr>
                  <w:vertAlign w:val="superscript"/>
                </w:rPr>
                <w:t>0</w:t>
              </w:r>
              <w:r w:rsidRPr="009416DB">
                <w:t>C</w:t>
              </w:r>
            </w:smartTag>
            <w:r w:rsidRPr="009416DB">
              <w:t xml:space="preserve"> –</w:t>
            </w:r>
            <w:r>
              <w:t xml:space="preserve"> </w:t>
            </w:r>
            <w:r w:rsidRPr="009416DB">
              <w:t xml:space="preserve">для закрытых систем централизованного теплоснабжения; не более </w:t>
            </w:r>
          </w:p>
          <w:p w:rsidR="00016212" w:rsidRPr="009416DB" w:rsidRDefault="00016212" w:rsidP="00A33A30">
            <w:r w:rsidRPr="009416DB">
              <w:t xml:space="preserve">75 </w:t>
            </w:r>
            <w:smartTag w:uri="urn:schemas-microsoft-com:office:smarttags" w:element="metricconverter">
              <w:smartTagPr>
                <w:attr w:name="ProductID" w:val="0C"/>
              </w:smartTagPr>
              <w:r w:rsidRPr="009416DB">
                <w:rPr>
                  <w:vertAlign w:val="superscript"/>
                </w:rPr>
                <w:t>0</w:t>
              </w:r>
              <w:r w:rsidRPr="009416DB">
                <w:t>C</w:t>
              </w:r>
            </w:smartTag>
            <w:r w:rsidRPr="009416DB">
              <w:t xml:space="preserve"> – для любых систем</w:t>
            </w:r>
          </w:p>
          <w:p w:rsidR="00016212" w:rsidRPr="009416DB" w:rsidRDefault="00016212" w:rsidP="00A33A30">
            <w:r w:rsidRPr="009416DB">
              <w:t>теплоснабжения</w:t>
            </w:r>
          </w:p>
        </w:tc>
        <w:tc>
          <w:tcPr>
            <w:tcW w:w="1803" w:type="pct"/>
          </w:tcPr>
          <w:p w:rsidR="00016212" w:rsidRPr="009416DB" w:rsidRDefault="00016212" w:rsidP="00A33A30">
            <w:pPr>
              <w:ind w:left="33"/>
            </w:pPr>
            <w:r w:rsidRPr="009416DB">
              <w:t>Допустимое отклонение</w:t>
            </w:r>
          </w:p>
          <w:p w:rsidR="00016212" w:rsidRPr="009416DB" w:rsidRDefault="00016212" w:rsidP="00A33A30">
            <w:pPr>
              <w:ind w:left="33"/>
            </w:pPr>
            <w:r w:rsidRPr="009416DB">
              <w:t>температуры горячей воды в точке разбора: в ночное время (с 23.00 до 6.00 часов)  не более чем на 5</w:t>
            </w:r>
            <w:r>
              <w:t xml:space="preserve"> </w:t>
            </w:r>
            <w:smartTag w:uri="urn:schemas-microsoft-com:office:smarttags" w:element="metricconverter">
              <w:smartTagPr>
                <w:attr w:name="ProductID" w:val="0C"/>
              </w:smartTagPr>
              <w:r w:rsidRPr="009416DB">
                <w:rPr>
                  <w:vertAlign w:val="superscript"/>
                </w:rPr>
                <w:t>0</w:t>
              </w:r>
              <w:r w:rsidRPr="009416DB">
                <w:t>C</w:t>
              </w:r>
            </w:smartTag>
            <w:r w:rsidRPr="009416DB">
              <w:t>;</w:t>
            </w:r>
          </w:p>
          <w:p w:rsidR="00016212" w:rsidRPr="009416DB" w:rsidRDefault="00016212" w:rsidP="00A33A30">
            <w:pPr>
              <w:ind w:left="33"/>
            </w:pPr>
            <w:r w:rsidRPr="009416DB">
              <w:t>в дневное время (с  6.00 до 23.00 час</w:t>
            </w:r>
            <w:r>
              <w:t>.</w:t>
            </w:r>
            <w:r w:rsidRPr="009416DB">
              <w:t xml:space="preserve">)  не более чем на 3 </w:t>
            </w:r>
            <w:smartTag w:uri="urn:schemas-microsoft-com:office:smarttags" w:element="metricconverter">
              <w:smartTagPr>
                <w:attr w:name="ProductID" w:val="0C"/>
              </w:smartTagPr>
              <w:r w:rsidRPr="009416DB">
                <w:rPr>
                  <w:vertAlign w:val="superscript"/>
                </w:rPr>
                <w:t>0</w:t>
              </w:r>
              <w:r w:rsidRPr="009416DB">
                <w:t>C</w:t>
              </w:r>
            </w:smartTag>
          </w:p>
        </w:tc>
        <w:tc>
          <w:tcPr>
            <w:tcW w:w="1642" w:type="pct"/>
          </w:tcPr>
          <w:p w:rsidR="00016212" w:rsidRPr="009416DB" w:rsidRDefault="00016212" w:rsidP="00A33A30">
            <w:r w:rsidRPr="009416DB">
              <w:t xml:space="preserve">За каждые 3 </w:t>
            </w:r>
            <w:smartTag w:uri="urn:schemas-microsoft-com:office:smarttags" w:element="metricconverter">
              <w:smartTagPr>
                <w:attr w:name="ProductID" w:val="0C"/>
              </w:smartTagPr>
              <w:r w:rsidRPr="009416DB">
                <w:rPr>
                  <w:vertAlign w:val="superscript"/>
                </w:rPr>
                <w:t>0</w:t>
              </w:r>
              <w:r w:rsidRPr="009416DB">
                <w:t>C</w:t>
              </w:r>
            </w:smartTag>
            <w:r w:rsidRPr="009416DB">
              <w:t xml:space="preserve"> снижения температуры свыше допустимых отклонений размер платы снижается на 0,1 % за каждый час превышения (суммарно за расчетный период) допустимой продолжительности нарушения; при снижении температуры горячей воды ниже 40 </w:t>
            </w:r>
            <w:smartTag w:uri="urn:schemas-microsoft-com:office:smarttags" w:element="metricconverter">
              <w:smartTagPr>
                <w:attr w:name="ProductID" w:val="0C"/>
              </w:smartTagPr>
              <w:r w:rsidRPr="009416DB">
                <w:rPr>
                  <w:vertAlign w:val="superscript"/>
                </w:rPr>
                <w:t>0</w:t>
              </w:r>
              <w:r w:rsidRPr="009416DB">
                <w:t>C</w:t>
              </w:r>
            </w:smartTag>
            <w:r w:rsidRPr="009416DB">
              <w:t xml:space="preserve"> оплата потребленной воды производится по тарифу за холодную воду</w:t>
            </w:r>
          </w:p>
        </w:tc>
      </w:tr>
      <w:tr w:rsidR="00016212" w:rsidRPr="009416DB">
        <w:tc>
          <w:tcPr>
            <w:tcW w:w="1555" w:type="pct"/>
          </w:tcPr>
          <w:p w:rsidR="00016212" w:rsidRPr="009416DB" w:rsidRDefault="00016212" w:rsidP="00A33A30">
            <w:r w:rsidRPr="009416DB">
              <w:t>3. Постоянное соответствие</w:t>
            </w:r>
          </w:p>
          <w:p w:rsidR="00016212" w:rsidRPr="009416DB" w:rsidRDefault="00016212" w:rsidP="00A33A30">
            <w:r w:rsidRPr="009416DB">
              <w:t>состава и свойств горячей воды санитарным нормам и правилам</w:t>
            </w:r>
          </w:p>
        </w:tc>
        <w:tc>
          <w:tcPr>
            <w:tcW w:w="1803" w:type="pct"/>
          </w:tcPr>
          <w:p w:rsidR="00016212" w:rsidRPr="009416DB" w:rsidRDefault="00016212" w:rsidP="00A33A30">
            <w:pPr>
              <w:ind w:left="-71"/>
            </w:pPr>
            <w:r w:rsidRPr="009416DB">
              <w:t>Отклонение состава и свойств горячей воды от санитарных норм и правил не допускается</w:t>
            </w:r>
          </w:p>
          <w:p w:rsidR="00016212" w:rsidRPr="009416DB" w:rsidRDefault="00016212" w:rsidP="00A33A30">
            <w:pPr>
              <w:ind w:left="-71"/>
            </w:pPr>
          </w:p>
        </w:tc>
        <w:tc>
          <w:tcPr>
            <w:tcW w:w="1642" w:type="pct"/>
          </w:tcPr>
          <w:p w:rsidR="00016212" w:rsidRPr="009416DB" w:rsidRDefault="00016212" w:rsidP="00A33A30">
            <w:pPr>
              <w:ind w:right="33"/>
            </w:pPr>
            <w:r w:rsidRPr="009416DB">
              <w:t xml:space="preserve">При несоответствии состава и свойств воды санитарным нормам и правилам плата не вносится за каждый день предоставления коммунальной услуги ненадлежащего качества </w:t>
            </w:r>
            <w:r w:rsidRPr="009416DB">
              <w:lastRenderedPageBreak/>
              <w:t>(независимо от учетных показаний)</w:t>
            </w:r>
          </w:p>
        </w:tc>
      </w:tr>
      <w:tr w:rsidR="00016212" w:rsidRPr="009416DB">
        <w:tc>
          <w:tcPr>
            <w:tcW w:w="1555" w:type="pct"/>
          </w:tcPr>
          <w:p w:rsidR="00016212" w:rsidRPr="009416DB" w:rsidRDefault="00016212" w:rsidP="00A33A30">
            <w:r w:rsidRPr="009416DB">
              <w:lastRenderedPageBreak/>
              <w:t>4. Давление в системе горячего</w:t>
            </w:r>
          </w:p>
          <w:p w:rsidR="00016212" w:rsidRPr="009416DB" w:rsidRDefault="00016212" w:rsidP="00A33A30">
            <w:r w:rsidRPr="009416DB">
              <w:t>водоснабжения в точке разбора от 0,03 МПа  (0,3  кгс/см</w:t>
            </w:r>
            <w:r w:rsidRPr="00C926B5">
              <w:rPr>
                <w:vertAlign w:val="superscript"/>
              </w:rPr>
              <w:t>2</w:t>
            </w:r>
            <w:r w:rsidRPr="009416DB">
              <w:t xml:space="preserve">)  до 0,45 МПа </w:t>
            </w:r>
          </w:p>
          <w:p w:rsidR="00016212" w:rsidRPr="009416DB" w:rsidRDefault="00016212" w:rsidP="00A33A30">
            <w:r w:rsidRPr="009416DB">
              <w:t xml:space="preserve"> (4,5 кгс/см</w:t>
            </w:r>
            <w:r w:rsidRPr="00C926B5">
              <w:rPr>
                <w:vertAlign w:val="superscript"/>
              </w:rPr>
              <w:t>2</w:t>
            </w:r>
            <w:r w:rsidRPr="009416DB">
              <w:t>)</w:t>
            </w:r>
          </w:p>
          <w:p w:rsidR="00016212" w:rsidRPr="009416DB" w:rsidRDefault="00016212" w:rsidP="00A33A30"/>
        </w:tc>
        <w:tc>
          <w:tcPr>
            <w:tcW w:w="1803" w:type="pct"/>
          </w:tcPr>
          <w:p w:rsidR="00016212" w:rsidRPr="009416DB" w:rsidRDefault="00016212" w:rsidP="00A33A30">
            <w:pPr>
              <w:ind w:left="-71" w:hanging="3"/>
            </w:pPr>
            <w:r w:rsidRPr="009416DB">
              <w:t>Отклонение давления не допускается</w:t>
            </w:r>
          </w:p>
        </w:tc>
        <w:tc>
          <w:tcPr>
            <w:tcW w:w="1642" w:type="pct"/>
          </w:tcPr>
          <w:p w:rsidR="00016212" w:rsidRPr="009416DB" w:rsidRDefault="00016212" w:rsidP="00A33A30">
            <w:r w:rsidRPr="009416DB">
              <w:t>За каждый час (суммарно за расчетный период) подачи воды: при давлении, отличающемся от установленного  до 25%, размер ежемесячной платы снижается на 0,1%; при давлении, отличающемся от установленного более чем на 25%, плата не вносится за каждый день предоставления коммунальной услуги ненадлежащего качества (независимо от учетных показаний)</w:t>
            </w:r>
          </w:p>
        </w:tc>
      </w:tr>
      <w:tr w:rsidR="00016212" w:rsidRPr="009416DB">
        <w:tc>
          <w:tcPr>
            <w:tcW w:w="5000" w:type="pct"/>
            <w:gridSpan w:val="3"/>
          </w:tcPr>
          <w:p w:rsidR="00016212" w:rsidRPr="009416DB" w:rsidRDefault="00016212" w:rsidP="00BE77B7">
            <w:pPr>
              <w:pStyle w:val="afe"/>
              <w:numPr>
                <w:ilvl w:val="0"/>
                <w:numId w:val="7"/>
              </w:numPr>
              <w:ind w:left="-108" w:right="33"/>
              <w:contextualSpacing/>
              <w:jc w:val="center"/>
              <w:rPr>
                <w:rFonts w:eastAsia="Calibri"/>
                <w:b/>
                <w:lang w:eastAsia="en-US"/>
              </w:rPr>
            </w:pPr>
            <w:r w:rsidRPr="009416DB">
              <w:rPr>
                <w:rFonts w:eastAsia="Calibri"/>
                <w:b/>
                <w:lang w:eastAsia="en-US"/>
              </w:rPr>
              <w:t>Отопление</w:t>
            </w:r>
          </w:p>
        </w:tc>
      </w:tr>
      <w:tr w:rsidR="00016212" w:rsidRPr="009416DB">
        <w:tc>
          <w:tcPr>
            <w:tcW w:w="1555" w:type="pct"/>
          </w:tcPr>
          <w:p w:rsidR="00016212" w:rsidRPr="009416DB" w:rsidRDefault="00016212" w:rsidP="00A33A30">
            <w:r w:rsidRPr="009416DB">
              <w:t>5. Бесперебойное круглосуточное отопление в течение отопительного периода</w:t>
            </w:r>
          </w:p>
          <w:p w:rsidR="00016212" w:rsidRPr="009416DB" w:rsidRDefault="00016212" w:rsidP="00A33A30"/>
        </w:tc>
        <w:tc>
          <w:tcPr>
            <w:tcW w:w="1803" w:type="pct"/>
          </w:tcPr>
          <w:p w:rsidR="00016212" w:rsidRPr="009416DB" w:rsidRDefault="00016212" w:rsidP="00A33A30">
            <w:pPr>
              <w:ind w:left="-71"/>
            </w:pPr>
            <w:r w:rsidRPr="009416DB">
              <w:t>Допустимая продолжительность перерыва отопления: не более 24 ч</w:t>
            </w:r>
            <w:r>
              <w:t xml:space="preserve">ас </w:t>
            </w:r>
            <w:r w:rsidRPr="009416DB">
              <w:t xml:space="preserve">(суммарно) в течение одного месяца; не более 16 ч единовременно – при температуре воздуха в   жилых помещениях от 12 </w:t>
            </w:r>
            <w:smartTag w:uri="urn:schemas-microsoft-com:office:smarttags" w:element="metricconverter">
              <w:smartTagPr>
                <w:attr w:name="ProductID" w:val="0C"/>
              </w:smartTagPr>
              <w:r w:rsidRPr="009416DB">
                <w:rPr>
                  <w:vertAlign w:val="superscript"/>
                </w:rPr>
                <w:t>0</w:t>
              </w:r>
              <w:r w:rsidRPr="009416DB">
                <w:t>C</w:t>
              </w:r>
            </w:smartTag>
            <w:r w:rsidRPr="009416DB">
              <w:t xml:space="preserve">  до нормативной; не более 8 ч единовременно – при температуре воздуха в  жилых помещениях от  10 </w:t>
            </w:r>
            <w:smartTag w:uri="urn:schemas-microsoft-com:office:smarttags" w:element="metricconverter">
              <w:smartTagPr>
                <w:attr w:name="ProductID" w:val="0C"/>
              </w:smartTagPr>
              <w:r w:rsidRPr="009416DB">
                <w:rPr>
                  <w:vertAlign w:val="superscript"/>
                </w:rPr>
                <w:t>0</w:t>
              </w:r>
              <w:r w:rsidRPr="009416DB">
                <w:t>C</w:t>
              </w:r>
            </w:smartTag>
            <w:r w:rsidRPr="009416DB">
              <w:t xml:space="preserve"> до 12 </w:t>
            </w:r>
            <w:smartTag w:uri="urn:schemas-microsoft-com:office:smarttags" w:element="metricconverter">
              <w:smartTagPr>
                <w:attr w:name="ProductID" w:val="0C"/>
              </w:smartTagPr>
              <w:r w:rsidRPr="009416DB">
                <w:rPr>
                  <w:vertAlign w:val="superscript"/>
                </w:rPr>
                <w:t>0</w:t>
              </w:r>
              <w:r w:rsidRPr="009416DB">
                <w:t>C</w:t>
              </w:r>
            </w:smartTag>
            <w:r w:rsidRPr="009416DB">
              <w:t xml:space="preserve">; не более 4 ч единовременно – при температуре воздуха в жилых помещениях от    8 </w:t>
            </w:r>
            <w:smartTag w:uri="urn:schemas-microsoft-com:office:smarttags" w:element="metricconverter">
              <w:smartTagPr>
                <w:attr w:name="ProductID" w:val="0C"/>
              </w:smartTagPr>
              <w:r w:rsidRPr="009416DB">
                <w:rPr>
                  <w:vertAlign w:val="superscript"/>
                </w:rPr>
                <w:t>0</w:t>
              </w:r>
              <w:r w:rsidRPr="009416DB">
                <w:t>C</w:t>
              </w:r>
            </w:smartTag>
            <w:r w:rsidRPr="009416DB">
              <w:t xml:space="preserve"> до 10 </w:t>
            </w:r>
            <w:smartTag w:uri="urn:schemas-microsoft-com:office:smarttags" w:element="metricconverter">
              <w:smartTagPr>
                <w:attr w:name="ProductID" w:val="0C"/>
              </w:smartTagPr>
              <w:r w:rsidRPr="009416DB">
                <w:rPr>
                  <w:vertAlign w:val="superscript"/>
                </w:rPr>
                <w:t>0</w:t>
              </w:r>
              <w:r w:rsidRPr="009416DB">
                <w:t>C</w:t>
              </w:r>
            </w:smartTag>
            <w:r w:rsidRPr="009416DB">
              <w:t xml:space="preserve"> </w:t>
            </w:r>
          </w:p>
        </w:tc>
        <w:tc>
          <w:tcPr>
            <w:tcW w:w="1642" w:type="pct"/>
          </w:tcPr>
          <w:p w:rsidR="00016212" w:rsidRPr="009416DB" w:rsidRDefault="00016212" w:rsidP="00A33A30">
            <w:pPr>
              <w:ind w:right="33"/>
              <w:rPr>
                <w:rFonts w:eastAsia="Calibri"/>
                <w:lang w:eastAsia="en-US"/>
              </w:rPr>
            </w:pPr>
            <w:r w:rsidRPr="009416DB">
              <w:t xml:space="preserve">За каждый час, превышающий (суммарно за расчетный период) </w:t>
            </w:r>
            <w:r w:rsidRPr="009416DB">
              <w:rPr>
                <w:rFonts w:eastAsia="Calibri"/>
                <w:lang w:eastAsia="en-US"/>
              </w:rPr>
              <w:t>допустимую продолжительность</w:t>
            </w:r>
          </w:p>
          <w:p w:rsidR="00016212" w:rsidRPr="009416DB" w:rsidRDefault="00016212" w:rsidP="00A33A30">
            <w:pPr>
              <w:ind w:right="33"/>
            </w:pPr>
            <w:r w:rsidRPr="009416DB">
              <w:t xml:space="preserve">перерыва отопления, размер ежемесячной платы снижается на 0,15% размера платы, определенной исходя из показаний приборов учета или исходя из нормативов потребления коммунальных услуг,  с учетом положений пункта 61 Правил предоставления коммунальных услуг гражданам </w:t>
            </w:r>
          </w:p>
        </w:tc>
      </w:tr>
      <w:tr w:rsidR="00016212" w:rsidRPr="009416DB">
        <w:tc>
          <w:tcPr>
            <w:tcW w:w="1555" w:type="pct"/>
          </w:tcPr>
          <w:p w:rsidR="00016212" w:rsidRPr="009416DB" w:rsidRDefault="00016212" w:rsidP="00A33A30">
            <w:pPr>
              <w:ind w:right="-142"/>
            </w:pPr>
            <w:r w:rsidRPr="009416DB">
              <w:t>6. Обеспечение температуры</w:t>
            </w:r>
          </w:p>
          <w:p w:rsidR="00016212" w:rsidRPr="009416DB" w:rsidRDefault="00016212" w:rsidP="00A33A30">
            <w:pPr>
              <w:ind w:right="-142"/>
            </w:pPr>
            <w:r w:rsidRPr="009416DB">
              <w:t xml:space="preserve">воздуха в жилых помещениях не ниже +18 </w:t>
            </w:r>
            <w:smartTag w:uri="urn:schemas-microsoft-com:office:smarttags" w:element="metricconverter">
              <w:smartTagPr>
                <w:attr w:name="ProductID" w:val="0C"/>
              </w:smartTagPr>
              <w:r w:rsidRPr="00C926B5">
                <w:rPr>
                  <w:vertAlign w:val="superscript"/>
                </w:rPr>
                <w:t>0</w:t>
              </w:r>
              <w:r w:rsidRPr="009416DB">
                <w:t>C</w:t>
              </w:r>
            </w:smartTag>
            <w:r w:rsidRPr="009416DB">
              <w:t xml:space="preserve">  (в угловых комнатах +20 </w:t>
            </w:r>
            <w:smartTag w:uri="urn:schemas-microsoft-com:office:smarttags" w:element="metricconverter">
              <w:smartTagPr>
                <w:attr w:name="ProductID" w:val="0C"/>
              </w:smartTagPr>
              <w:r w:rsidRPr="009416DB">
                <w:rPr>
                  <w:vertAlign w:val="superscript"/>
                </w:rPr>
                <w:t>0</w:t>
              </w:r>
              <w:r w:rsidRPr="009416DB">
                <w:t>C</w:t>
              </w:r>
            </w:smartTag>
            <w:r w:rsidRPr="009416DB">
              <w:t>),  в районах с температурой</w:t>
            </w:r>
          </w:p>
          <w:p w:rsidR="00016212" w:rsidRPr="009416DB" w:rsidRDefault="00016212" w:rsidP="00A33A30">
            <w:pPr>
              <w:ind w:right="-142"/>
            </w:pPr>
            <w:r w:rsidRPr="009416DB">
              <w:t>наиболее холодной пятидневки</w:t>
            </w:r>
          </w:p>
          <w:p w:rsidR="00016212" w:rsidRPr="009416DB" w:rsidRDefault="00016212" w:rsidP="00A33A30">
            <w:pPr>
              <w:ind w:right="-142"/>
            </w:pPr>
            <w:r w:rsidRPr="009416DB">
              <w:t xml:space="preserve">(обеспеченностью 0,92 </w:t>
            </w:r>
            <w:smartTag w:uri="urn:schemas-microsoft-com:office:smarttags" w:element="metricconverter">
              <w:smartTagPr>
                <w:attr w:name="ProductID" w:val="0C"/>
              </w:smartTagPr>
              <w:r w:rsidRPr="009416DB">
                <w:rPr>
                  <w:vertAlign w:val="superscript"/>
                </w:rPr>
                <w:t>0</w:t>
              </w:r>
              <w:r w:rsidRPr="009416DB">
                <w:t>C</w:t>
              </w:r>
            </w:smartTag>
            <w:r w:rsidRPr="009416DB">
              <w:t xml:space="preserve">) – 31 </w:t>
            </w:r>
            <w:smartTag w:uri="urn:schemas-microsoft-com:office:smarttags" w:element="metricconverter">
              <w:smartTagPr>
                <w:attr w:name="ProductID" w:val="0C"/>
              </w:smartTagPr>
              <w:r w:rsidRPr="009416DB">
                <w:rPr>
                  <w:vertAlign w:val="superscript"/>
                </w:rPr>
                <w:t>0</w:t>
              </w:r>
              <w:r w:rsidRPr="009416DB">
                <w:t>C</w:t>
              </w:r>
            </w:smartTag>
            <w:r w:rsidRPr="009416DB">
              <w:t xml:space="preserve"> и ниже  +20 (+22)</w:t>
            </w:r>
            <w:r>
              <w:t xml:space="preserve"> </w:t>
            </w:r>
            <w:smartTag w:uri="urn:schemas-microsoft-com:office:smarttags" w:element="metricconverter">
              <w:smartTagPr>
                <w:attr w:name="ProductID" w:val="0C"/>
              </w:smartTagPr>
              <w:r w:rsidRPr="009416DB">
                <w:rPr>
                  <w:vertAlign w:val="superscript"/>
                </w:rPr>
                <w:t>0</w:t>
              </w:r>
              <w:r w:rsidRPr="009416DB">
                <w:t>C</w:t>
              </w:r>
            </w:smartTag>
            <w:r w:rsidRPr="009416DB">
              <w:t>; в других помещениях - в</w:t>
            </w:r>
          </w:p>
          <w:p w:rsidR="00016212" w:rsidRPr="009416DB" w:rsidRDefault="00016212" w:rsidP="00A33A30">
            <w:pPr>
              <w:ind w:right="-142"/>
            </w:pPr>
            <w:r w:rsidRPr="009416DB">
              <w:t xml:space="preserve">соответствии с ГОСТ </w:t>
            </w:r>
          </w:p>
          <w:p w:rsidR="00016212" w:rsidRPr="009416DB" w:rsidRDefault="00016212" w:rsidP="00A33A30">
            <w:pPr>
              <w:ind w:right="-142"/>
            </w:pPr>
            <w:r w:rsidRPr="009416DB">
              <w:t>Р 51617-2000. Допустимое</w:t>
            </w:r>
          </w:p>
          <w:p w:rsidR="00016212" w:rsidRPr="009416DB" w:rsidRDefault="00016212" w:rsidP="00A33A30">
            <w:pPr>
              <w:ind w:right="-142"/>
            </w:pPr>
            <w:r w:rsidRPr="009416DB">
              <w:t>снижение нормативной</w:t>
            </w:r>
          </w:p>
          <w:p w:rsidR="00016212" w:rsidRPr="009416DB" w:rsidRDefault="00016212" w:rsidP="00A33A30">
            <w:pPr>
              <w:ind w:right="-142"/>
            </w:pPr>
            <w:r w:rsidRPr="009416DB">
              <w:t>температуры в ночное время</w:t>
            </w:r>
          </w:p>
          <w:p w:rsidR="00016212" w:rsidRPr="009416DB" w:rsidRDefault="00016212" w:rsidP="00A33A30">
            <w:pPr>
              <w:ind w:right="-142"/>
            </w:pPr>
            <w:r w:rsidRPr="009416DB">
              <w:t>суток (</w:t>
            </w:r>
            <w:r>
              <w:t xml:space="preserve">от 0.00 до 5.00 часов) </w:t>
            </w:r>
            <w:r w:rsidRPr="009416DB">
              <w:t xml:space="preserve"> не более 3 </w:t>
            </w:r>
            <w:smartTag w:uri="urn:schemas-microsoft-com:office:smarttags" w:element="metricconverter">
              <w:smartTagPr>
                <w:attr w:name="ProductID" w:val="0C"/>
              </w:smartTagPr>
              <w:r w:rsidRPr="009416DB">
                <w:rPr>
                  <w:vertAlign w:val="superscript"/>
                </w:rPr>
                <w:t>0</w:t>
              </w:r>
              <w:r w:rsidRPr="009416DB">
                <w:t>C</w:t>
              </w:r>
            </w:smartTag>
            <w:r w:rsidRPr="009416DB">
              <w:t xml:space="preserve">. Допустимое превышение нормативной температуры не более 4 </w:t>
            </w:r>
            <w:smartTag w:uri="urn:schemas-microsoft-com:office:smarttags" w:element="metricconverter">
              <w:smartTagPr>
                <w:attr w:name="ProductID" w:val="0C"/>
              </w:smartTagPr>
              <w:r w:rsidRPr="009416DB">
                <w:rPr>
                  <w:vertAlign w:val="superscript"/>
                </w:rPr>
                <w:t>0</w:t>
              </w:r>
              <w:r w:rsidRPr="009416DB">
                <w:t>C</w:t>
              </w:r>
            </w:smartTag>
          </w:p>
        </w:tc>
        <w:tc>
          <w:tcPr>
            <w:tcW w:w="1803" w:type="pct"/>
          </w:tcPr>
          <w:p w:rsidR="00016212" w:rsidRPr="009416DB" w:rsidRDefault="00016212" w:rsidP="00A33A30">
            <w:r w:rsidRPr="009416DB">
              <w:t>Отклонение температуры воздуха в жилом помещении не допускается</w:t>
            </w:r>
          </w:p>
          <w:p w:rsidR="00016212" w:rsidRPr="009416DB" w:rsidRDefault="00016212" w:rsidP="00A33A30"/>
        </w:tc>
        <w:tc>
          <w:tcPr>
            <w:tcW w:w="1642" w:type="pct"/>
          </w:tcPr>
          <w:p w:rsidR="00016212" w:rsidRPr="009416DB" w:rsidRDefault="00016212" w:rsidP="00A33A30">
            <w:pPr>
              <w:ind w:right="33"/>
            </w:pPr>
            <w:r w:rsidRPr="009416DB">
              <w:t>За каждый час отклонения температуры воздуха в жилом помещении (суммарно за расчетный период) размер ежемесячной платы снижается:</w:t>
            </w:r>
          </w:p>
          <w:p w:rsidR="00016212" w:rsidRPr="009416DB" w:rsidRDefault="00016212" w:rsidP="00A33A30">
            <w:pPr>
              <w:ind w:right="33"/>
            </w:pPr>
            <w:r w:rsidRPr="009416DB">
              <w:t>на 0,15% размера платы, определенной исходя из</w:t>
            </w:r>
          </w:p>
          <w:p w:rsidR="00016212" w:rsidRPr="009416DB" w:rsidRDefault="00016212" w:rsidP="00A33A30">
            <w:pPr>
              <w:ind w:right="33"/>
            </w:pPr>
            <w:r w:rsidRPr="009416DB">
              <w:t>показаний приборов учета за каждый градус отклонения</w:t>
            </w:r>
          </w:p>
          <w:p w:rsidR="00016212" w:rsidRPr="009416DB" w:rsidRDefault="00016212" w:rsidP="00A33A30">
            <w:pPr>
              <w:ind w:right="33"/>
            </w:pPr>
            <w:r w:rsidRPr="009416DB">
              <w:t>температуры; на 0,15%</w:t>
            </w:r>
          </w:p>
          <w:p w:rsidR="00016212" w:rsidRPr="009416DB" w:rsidRDefault="00016212" w:rsidP="00A33A30">
            <w:pPr>
              <w:ind w:right="33"/>
            </w:pPr>
            <w:r w:rsidRPr="009416DB">
              <w:t>размера платы, определенной исходя из нормативов  потребления коммунальных услуг (при отсутствии приборов учета), за каждый градус отклонения  температуры</w:t>
            </w:r>
          </w:p>
          <w:p w:rsidR="00016212" w:rsidRPr="009416DB" w:rsidRDefault="00016212" w:rsidP="00A33A30">
            <w:pPr>
              <w:ind w:right="33"/>
            </w:pPr>
          </w:p>
        </w:tc>
      </w:tr>
      <w:tr w:rsidR="00016212" w:rsidRPr="009416DB">
        <w:tc>
          <w:tcPr>
            <w:tcW w:w="1555" w:type="pct"/>
          </w:tcPr>
          <w:p w:rsidR="00016212" w:rsidRPr="009416DB" w:rsidRDefault="00016212" w:rsidP="00A33A30">
            <w:pPr>
              <w:ind w:right="-142"/>
            </w:pPr>
            <w:r w:rsidRPr="009416DB">
              <w:t>7.</w:t>
            </w:r>
            <w:r>
              <w:t xml:space="preserve"> </w:t>
            </w:r>
            <w:r w:rsidRPr="009416DB">
              <w:t>Давление во внутридомовой системе отопления:</w:t>
            </w:r>
          </w:p>
          <w:p w:rsidR="00016212" w:rsidRPr="009416DB" w:rsidRDefault="00016212" w:rsidP="00A33A30">
            <w:pPr>
              <w:ind w:right="-142"/>
            </w:pPr>
            <w:r w:rsidRPr="009416DB">
              <w:t>с чугунными радиаторами не более 0,6 МПа (6 кгс/см</w:t>
            </w:r>
            <w:r w:rsidRPr="009416DB">
              <w:rPr>
                <w:vertAlign w:val="superscript"/>
              </w:rPr>
              <w:t>2</w:t>
            </w:r>
            <w:r w:rsidRPr="009416DB">
              <w:t>);</w:t>
            </w:r>
          </w:p>
          <w:p w:rsidR="00016212" w:rsidRPr="009416DB" w:rsidRDefault="00016212" w:rsidP="00A33A30">
            <w:pPr>
              <w:ind w:right="-142"/>
            </w:pPr>
            <w:r w:rsidRPr="009416DB">
              <w:t>с системами конвекторного и панельного отопления,</w:t>
            </w:r>
          </w:p>
          <w:p w:rsidR="00016212" w:rsidRPr="009416DB" w:rsidRDefault="00016212" w:rsidP="00A33A30">
            <w:pPr>
              <w:ind w:right="-142"/>
            </w:pPr>
            <w:r w:rsidRPr="009416DB">
              <w:t>калориферами, а также прочими отопительными</w:t>
            </w:r>
          </w:p>
          <w:p w:rsidR="00016212" w:rsidRPr="009416DB" w:rsidRDefault="00016212" w:rsidP="00A33A30">
            <w:pPr>
              <w:ind w:right="-142"/>
            </w:pPr>
            <w:r w:rsidRPr="009416DB">
              <w:t>приборами – не более 1 МПа (10 кгс/см</w:t>
            </w:r>
            <w:r w:rsidRPr="009416DB">
              <w:rPr>
                <w:vertAlign w:val="superscript"/>
              </w:rPr>
              <w:t>2</w:t>
            </w:r>
            <w:r w:rsidRPr="009416DB">
              <w:t>); с любыми</w:t>
            </w:r>
          </w:p>
          <w:p w:rsidR="00016212" w:rsidRPr="009416DB" w:rsidRDefault="00016212" w:rsidP="00A33A30">
            <w:pPr>
              <w:ind w:right="-142"/>
            </w:pPr>
            <w:r w:rsidRPr="009416DB">
              <w:t>отопительными приборами – не менее чем на 0,05 МПа</w:t>
            </w:r>
          </w:p>
          <w:p w:rsidR="00016212" w:rsidRPr="009416DB" w:rsidRDefault="00016212" w:rsidP="00A33A30">
            <w:pPr>
              <w:ind w:right="-142"/>
            </w:pPr>
            <w:r w:rsidRPr="009416DB">
              <w:t>(0,5 кгс/см</w:t>
            </w:r>
            <w:r w:rsidRPr="009416DB">
              <w:rPr>
                <w:vertAlign w:val="superscript"/>
              </w:rPr>
              <w:t>2</w:t>
            </w:r>
            <w:r w:rsidRPr="009416DB">
              <w:t>) превышающее</w:t>
            </w:r>
          </w:p>
          <w:p w:rsidR="00016212" w:rsidRPr="009416DB" w:rsidRDefault="00016212" w:rsidP="00A33A30">
            <w:pPr>
              <w:ind w:right="-142"/>
            </w:pPr>
            <w:r w:rsidRPr="009416DB">
              <w:t>статическое давление,</w:t>
            </w:r>
          </w:p>
          <w:p w:rsidR="00016212" w:rsidRPr="009416DB" w:rsidRDefault="00016212" w:rsidP="00A33A30">
            <w:r w:rsidRPr="009416DB">
              <w:t>требуемое для постоянного</w:t>
            </w:r>
          </w:p>
          <w:p w:rsidR="00016212" w:rsidRPr="009416DB" w:rsidRDefault="00016212" w:rsidP="00A33A30">
            <w:pPr>
              <w:pStyle w:val="ConsPlusNonformat"/>
              <w:widowControl/>
              <w:rPr>
                <w:rFonts w:ascii="Times New Roman" w:eastAsia="Calibri" w:hAnsi="Times New Roman" w:cs="Times New Roman"/>
                <w:sz w:val="24"/>
                <w:szCs w:val="24"/>
                <w:lang w:eastAsia="en-US"/>
              </w:rPr>
            </w:pPr>
            <w:r w:rsidRPr="009416DB">
              <w:rPr>
                <w:rFonts w:ascii="Times New Roman" w:eastAsia="Calibri" w:hAnsi="Times New Roman" w:cs="Times New Roman"/>
                <w:sz w:val="24"/>
                <w:szCs w:val="24"/>
                <w:lang w:eastAsia="en-US"/>
              </w:rPr>
              <w:lastRenderedPageBreak/>
              <w:t>заполнения системы отопления теплоносителем</w:t>
            </w:r>
          </w:p>
        </w:tc>
        <w:tc>
          <w:tcPr>
            <w:tcW w:w="1803" w:type="pct"/>
          </w:tcPr>
          <w:p w:rsidR="00016212" w:rsidRPr="009416DB" w:rsidRDefault="00016212" w:rsidP="00A33A30">
            <w:r w:rsidRPr="009416DB">
              <w:lastRenderedPageBreak/>
              <w:t>Отклонение давления более установленных значений не допускается</w:t>
            </w:r>
          </w:p>
        </w:tc>
        <w:tc>
          <w:tcPr>
            <w:tcW w:w="1642" w:type="pct"/>
          </w:tcPr>
          <w:p w:rsidR="00016212" w:rsidRPr="009416DB" w:rsidRDefault="00016212" w:rsidP="00A33A30">
            <w:pPr>
              <w:ind w:right="33" w:hanging="75"/>
            </w:pPr>
            <w:r w:rsidRPr="009416DB">
              <w:t xml:space="preserve"> За каждый час (суммарно за расчетный период) периода отклонения установленного давления во внутридомовой системе отопления при давлении, отличающемся от установленного более чем на 25%, плата не вносится за каждый день предоставления коммунальной услуги ненадлежащего качества (независимо от показаний приборов учета)</w:t>
            </w:r>
          </w:p>
          <w:p w:rsidR="00016212" w:rsidRPr="009416DB" w:rsidRDefault="00016212" w:rsidP="00A33A30">
            <w:pPr>
              <w:ind w:right="33"/>
            </w:pPr>
          </w:p>
        </w:tc>
      </w:tr>
    </w:tbl>
    <w:p w:rsidR="00016212" w:rsidRPr="00016212" w:rsidRDefault="00016212" w:rsidP="001A3A32">
      <w:pPr>
        <w:spacing w:after="120"/>
      </w:pPr>
    </w:p>
    <w:p w:rsidR="00BF6BF2" w:rsidRPr="00482587" w:rsidRDefault="007019C8" w:rsidP="00BF6BF2">
      <w:pPr>
        <w:pStyle w:val="1"/>
        <w:spacing w:line="360" w:lineRule="auto"/>
        <w:jc w:val="both"/>
        <w:rPr>
          <w:rFonts w:ascii="Times New Roman" w:hAnsi="Times New Roman"/>
          <w:sz w:val="32"/>
          <w:szCs w:val="32"/>
        </w:rPr>
      </w:pPr>
      <w:bookmarkStart w:id="25" w:name="_Toc299988524"/>
      <w:r>
        <w:rPr>
          <w:rFonts w:ascii="Times New Roman" w:hAnsi="Times New Roman"/>
          <w:sz w:val="32"/>
          <w:szCs w:val="32"/>
        </w:rPr>
        <w:t>8</w:t>
      </w:r>
      <w:r w:rsidR="00482587">
        <w:rPr>
          <w:rFonts w:ascii="Times New Roman" w:hAnsi="Times New Roman"/>
          <w:sz w:val="32"/>
          <w:szCs w:val="32"/>
        </w:rPr>
        <w:t>.</w:t>
      </w:r>
      <w:r w:rsidR="00BF6BF2" w:rsidRPr="00BF6BF2">
        <w:rPr>
          <w:rFonts w:ascii="Times New Roman" w:hAnsi="Times New Roman"/>
          <w:sz w:val="32"/>
          <w:szCs w:val="32"/>
        </w:rPr>
        <w:t xml:space="preserve"> Оценка капитальных вложений в новое строительство, реконструкцию и модернизацию головных и </w:t>
      </w:r>
      <w:r w:rsidR="0012649E">
        <w:rPr>
          <w:rFonts w:ascii="Times New Roman" w:hAnsi="Times New Roman"/>
          <w:sz w:val="32"/>
          <w:szCs w:val="32"/>
        </w:rPr>
        <w:t>линейных объектов систем  тепло</w:t>
      </w:r>
      <w:r w:rsidR="00BF6BF2" w:rsidRPr="00BF6BF2">
        <w:rPr>
          <w:rFonts w:ascii="Times New Roman" w:hAnsi="Times New Roman"/>
          <w:sz w:val="32"/>
          <w:szCs w:val="32"/>
        </w:rPr>
        <w:t>снабжения</w:t>
      </w:r>
      <w:bookmarkEnd w:id="0"/>
      <w:bookmarkEnd w:id="1"/>
      <w:bookmarkEnd w:id="2"/>
      <w:bookmarkEnd w:id="25"/>
      <w:r w:rsidR="00482587">
        <w:rPr>
          <w:rFonts w:ascii="Times New Roman" w:hAnsi="Times New Roman"/>
          <w:sz w:val="32"/>
          <w:szCs w:val="32"/>
        </w:rPr>
        <w:t>.</w:t>
      </w:r>
    </w:p>
    <w:p w:rsidR="0004627C" w:rsidRPr="00FF412A" w:rsidRDefault="0004627C" w:rsidP="0004627C">
      <w:pPr>
        <w:tabs>
          <w:tab w:val="left" w:pos="993"/>
        </w:tabs>
        <w:autoSpaceDE w:val="0"/>
        <w:autoSpaceDN w:val="0"/>
        <w:adjustRightInd w:val="0"/>
        <w:spacing w:line="360" w:lineRule="auto"/>
        <w:ind w:firstLine="709"/>
        <w:jc w:val="both"/>
        <w:rPr>
          <w:spacing w:val="3"/>
          <w:sz w:val="28"/>
          <w:szCs w:val="28"/>
          <w:highlight w:val="magenta"/>
        </w:rPr>
      </w:pPr>
      <w:r w:rsidRPr="0004627C">
        <w:rPr>
          <w:rFonts w:eastAsia="Calibri"/>
          <w:sz w:val="28"/>
          <w:szCs w:val="28"/>
        </w:rPr>
        <w:t xml:space="preserve">Финансовые  потребности,  необходимые для   реализации   </w:t>
      </w:r>
      <w:r w:rsidR="00C64793">
        <w:rPr>
          <w:rFonts w:eastAsia="Calibri"/>
          <w:sz w:val="28"/>
          <w:szCs w:val="28"/>
        </w:rPr>
        <w:t xml:space="preserve">мероприятий по реализации программы комплексного развития системы теплоснабжения на 2013-2020гг. </w:t>
      </w:r>
      <w:r w:rsidR="00E32B45">
        <w:rPr>
          <w:rFonts w:eastAsia="Calibri"/>
          <w:sz w:val="28"/>
          <w:szCs w:val="28"/>
        </w:rPr>
        <w:t>(Приложение 3)</w:t>
      </w:r>
      <w:r w:rsidRPr="0004627C">
        <w:rPr>
          <w:rFonts w:eastAsia="Calibri"/>
          <w:sz w:val="28"/>
          <w:szCs w:val="28"/>
        </w:rPr>
        <w:t>, обеспечиваются за счет средств федерального, областного, местного бюджета, внебюджетных источников и составя</w:t>
      </w:r>
      <w:r w:rsidR="00C64793">
        <w:rPr>
          <w:rFonts w:eastAsia="Calibri"/>
          <w:sz w:val="28"/>
          <w:szCs w:val="28"/>
        </w:rPr>
        <w:t>т за период реализации  мероприятий</w:t>
      </w:r>
      <w:r w:rsidRPr="0004627C">
        <w:rPr>
          <w:rFonts w:eastAsia="Calibri"/>
          <w:sz w:val="28"/>
          <w:szCs w:val="28"/>
        </w:rPr>
        <w:t xml:space="preserve">  в части </w:t>
      </w:r>
      <w:r w:rsidRPr="00004EFE">
        <w:rPr>
          <w:rFonts w:eastAsia="Calibri"/>
          <w:sz w:val="28"/>
          <w:szCs w:val="28"/>
        </w:rPr>
        <w:t xml:space="preserve">теплоснабжения </w:t>
      </w:r>
      <w:r w:rsidR="00004EFE" w:rsidRPr="00004EFE">
        <w:rPr>
          <w:b/>
          <w:spacing w:val="3"/>
          <w:sz w:val="28"/>
          <w:szCs w:val="28"/>
        </w:rPr>
        <w:t xml:space="preserve"> 225 849,1</w:t>
      </w:r>
      <w:r w:rsidRPr="00004EFE">
        <w:rPr>
          <w:b/>
          <w:spacing w:val="3"/>
          <w:sz w:val="28"/>
          <w:szCs w:val="28"/>
        </w:rPr>
        <w:t xml:space="preserve"> тыс. руб.</w:t>
      </w:r>
      <w:r w:rsidRPr="00004EFE">
        <w:rPr>
          <w:spacing w:val="3"/>
          <w:sz w:val="28"/>
          <w:szCs w:val="28"/>
        </w:rPr>
        <w:t>, в т.ч.:</w:t>
      </w:r>
    </w:p>
    <w:p w:rsidR="0004627C" w:rsidRPr="000471FA" w:rsidRDefault="007019C8" w:rsidP="0004627C">
      <w:pPr>
        <w:numPr>
          <w:ilvl w:val="0"/>
          <w:numId w:val="21"/>
        </w:numPr>
        <w:tabs>
          <w:tab w:val="left" w:pos="1134"/>
        </w:tabs>
        <w:autoSpaceDE w:val="0"/>
        <w:autoSpaceDN w:val="0"/>
        <w:adjustRightInd w:val="0"/>
        <w:spacing w:line="360" w:lineRule="auto"/>
        <w:ind w:left="0" w:firstLine="709"/>
        <w:jc w:val="both"/>
        <w:rPr>
          <w:rFonts w:eastAsia="Calibri"/>
          <w:sz w:val="28"/>
          <w:szCs w:val="28"/>
        </w:rPr>
      </w:pPr>
      <w:r w:rsidRPr="000471FA">
        <w:rPr>
          <w:rFonts w:eastAsia="Calibri"/>
          <w:sz w:val="28"/>
          <w:szCs w:val="28"/>
        </w:rPr>
        <w:t>1 этап (201</w:t>
      </w:r>
      <w:r w:rsidR="00004EFE" w:rsidRPr="000471FA">
        <w:rPr>
          <w:rFonts w:eastAsia="Calibri"/>
          <w:sz w:val="28"/>
          <w:szCs w:val="28"/>
        </w:rPr>
        <w:t>3</w:t>
      </w:r>
      <w:r w:rsidR="0004627C" w:rsidRPr="000471FA">
        <w:rPr>
          <w:rFonts w:eastAsia="Calibri"/>
          <w:sz w:val="28"/>
          <w:szCs w:val="28"/>
        </w:rPr>
        <w:t xml:space="preserve"> – 201</w:t>
      </w:r>
      <w:r w:rsidR="00004EFE" w:rsidRPr="000471FA">
        <w:rPr>
          <w:rFonts w:eastAsia="Calibri"/>
          <w:sz w:val="28"/>
          <w:szCs w:val="28"/>
        </w:rPr>
        <w:t>5</w:t>
      </w:r>
      <w:r w:rsidR="00AA1305" w:rsidRPr="000471FA">
        <w:rPr>
          <w:rFonts w:eastAsia="Calibri"/>
          <w:sz w:val="28"/>
          <w:szCs w:val="28"/>
        </w:rPr>
        <w:t xml:space="preserve"> гг.) – 51 349,1</w:t>
      </w:r>
      <w:r w:rsidR="0004627C" w:rsidRPr="000471FA">
        <w:rPr>
          <w:rFonts w:eastAsia="Calibri"/>
          <w:sz w:val="28"/>
          <w:szCs w:val="28"/>
        </w:rPr>
        <w:t xml:space="preserve"> тыс. руб., из них:</w:t>
      </w:r>
    </w:p>
    <w:p w:rsidR="0004627C" w:rsidRPr="000471FA" w:rsidRDefault="00004EFE" w:rsidP="0004627C">
      <w:pPr>
        <w:numPr>
          <w:ilvl w:val="0"/>
          <w:numId w:val="22"/>
        </w:numPr>
        <w:tabs>
          <w:tab w:val="left" w:pos="1560"/>
        </w:tabs>
        <w:autoSpaceDE w:val="0"/>
        <w:autoSpaceDN w:val="0"/>
        <w:adjustRightInd w:val="0"/>
        <w:spacing w:line="360" w:lineRule="auto"/>
        <w:ind w:left="0" w:firstLine="1134"/>
        <w:jc w:val="both"/>
        <w:rPr>
          <w:rFonts w:eastAsia="Calibri"/>
          <w:sz w:val="28"/>
          <w:szCs w:val="28"/>
        </w:rPr>
      </w:pPr>
      <w:r w:rsidRPr="000471FA">
        <w:rPr>
          <w:rFonts w:eastAsia="Calibri"/>
          <w:sz w:val="28"/>
          <w:szCs w:val="28"/>
        </w:rPr>
        <w:t xml:space="preserve">в </w:t>
      </w:r>
      <w:smartTag w:uri="urn:schemas-microsoft-com:office:smarttags" w:element="metricconverter">
        <w:smartTagPr>
          <w:attr w:name="ProductID" w:val="2013 г"/>
        </w:smartTagPr>
        <w:r w:rsidRPr="000471FA">
          <w:rPr>
            <w:rFonts w:eastAsia="Calibri"/>
            <w:sz w:val="28"/>
            <w:szCs w:val="28"/>
          </w:rPr>
          <w:t>2013</w:t>
        </w:r>
        <w:r w:rsidR="0004627C" w:rsidRPr="000471FA">
          <w:rPr>
            <w:rFonts w:eastAsia="Calibri"/>
            <w:sz w:val="28"/>
            <w:szCs w:val="28"/>
          </w:rPr>
          <w:t xml:space="preserve"> г</w:t>
        </w:r>
      </w:smartTag>
      <w:r w:rsidRPr="000471FA">
        <w:rPr>
          <w:rFonts w:eastAsia="Calibri"/>
          <w:sz w:val="28"/>
          <w:szCs w:val="28"/>
        </w:rPr>
        <w:t>. – 3</w:t>
      </w:r>
      <w:r w:rsidR="0004627C" w:rsidRPr="000471FA">
        <w:rPr>
          <w:rFonts w:eastAsia="Calibri"/>
          <w:sz w:val="28"/>
          <w:szCs w:val="28"/>
        </w:rPr>
        <w:t>00</w:t>
      </w:r>
      <w:r w:rsidR="000471FA" w:rsidRPr="000471FA">
        <w:rPr>
          <w:rFonts w:eastAsia="Calibri"/>
          <w:sz w:val="28"/>
          <w:szCs w:val="28"/>
        </w:rPr>
        <w:t>,0</w:t>
      </w:r>
      <w:r w:rsidR="0004627C" w:rsidRPr="000471FA">
        <w:rPr>
          <w:rFonts w:eastAsia="Calibri"/>
          <w:sz w:val="28"/>
          <w:szCs w:val="28"/>
        </w:rPr>
        <w:t xml:space="preserve"> тыс. руб.;</w:t>
      </w:r>
    </w:p>
    <w:p w:rsidR="0004627C" w:rsidRPr="000471FA" w:rsidRDefault="00004EFE" w:rsidP="0004627C">
      <w:pPr>
        <w:numPr>
          <w:ilvl w:val="0"/>
          <w:numId w:val="22"/>
        </w:numPr>
        <w:tabs>
          <w:tab w:val="left" w:pos="1560"/>
        </w:tabs>
        <w:autoSpaceDE w:val="0"/>
        <w:autoSpaceDN w:val="0"/>
        <w:adjustRightInd w:val="0"/>
        <w:spacing w:line="360" w:lineRule="auto"/>
        <w:ind w:left="0" w:firstLine="1134"/>
        <w:jc w:val="both"/>
        <w:rPr>
          <w:rFonts w:eastAsia="Calibri"/>
          <w:sz w:val="28"/>
          <w:szCs w:val="28"/>
        </w:rPr>
      </w:pPr>
      <w:r w:rsidRPr="000471FA">
        <w:rPr>
          <w:rFonts w:eastAsia="Calibri"/>
          <w:sz w:val="28"/>
          <w:szCs w:val="28"/>
        </w:rPr>
        <w:t xml:space="preserve">в </w:t>
      </w:r>
      <w:smartTag w:uri="urn:schemas-microsoft-com:office:smarttags" w:element="metricconverter">
        <w:smartTagPr>
          <w:attr w:name="ProductID" w:val="2014 г"/>
        </w:smartTagPr>
        <w:r w:rsidRPr="000471FA">
          <w:rPr>
            <w:rFonts w:eastAsia="Calibri"/>
            <w:sz w:val="28"/>
            <w:szCs w:val="28"/>
          </w:rPr>
          <w:t>2014</w:t>
        </w:r>
        <w:r w:rsidR="0004627C" w:rsidRPr="000471FA">
          <w:rPr>
            <w:rFonts w:eastAsia="Calibri"/>
            <w:sz w:val="28"/>
            <w:szCs w:val="28"/>
          </w:rPr>
          <w:t xml:space="preserve"> г</w:t>
        </w:r>
      </w:smartTag>
      <w:r w:rsidRPr="000471FA">
        <w:rPr>
          <w:rFonts w:eastAsia="Calibri"/>
          <w:sz w:val="28"/>
          <w:szCs w:val="28"/>
        </w:rPr>
        <w:t>. – 15 464,9</w:t>
      </w:r>
      <w:r w:rsidR="0004627C" w:rsidRPr="000471FA">
        <w:rPr>
          <w:rFonts w:eastAsia="Calibri"/>
          <w:sz w:val="28"/>
          <w:szCs w:val="28"/>
        </w:rPr>
        <w:t xml:space="preserve"> тыс. руб.;</w:t>
      </w:r>
    </w:p>
    <w:p w:rsidR="0004627C" w:rsidRPr="000471FA" w:rsidRDefault="00004EFE" w:rsidP="0004627C">
      <w:pPr>
        <w:numPr>
          <w:ilvl w:val="0"/>
          <w:numId w:val="22"/>
        </w:numPr>
        <w:tabs>
          <w:tab w:val="left" w:pos="1560"/>
        </w:tabs>
        <w:autoSpaceDE w:val="0"/>
        <w:autoSpaceDN w:val="0"/>
        <w:adjustRightInd w:val="0"/>
        <w:spacing w:line="360" w:lineRule="auto"/>
        <w:ind w:left="0" w:firstLine="1134"/>
        <w:jc w:val="both"/>
        <w:rPr>
          <w:rFonts w:eastAsia="Calibri"/>
          <w:sz w:val="28"/>
          <w:szCs w:val="28"/>
        </w:rPr>
      </w:pPr>
      <w:r w:rsidRPr="000471FA">
        <w:rPr>
          <w:rFonts w:eastAsia="Calibri"/>
          <w:sz w:val="28"/>
          <w:szCs w:val="28"/>
        </w:rPr>
        <w:t xml:space="preserve">в </w:t>
      </w:r>
      <w:smartTag w:uri="urn:schemas-microsoft-com:office:smarttags" w:element="metricconverter">
        <w:smartTagPr>
          <w:attr w:name="ProductID" w:val="2015 г"/>
        </w:smartTagPr>
        <w:r w:rsidRPr="000471FA">
          <w:rPr>
            <w:rFonts w:eastAsia="Calibri"/>
            <w:sz w:val="28"/>
            <w:szCs w:val="28"/>
          </w:rPr>
          <w:t>2015</w:t>
        </w:r>
        <w:r w:rsidR="0004627C" w:rsidRPr="000471FA">
          <w:rPr>
            <w:rFonts w:eastAsia="Calibri"/>
            <w:sz w:val="28"/>
            <w:szCs w:val="28"/>
          </w:rPr>
          <w:t xml:space="preserve"> г</w:t>
        </w:r>
      </w:smartTag>
      <w:r w:rsidRPr="000471FA">
        <w:rPr>
          <w:rFonts w:eastAsia="Calibri"/>
          <w:sz w:val="28"/>
          <w:szCs w:val="28"/>
        </w:rPr>
        <w:t>. – 35 584,2</w:t>
      </w:r>
      <w:r w:rsidR="0004627C" w:rsidRPr="000471FA">
        <w:rPr>
          <w:rFonts w:eastAsia="Calibri"/>
          <w:sz w:val="28"/>
          <w:szCs w:val="28"/>
        </w:rPr>
        <w:t xml:space="preserve"> тыс. руб.;</w:t>
      </w:r>
    </w:p>
    <w:p w:rsidR="0004627C" w:rsidRPr="000471FA" w:rsidRDefault="00004EFE" w:rsidP="0004627C">
      <w:pPr>
        <w:numPr>
          <w:ilvl w:val="0"/>
          <w:numId w:val="21"/>
        </w:numPr>
        <w:tabs>
          <w:tab w:val="left" w:pos="1134"/>
        </w:tabs>
        <w:autoSpaceDE w:val="0"/>
        <w:autoSpaceDN w:val="0"/>
        <w:adjustRightInd w:val="0"/>
        <w:spacing w:line="360" w:lineRule="auto"/>
        <w:ind w:left="0" w:firstLine="709"/>
        <w:jc w:val="both"/>
        <w:rPr>
          <w:rFonts w:eastAsia="Calibri"/>
          <w:sz w:val="28"/>
          <w:szCs w:val="28"/>
        </w:rPr>
      </w:pPr>
      <w:r w:rsidRPr="000471FA">
        <w:rPr>
          <w:rFonts w:eastAsia="Calibri"/>
          <w:sz w:val="28"/>
          <w:szCs w:val="28"/>
        </w:rPr>
        <w:t>2 этап (2016</w:t>
      </w:r>
      <w:r w:rsidR="000471FA" w:rsidRPr="000471FA">
        <w:rPr>
          <w:rFonts w:eastAsia="Calibri"/>
          <w:sz w:val="28"/>
          <w:szCs w:val="28"/>
        </w:rPr>
        <w:t xml:space="preserve"> – 2020 гг.) – 174 500,0</w:t>
      </w:r>
      <w:r w:rsidR="0004627C" w:rsidRPr="000471FA">
        <w:rPr>
          <w:rFonts w:eastAsia="Calibri"/>
          <w:sz w:val="28"/>
          <w:szCs w:val="28"/>
        </w:rPr>
        <w:t xml:space="preserve"> тыс. руб., из них:</w:t>
      </w:r>
    </w:p>
    <w:p w:rsidR="0004627C" w:rsidRPr="000471FA" w:rsidRDefault="0004627C" w:rsidP="0004627C">
      <w:pPr>
        <w:numPr>
          <w:ilvl w:val="0"/>
          <w:numId w:val="22"/>
        </w:numPr>
        <w:tabs>
          <w:tab w:val="left" w:pos="1560"/>
        </w:tabs>
        <w:autoSpaceDE w:val="0"/>
        <w:autoSpaceDN w:val="0"/>
        <w:adjustRightInd w:val="0"/>
        <w:spacing w:line="360" w:lineRule="auto"/>
        <w:ind w:left="0" w:firstLine="1134"/>
        <w:jc w:val="both"/>
        <w:rPr>
          <w:rFonts w:eastAsia="Calibri"/>
          <w:sz w:val="28"/>
          <w:szCs w:val="28"/>
        </w:rPr>
      </w:pPr>
      <w:r w:rsidRPr="000471FA">
        <w:rPr>
          <w:rFonts w:eastAsia="Calibri"/>
          <w:sz w:val="28"/>
          <w:szCs w:val="28"/>
        </w:rPr>
        <w:t xml:space="preserve">в </w:t>
      </w:r>
      <w:smartTag w:uri="urn:schemas-microsoft-com:office:smarttags" w:element="metricconverter">
        <w:smartTagPr>
          <w:attr w:name="ProductID" w:val="2016 г"/>
        </w:smartTagPr>
        <w:r w:rsidRPr="000471FA">
          <w:rPr>
            <w:rFonts w:eastAsia="Calibri"/>
            <w:sz w:val="28"/>
            <w:szCs w:val="28"/>
          </w:rPr>
          <w:t>2016 г</w:t>
        </w:r>
      </w:smartTag>
      <w:r w:rsidR="000471FA" w:rsidRPr="000471FA">
        <w:rPr>
          <w:rFonts w:eastAsia="Calibri"/>
          <w:sz w:val="28"/>
          <w:szCs w:val="28"/>
        </w:rPr>
        <w:t>. – 30 750,0</w:t>
      </w:r>
      <w:r w:rsidRPr="000471FA">
        <w:rPr>
          <w:rFonts w:eastAsia="Calibri"/>
          <w:sz w:val="28"/>
          <w:szCs w:val="28"/>
        </w:rPr>
        <w:t xml:space="preserve"> тыс. руб.;</w:t>
      </w:r>
    </w:p>
    <w:p w:rsidR="0004627C" w:rsidRPr="000471FA" w:rsidRDefault="0004627C" w:rsidP="0004627C">
      <w:pPr>
        <w:numPr>
          <w:ilvl w:val="0"/>
          <w:numId w:val="22"/>
        </w:numPr>
        <w:tabs>
          <w:tab w:val="left" w:pos="1560"/>
        </w:tabs>
        <w:autoSpaceDE w:val="0"/>
        <w:autoSpaceDN w:val="0"/>
        <w:adjustRightInd w:val="0"/>
        <w:spacing w:line="360" w:lineRule="auto"/>
        <w:ind w:left="0" w:firstLine="1134"/>
        <w:jc w:val="both"/>
        <w:rPr>
          <w:rFonts w:eastAsia="Calibri"/>
          <w:sz w:val="28"/>
          <w:szCs w:val="28"/>
        </w:rPr>
      </w:pPr>
      <w:r w:rsidRPr="000471FA">
        <w:rPr>
          <w:rFonts w:eastAsia="Calibri"/>
          <w:sz w:val="28"/>
          <w:szCs w:val="28"/>
        </w:rPr>
        <w:t xml:space="preserve">в </w:t>
      </w:r>
      <w:smartTag w:uri="urn:schemas-microsoft-com:office:smarttags" w:element="metricconverter">
        <w:smartTagPr>
          <w:attr w:name="ProductID" w:val="2017 г"/>
        </w:smartTagPr>
        <w:r w:rsidRPr="000471FA">
          <w:rPr>
            <w:rFonts w:eastAsia="Calibri"/>
            <w:sz w:val="28"/>
            <w:szCs w:val="28"/>
          </w:rPr>
          <w:t>2017 г</w:t>
        </w:r>
      </w:smartTag>
      <w:r w:rsidR="000471FA" w:rsidRPr="000471FA">
        <w:rPr>
          <w:rFonts w:eastAsia="Calibri"/>
          <w:sz w:val="28"/>
          <w:szCs w:val="28"/>
        </w:rPr>
        <w:t>. – 30 750,0</w:t>
      </w:r>
      <w:r w:rsidRPr="000471FA">
        <w:rPr>
          <w:rFonts w:eastAsia="Calibri"/>
          <w:sz w:val="28"/>
          <w:szCs w:val="28"/>
        </w:rPr>
        <w:t xml:space="preserve"> тыс. руб.;</w:t>
      </w:r>
    </w:p>
    <w:p w:rsidR="0004627C" w:rsidRPr="000471FA" w:rsidRDefault="0004627C" w:rsidP="0004627C">
      <w:pPr>
        <w:numPr>
          <w:ilvl w:val="0"/>
          <w:numId w:val="22"/>
        </w:numPr>
        <w:tabs>
          <w:tab w:val="left" w:pos="1560"/>
        </w:tabs>
        <w:autoSpaceDE w:val="0"/>
        <w:autoSpaceDN w:val="0"/>
        <w:adjustRightInd w:val="0"/>
        <w:spacing w:line="360" w:lineRule="auto"/>
        <w:ind w:left="0" w:firstLine="1134"/>
        <w:jc w:val="both"/>
        <w:rPr>
          <w:rFonts w:eastAsia="Calibri"/>
          <w:sz w:val="28"/>
          <w:szCs w:val="28"/>
        </w:rPr>
      </w:pPr>
      <w:r w:rsidRPr="000471FA">
        <w:rPr>
          <w:rFonts w:eastAsia="Calibri"/>
          <w:sz w:val="28"/>
          <w:szCs w:val="28"/>
        </w:rPr>
        <w:t xml:space="preserve">в </w:t>
      </w:r>
      <w:smartTag w:uri="urn:schemas-microsoft-com:office:smarttags" w:element="metricconverter">
        <w:smartTagPr>
          <w:attr w:name="ProductID" w:val="2018 г"/>
        </w:smartTagPr>
        <w:r w:rsidRPr="000471FA">
          <w:rPr>
            <w:rFonts w:eastAsia="Calibri"/>
            <w:sz w:val="28"/>
            <w:szCs w:val="28"/>
          </w:rPr>
          <w:t>2018 г</w:t>
        </w:r>
      </w:smartTag>
      <w:r w:rsidR="000471FA" w:rsidRPr="000471FA">
        <w:rPr>
          <w:rFonts w:eastAsia="Calibri"/>
          <w:sz w:val="28"/>
          <w:szCs w:val="28"/>
        </w:rPr>
        <w:t>. – 39 000,0</w:t>
      </w:r>
      <w:r w:rsidRPr="000471FA">
        <w:rPr>
          <w:rFonts w:eastAsia="Calibri"/>
          <w:sz w:val="28"/>
          <w:szCs w:val="28"/>
        </w:rPr>
        <w:t xml:space="preserve"> тыс. руб.;</w:t>
      </w:r>
    </w:p>
    <w:p w:rsidR="0004627C" w:rsidRPr="000471FA" w:rsidRDefault="0004627C" w:rsidP="0004627C">
      <w:pPr>
        <w:numPr>
          <w:ilvl w:val="0"/>
          <w:numId w:val="22"/>
        </w:numPr>
        <w:tabs>
          <w:tab w:val="left" w:pos="1560"/>
        </w:tabs>
        <w:autoSpaceDE w:val="0"/>
        <w:autoSpaceDN w:val="0"/>
        <w:adjustRightInd w:val="0"/>
        <w:spacing w:line="360" w:lineRule="auto"/>
        <w:ind w:left="0" w:firstLine="1134"/>
        <w:jc w:val="both"/>
        <w:rPr>
          <w:rFonts w:eastAsia="Calibri"/>
          <w:sz w:val="28"/>
          <w:szCs w:val="28"/>
        </w:rPr>
      </w:pPr>
      <w:r w:rsidRPr="000471FA">
        <w:rPr>
          <w:rFonts w:eastAsia="Calibri"/>
          <w:sz w:val="28"/>
          <w:szCs w:val="28"/>
        </w:rPr>
        <w:t xml:space="preserve">в </w:t>
      </w:r>
      <w:smartTag w:uri="urn:schemas-microsoft-com:office:smarttags" w:element="metricconverter">
        <w:smartTagPr>
          <w:attr w:name="ProductID" w:val="2019 г"/>
        </w:smartTagPr>
        <w:r w:rsidRPr="000471FA">
          <w:rPr>
            <w:rFonts w:eastAsia="Calibri"/>
            <w:sz w:val="28"/>
            <w:szCs w:val="28"/>
          </w:rPr>
          <w:t>2019 г</w:t>
        </w:r>
      </w:smartTag>
      <w:r w:rsidR="000471FA" w:rsidRPr="000471FA">
        <w:rPr>
          <w:rFonts w:eastAsia="Calibri"/>
          <w:sz w:val="28"/>
          <w:szCs w:val="28"/>
        </w:rPr>
        <w:t>. – 44 000,0</w:t>
      </w:r>
      <w:r w:rsidRPr="000471FA">
        <w:rPr>
          <w:rFonts w:eastAsia="Calibri"/>
          <w:sz w:val="28"/>
          <w:szCs w:val="28"/>
        </w:rPr>
        <w:t xml:space="preserve"> тыс. руб.;</w:t>
      </w:r>
    </w:p>
    <w:p w:rsidR="0004627C" w:rsidRPr="000471FA" w:rsidRDefault="0004627C" w:rsidP="0004627C">
      <w:pPr>
        <w:numPr>
          <w:ilvl w:val="0"/>
          <w:numId w:val="22"/>
        </w:numPr>
        <w:tabs>
          <w:tab w:val="left" w:pos="1560"/>
        </w:tabs>
        <w:autoSpaceDE w:val="0"/>
        <w:autoSpaceDN w:val="0"/>
        <w:adjustRightInd w:val="0"/>
        <w:spacing w:line="360" w:lineRule="auto"/>
        <w:ind w:left="0" w:firstLine="1134"/>
        <w:jc w:val="both"/>
        <w:rPr>
          <w:rFonts w:eastAsia="Calibri"/>
          <w:sz w:val="28"/>
          <w:szCs w:val="28"/>
        </w:rPr>
      </w:pPr>
      <w:r w:rsidRPr="000471FA">
        <w:rPr>
          <w:rFonts w:eastAsia="Calibri"/>
          <w:sz w:val="28"/>
          <w:szCs w:val="28"/>
        </w:rPr>
        <w:t xml:space="preserve">в </w:t>
      </w:r>
      <w:smartTag w:uri="urn:schemas-microsoft-com:office:smarttags" w:element="metricconverter">
        <w:smartTagPr>
          <w:attr w:name="ProductID" w:val="2020 г"/>
        </w:smartTagPr>
        <w:r w:rsidRPr="000471FA">
          <w:rPr>
            <w:rFonts w:eastAsia="Calibri"/>
            <w:sz w:val="28"/>
            <w:szCs w:val="28"/>
          </w:rPr>
          <w:t>2020 г</w:t>
        </w:r>
      </w:smartTag>
      <w:r w:rsidR="000471FA" w:rsidRPr="000471FA">
        <w:rPr>
          <w:rFonts w:eastAsia="Calibri"/>
          <w:sz w:val="28"/>
          <w:szCs w:val="28"/>
        </w:rPr>
        <w:t>. – 30 000,0</w:t>
      </w:r>
      <w:r w:rsidRPr="000471FA">
        <w:rPr>
          <w:rFonts w:eastAsia="Calibri"/>
          <w:sz w:val="28"/>
          <w:szCs w:val="28"/>
        </w:rPr>
        <w:t xml:space="preserve"> тыс. руб.</w:t>
      </w:r>
    </w:p>
    <w:p w:rsidR="0004627C" w:rsidRPr="00187D52" w:rsidRDefault="0004627C" w:rsidP="0004627C">
      <w:pPr>
        <w:tabs>
          <w:tab w:val="left" w:pos="993"/>
        </w:tabs>
        <w:autoSpaceDE w:val="0"/>
        <w:autoSpaceDN w:val="0"/>
        <w:adjustRightInd w:val="0"/>
        <w:spacing w:line="360" w:lineRule="auto"/>
        <w:ind w:firstLine="709"/>
        <w:jc w:val="both"/>
        <w:rPr>
          <w:rFonts w:eastAsia="Calibri"/>
          <w:sz w:val="28"/>
          <w:szCs w:val="28"/>
        </w:rPr>
      </w:pPr>
      <w:r w:rsidRPr="004703FC">
        <w:rPr>
          <w:rFonts w:eastAsia="Calibri"/>
          <w:sz w:val="28"/>
          <w:szCs w:val="28"/>
        </w:rPr>
        <w:t>Объемы  финансирования  инвестиций по проектам Программы определены в ценах отчетного года, носят прогнозный характер и подлежат ежегодному уточнению</w:t>
      </w:r>
      <w:r>
        <w:rPr>
          <w:rFonts w:eastAsia="Calibri"/>
          <w:sz w:val="28"/>
          <w:szCs w:val="28"/>
        </w:rPr>
        <w:t>,</w:t>
      </w:r>
      <w:r w:rsidRPr="004703FC">
        <w:rPr>
          <w:rFonts w:eastAsia="Calibri"/>
          <w:sz w:val="28"/>
          <w:szCs w:val="28"/>
        </w:rPr>
        <w:t xml:space="preserve"> исходя  из  возможностей  бюджетов и степени реализации мероприятий.</w:t>
      </w:r>
    </w:p>
    <w:p w:rsidR="0004627C" w:rsidRPr="004C6E41" w:rsidRDefault="0004627C" w:rsidP="0004627C">
      <w:pPr>
        <w:tabs>
          <w:tab w:val="left" w:pos="993"/>
        </w:tabs>
        <w:autoSpaceDE w:val="0"/>
        <w:autoSpaceDN w:val="0"/>
        <w:adjustRightInd w:val="0"/>
        <w:spacing w:line="360" w:lineRule="auto"/>
        <w:ind w:firstLine="709"/>
        <w:jc w:val="both"/>
        <w:rPr>
          <w:rFonts w:eastAsia="Calibri"/>
          <w:sz w:val="28"/>
          <w:szCs w:val="28"/>
        </w:rPr>
      </w:pPr>
      <w:r w:rsidRPr="004C6E41">
        <w:rPr>
          <w:rFonts w:eastAsia="Calibri"/>
          <w:sz w:val="28"/>
          <w:szCs w:val="28"/>
        </w:rPr>
        <w:t xml:space="preserve">Финансовое обеспечение программных </w:t>
      </w:r>
      <w:r>
        <w:rPr>
          <w:rFonts w:eastAsia="Calibri"/>
          <w:sz w:val="28"/>
          <w:szCs w:val="28"/>
        </w:rPr>
        <w:t>инвестиционных проектов</w:t>
      </w:r>
      <w:r w:rsidRPr="004C6E41">
        <w:rPr>
          <w:rFonts w:eastAsia="Calibri"/>
          <w:sz w:val="28"/>
          <w:szCs w:val="28"/>
        </w:rPr>
        <w:t xml:space="preserve"> </w:t>
      </w:r>
      <w:r>
        <w:rPr>
          <w:rFonts w:eastAsia="Calibri"/>
          <w:sz w:val="28"/>
          <w:szCs w:val="28"/>
        </w:rPr>
        <w:t xml:space="preserve">может осуществляться </w:t>
      </w:r>
      <w:r w:rsidRPr="004C6E41">
        <w:rPr>
          <w:rFonts w:eastAsia="Calibri"/>
          <w:sz w:val="28"/>
          <w:szCs w:val="28"/>
        </w:rPr>
        <w:t>за счет средств бюджетов всех уровней  н</w:t>
      </w:r>
      <w:r w:rsidR="00482587">
        <w:rPr>
          <w:rFonts w:eastAsia="Calibri"/>
          <w:sz w:val="28"/>
          <w:szCs w:val="28"/>
        </w:rPr>
        <w:t>а  основании законов  Челябинской</w:t>
      </w:r>
      <w:r w:rsidRPr="004C6E41">
        <w:rPr>
          <w:rFonts w:eastAsia="Calibri"/>
          <w:sz w:val="28"/>
          <w:szCs w:val="28"/>
        </w:rPr>
        <w:t xml:space="preserve"> области, </w:t>
      </w:r>
      <w:r w:rsidR="00482587">
        <w:rPr>
          <w:rFonts w:eastAsia="Calibri"/>
          <w:sz w:val="28"/>
          <w:szCs w:val="28"/>
        </w:rPr>
        <w:t xml:space="preserve"> г. Катав-Ивановска</w:t>
      </w:r>
      <w:r w:rsidRPr="004C6E41">
        <w:rPr>
          <w:rFonts w:eastAsia="Calibri"/>
          <w:sz w:val="28"/>
          <w:szCs w:val="28"/>
        </w:rPr>
        <w:t>, утверждающих бюджет.</w:t>
      </w:r>
    </w:p>
    <w:p w:rsidR="0004627C" w:rsidRPr="0004627C" w:rsidRDefault="0004627C" w:rsidP="0004627C">
      <w:pPr>
        <w:tabs>
          <w:tab w:val="left" w:pos="993"/>
        </w:tabs>
        <w:autoSpaceDE w:val="0"/>
        <w:autoSpaceDN w:val="0"/>
        <w:adjustRightInd w:val="0"/>
        <w:spacing w:line="360" w:lineRule="auto"/>
        <w:ind w:firstLine="709"/>
        <w:jc w:val="both"/>
        <w:rPr>
          <w:rFonts w:eastAsia="Calibri"/>
          <w:sz w:val="28"/>
          <w:szCs w:val="28"/>
        </w:rPr>
      </w:pPr>
      <w:r w:rsidRPr="004C6E41">
        <w:rPr>
          <w:rFonts w:eastAsia="Calibri"/>
          <w:sz w:val="28"/>
          <w:szCs w:val="28"/>
        </w:rPr>
        <w:lastRenderedPageBreak/>
        <w:t>Предоставление субсидий из областного  бюджета  осуществляется  в соответствии с Правилами предоставления из областного бюджета субсидий бюджетам муни</w:t>
      </w:r>
      <w:r w:rsidR="00FF412A">
        <w:rPr>
          <w:rFonts w:eastAsia="Calibri"/>
          <w:sz w:val="28"/>
          <w:szCs w:val="28"/>
        </w:rPr>
        <w:t>ципальных образований Челябинской</w:t>
      </w:r>
      <w:r w:rsidRPr="004C6E41">
        <w:rPr>
          <w:rFonts w:eastAsia="Calibri"/>
          <w:sz w:val="28"/>
          <w:szCs w:val="28"/>
        </w:rPr>
        <w:t xml:space="preserve"> области в 2011 – 20</w:t>
      </w:r>
      <w:r>
        <w:rPr>
          <w:rFonts w:eastAsia="Calibri"/>
          <w:sz w:val="28"/>
          <w:szCs w:val="28"/>
        </w:rPr>
        <w:t>13</w:t>
      </w:r>
      <w:r w:rsidRPr="004C6E41">
        <w:rPr>
          <w:rFonts w:eastAsia="Calibri"/>
          <w:sz w:val="28"/>
          <w:szCs w:val="28"/>
        </w:rPr>
        <w:t> г</w:t>
      </w:r>
      <w:r>
        <w:rPr>
          <w:rFonts w:eastAsia="Calibri"/>
          <w:sz w:val="28"/>
          <w:szCs w:val="28"/>
        </w:rPr>
        <w:t>г.</w:t>
      </w:r>
      <w:r w:rsidRPr="004C6E41">
        <w:rPr>
          <w:rFonts w:eastAsia="Calibri"/>
          <w:sz w:val="28"/>
          <w:szCs w:val="28"/>
        </w:rPr>
        <w:t>, утвержд</w:t>
      </w:r>
      <w:r w:rsidR="00FF412A">
        <w:rPr>
          <w:rFonts w:eastAsia="Calibri"/>
          <w:sz w:val="28"/>
          <w:szCs w:val="28"/>
        </w:rPr>
        <w:t xml:space="preserve">аемыми Правительством  Челябинской </w:t>
      </w:r>
      <w:r w:rsidRPr="004C6E41">
        <w:rPr>
          <w:rFonts w:eastAsia="Calibri"/>
          <w:sz w:val="28"/>
          <w:szCs w:val="28"/>
        </w:rPr>
        <w:t xml:space="preserve"> области.</w:t>
      </w:r>
    </w:p>
    <w:p w:rsidR="002D6446" w:rsidRPr="002D6446" w:rsidRDefault="002D6446" w:rsidP="002D6446">
      <w:pPr>
        <w:pStyle w:val="1"/>
        <w:spacing w:line="360" w:lineRule="auto"/>
        <w:jc w:val="both"/>
        <w:rPr>
          <w:rFonts w:ascii="Times New Roman" w:hAnsi="Times New Roman"/>
          <w:sz w:val="32"/>
          <w:szCs w:val="32"/>
        </w:rPr>
      </w:pPr>
      <w:r>
        <w:rPr>
          <w:rFonts w:ascii="Times New Roman" w:hAnsi="Times New Roman"/>
          <w:sz w:val="32"/>
          <w:szCs w:val="32"/>
        </w:rPr>
        <w:t>9.</w:t>
      </w:r>
      <w:r w:rsidRPr="00BF6BF2">
        <w:rPr>
          <w:rFonts w:ascii="Times New Roman" w:hAnsi="Times New Roman"/>
          <w:sz w:val="32"/>
          <w:szCs w:val="32"/>
        </w:rPr>
        <w:t xml:space="preserve"> </w:t>
      </w:r>
      <w:r>
        <w:rPr>
          <w:rFonts w:ascii="Times New Roman" w:hAnsi="Times New Roman"/>
          <w:sz w:val="32"/>
          <w:szCs w:val="32"/>
        </w:rPr>
        <w:t>Решения о распределении тепловой нагрузки между источниками тепловой энергии</w:t>
      </w:r>
    </w:p>
    <w:p w:rsidR="0004627C" w:rsidRDefault="002D6446" w:rsidP="002D6446">
      <w:pPr>
        <w:spacing w:line="360" w:lineRule="auto"/>
        <w:jc w:val="both"/>
        <w:rPr>
          <w:rFonts w:eastAsia="Calibri"/>
          <w:sz w:val="28"/>
          <w:szCs w:val="28"/>
        </w:rPr>
      </w:pPr>
      <w:r>
        <w:rPr>
          <w:sz w:val="28"/>
          <w:szCs w:val="28"/>
        </w:rPr>
        <w:t xml:space="preserve">          </w:t>
      </w:r>
      <w:r w:rsidRPr="00FD2C4E">
        <w:rPr>
          <w:sz w:val="28"/>
          <w:szCs w:val="28"/>
        </w:rPr>
        <w:t xml:space="preserve">Теплоснабжение </w:t>
      </w:r>
      <w:r>
        <w:rPr>
          <w:sz w:val="28"/>
          <w:szCs w:val="28"/>
        </w:rPr>
        <w:t xml:space="preserve"> </w:t>
      </w:r>
      <w:r w:rsidRPr="00FD2C4E">
        <w:rPr>
          <w:sz w:val="28"/>
          <w:szCs w:val="28"/>
        </w:rPr>
        <w:t xml:space="preserve">обеспечивается за счёт </w:t>
      </w:r>
      <w:r>
        <w:rPr>
          <w:sz w:val="28"/>
          <w:szCs w:val="28"/>
        </w:rPr>
        <w:t xml:space="preserve">7 </w:t>
      </w:r>
      <w:r w:rsidRPr="00FD2C4E">
        <w:rPr>
          <w:sz w:val="28"/>
          <w:szCs w:val="28"/>
        </w:rPr>
        <w:t xml:space="preserve"> автономных котельных:</w:t>
      </w:r>
      <w:r>
        <w:rPr>
          <w:sz w:val="28"/>
          <w:szCs w:val="28"/>
        </w:rPr>
        <w:t xml:space="preserve"> </w:t>
      </w:r>
      <w:r w:rsidRPr="00FD2C4E">
        <w:rPr>
          <w:sz w:val="28"/>
          <w:szCs w:val="28"/>
        </w:rPr>
        <w:tab/>
      </w:r>
      <w:r>
        <w:rPr>
          <w:sz w:val="28"/>
          <w:szCs w:val="28"/>
        </w:rPr>
        <w:t>6 котельных,  на  которых в качестве топлива используется природный газ и 1 котельная, работающая на каменном угле. В связи с тем, что источники тепловой энергии отапливают разные районы городского поселения и между собой не связаны</w:t>
      </w:r>
      <w:r w:rsidR="00966837">
        <w:rPr>
          <w:sz w:val="28"/>
          <w:szCs w:val="28"/>
        </w:rPr>
        <w:t xml:space="preserve">( не соединены), распределение тепловых нагрузок между источниками тепловой энергии сделать </w:t>
      </w:r>
      <w:r w:rsidR="00601C7C">
        <w:rPr>
          <w:sz w:val="28"/>
          <w:szCs w:val="28"/>
        </w:rPr>
        <w:t xml:space="preserve">технически </w:t>
      </w:r>
      <w:r w:rsidR="00966837">
        <w:rPr>
          <w:sz w:val="28"/>
          <w:szCs w:val="28"/>
        </w:rPr>
        <w:t>невозможно.</w:t>
      </w:r>
    </w:p>
    <w:p w:rsidR="00601C7C" w:rsidRDefault="00601C7C" w:rsidP="00601C7C">
      <w:pPr>
        <w:pStyle w:val="1"/>
        <w:spacing w:line="360" w:lineRule="auto"/>
        <w:jc w:val="both"/>
        <w:rPr>
          <w:rFonts w:ascii="Times New Roman" w:hAnsi="Times New Roman"/>
          <w:sz w:val="32"/>
          <w:szCs w:val="32"/>
        </w:rPr>
      </w:pPr>
      <w:r>
        <w:rPr>
          <w:rFonts w:ascii="Times New Roman" w:hAnsi="Times New Roman"/>
          <w:sz w:val="32"/>
          <w:szCs w:val="32"/>
        </w:rPr>
        <w:t>10.</w:t>
      </w:r>
      <w:r w:rsidRPr="00BF6BF2">
        <w:rPr>
          <w:rFonts w:ascii="Times New Roman" w:hAnsi="Times New Roman"/>
          <w:sz w:val="32"/>
          <w:szCs w:val="32"/>
        </w:rPr>
        <w:t xml:space="preserve"> </w:t>
      </w:r>
      <w:r>
        <w:rPr>
          <w:rFonts w:ascii="Times New Roman" w:hAnsi="Times New Roman"/>
          <w:sz w:val="32"/>
          <w:szCs w:val="32"/>
        </w:rPr>
        <w:t>Решения по бесхозным тепловым сетям.</w:t>
      </w:r>
    </w:p>
    <w:p w:rsidR="001F15DA" w:rsidRPr="006A3B9C" w:rsidRDefault="00601C7C" w:rsidP="001F15DA">
      <w:pPr>
        <w:jc w:val="both"/>
        <w:rPr>
          <w:sz w:val="28"/>
          <w:szCs w:val="28"/>
        </w:rPr>
      </w:pPr>
      <w:r>
        <w:rPr>
          <w:sz w:val="28"/>
          <w:szCs w:val="28"/>
        </w:rPr>
        <w:t xml:space="preserve">         Бесхозные сети на территории Катав-Ивановского городского поселения отсутствуют.</w:t>
      </w:r>
    </w:p>
    <w:p w:rsidR="001F15DA" w:rsidRPr="006A3B9C" w:rsidRDefault="001F15DA" w:rsidP="001F15DA">
      <w:pPr>
        <w:jc w:val="both"/>
        <w:rPr>
          <w:sz w:val="28"/>
          <w:szCs w:val="28"/>
        </w:rPr>
      </w:pPr>
    </w:p>
    <w:p w:rsidR="001F15DA" w:rsidRPr="00DC75EB" w:rsidRDefault="001F15DA" w:rsidP="001F15DA">
      <w:pPr>
        <w:jc w:val="both"/>
        <w:rPr>
          <w:b/>
          <w:sz w:val="28"/>
          <w:szCs w:val="28"/>
        </w:rPr>
      </w:pPr>
    </w:p>
    <w:p w:rsidR="001F15DA" w:rsidRPr="0004627C" w:rsidRDefault="001F15DA" w:rsidP="0004627C">
      <w:pPr>
        <w:tabs>
          <w:tab w:val="left" w:pos="993"/>
        </w:tabs>
        <w:autoSpaceDE w:val="0"/>
        <w:autoSpaceDN w:val="0"/>
        <w:adjustRightInd w:val="0"/>
        <w:spacing w:line="360" w:lineRule="auto"/>
        <w:ind w:firstLine="709"/>
        <w:jc w:val="both"/>
        <w:rPr>
          <w:rFonts w:eastAsia="Calibri"/>
          <w:sz w:val="28"/>
          <w:szCs w:val="28"/>
        </w:rPr>
        <w:sectPr w:rsidR="001F15DA" w:rsidRPr="0004627C" w:rsidSect="00294D0B">
          <w:pgSz w:w="11907" w:h="16840" w:code="9"/>
          <w:pgMar w:top="851" w:right="567" w:bottom="1418" w:left="1418" w:header="170" w:footer="964" w:gutter="0"/>
          <w:cols w:space="720"/>
          <w:docGrid w:linePitch="272"/>
        </w:sectPr>
      </w:pPr>
    </w:p>
    <w:p w:rsidR="00B26A05" w:rsidRPr="00B26A05" w:rsidRDefault="00B26A05" w:rsidP="00B26A05">
      <w:pPr>
        <w:pStyle w:val="1"/>
        <w:jc w:val="both"/>
        <w:rPr>
          <w:rFonts w:ascii="Times New Roman" w:hAnsi="Times New Roman"/>
        </w:rPr>
      </w:pPr>
      <w:bookmarkStart w:id="26" w:name="_Toc299988525"/>
      <w:r w:rsidRPr="00B26A05">
        <w:rPr>
          <w:rFonts w:ascii="Times New Roman" w:hAnsi="Times New Roman"/>
        </w:rPr>
        <w:lastRenderedPageBreak/>
        <w:t>Приложения</w:t>
      </w:r>
      <w:bookmarkEnd w:id="26"/>
      <w:r>
        <w:rPr>
          <w:rFonts w:ascii="Times New Roman" w:hAnsi="Times New Roman"/>
        </w:rPr>
        <w:t xml:space="preserve"> </w:t>
      </w:r>
    </w:p>
    <w:sectPr w:rsidR="00B26A05" w:rsidRPr="00B26A05" w:rsidSect="00294D0B">
      <w:pgSz w:w="11907" w:h="16840" w:code="9"/>
      <w:pgMar w:top="851" w:right="567" w:bottom="1418" w:left="1418" w:header="170" w:footer="964"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80572" w:rsidRDefault="00880572">
      <w:r>
        <w:separator/>
      </w:r>
    </w:p>
  </w:endnote>
  <w:endnote w:type="continuationSeparator" w:id="1">
    <w:p w:rsidR="00880572" w:rsidRDefault="008805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rebuchet MS">
    <w:panose1 w:val="020B0603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0C0" w:rsidRDefault="001240C0">
    <w:pPr>
      <w:pStyle w:val="a5"/>
      <w:jc w:val="right"/>
    </w:pPr>
  </w:p>
  <w:p w:rsidR="001240C0" w:rsidRDefault="001240C0">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0C0" w:rsidRDefault="00AA0A1B">
    <w:pPr>
      <w:pStyle w:val="a5"/>
      <w:jc w:val="right"/>
    </w:pPr>
    <w:fldSimple w:instr=" PAGE   \* MERGEFORMAT ">
      <w:r w:rsidR="00623752">
        <w:rPr>
          <w:noProof/>
        </w:rPr>
        <w:t>2</w:t>
      </w:r>
    </w:fldSimple>
  </w:p>
  <w:p w:rsidR="001240C0" w:rsidRDefault="001240C0" w:rsidP="002B48E4">
    <w:pPr>
      <w:pStyle w:val="a5"/>
      <w:rPr>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0C0" w:rsidRDefault="00AA0A1B">
    <w:pPr>
      <w:pStyle w:val="a5"/>
      <w:jc w:val="right"/>
    </w:pPr>
    <w:fldSimple w:instr=" PAGE   \* MERGEFORMAT ">
      <w:r w:rsidR="00623752">
        <w:rPr>
          <w:noProof/>
        </w:rPr>
        <w:t>48</w:t>
      </w:r>
    </w:fldSimple>
  </w:p>
  <w:p w:rsidR="001240C0" w:rsidRPr="00D21971" w:rsidRDefault="001240C0" w:rsidP="00D2197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80572" w:rsidRDefault="00880572">
      <w:r>
        <w:separator/>
      </w:r>
    </w:p>
  </w:footnote>
  <w:footnote w:type="continuationSeparator" w:id="1">
    <w:p w:rsidR="00880572" w:rsidRDefault="0088057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0C0" w:rsidRDefault="00AA0A1B">
    <w:pPr>
      <w:pStyle w:val="a4"/>
    </w:pPr>
    <w:r>
      <w:rPr>
        <w:rStyle w:val="a7"/>
      </w:rPr>
      <w:fldChar w:fldCharType="begin"/>
    </w:r>
    <w:r w:rsidR="001240C0">
      <w:rPr>
        <w:rStyle w:val="a7"/>
      </w:rPr>
      <w:instrText xml:space="preserve"> PAGE </w:instrText>
    </w:r>
    <w:r>
      <w:rPr>
        <w:rStyle w:val="a7"/>
      </w:rPr>
      <w:fldChar w:fldCharType="separate"/>
    </w:r>
    <w:r w:rsidR="001240C0">
      <w:rPr>
        <w:rStyle w:val="a7"/>
        <w:noProof/>
      </w:rPr>
      <w:t>1</w:t>
    </w:r>
    <w:r>
      <w:rPr>
        <w:rStyle w:val="a7"/>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0C0" w:rsidRDefault="001240C0">
    <w:pPr>
      <w:pStyle w:val="a4"/>
      <w:rPr>
        <w:sz w:val="28"/>
      </w:rPr>
    </w:pPr>
  </w:p>
  <w:p w:rsidR="001240C0" w:rsidRDefault="00AA0A1B">
    <w:pPr>
      <w:pStyle w:val="a4"/>
      <w:ind w:left="851"/>
      <w:jc w:val="center"/>
      <w:rPr>
        <w:b/>
        <w:sz w:val="32"/>
      </w:rPr>
    </w:pPr>
    <w:r w:rsidRPr="00AA0A1B">
      <w:rPr>
        <w:noProof/>
        <w:sz w:val="28"/>
      </w:rPr>
      <w:pict>
        <v:rect id="_x0000_s2052" style="position:absolute;left:0;text-align:left;margin-left:-29.55pt;margin-top:13.15pt;width:514.75pt;height:762.75pt;z-index:251657728" o:allowincell="f" filled="f" strokeweight="1.5pt"/>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40C0" w:rsidRDefault="001240C0">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singleLevel"/>
    <w:tmpl w:val="0000000B"/>
    <w:name w:val="WW8Num12"/>
    <w:lvl w:ilvl="0">
      <w:start w:val="1"/>
      <w:numFmt w:val="decimal"/>
      <w:lvlText w:val="%1)"/>
      <w:lvlJc w:val="left"/>
      <w:pPr>
        <w:tabs>
          <w:tab w:val="num" w:pos="0"/>
        </w:tabs>
        <w:ind w:left="1602" w:hanging="1035"/>
      </w:pPr>
      <w:rPr>
        <w:rFonts w:cs="Times New Roman"/>
      </w:rPr>
    </w:lvl>
  </w:abstractNum>
  <w:abstractNum w:abstractNumId="1">
    <w:nsid w:val="0000001B"/>
    <w:multiLevelType w:val="singleLevel"/>
    <w:tmpl w:val="0000001B"/>
    <w:name w:val="WW8Num30"/>
    <w:lvl w:ilvl="0">
      <w:start w:val="1"/>
      <w:numFmt w:val="decimal"/>
      <w:lvlText w:val="%1)"/>
      <w:lvlJc w:val="left"/>
      <w:pPr>
        <w:tabs>
          <w:tab w:val="num" w:pos="0"/>
        </w:tabs>
        <w:ind w:left="1069" w:hanging="360"/>
      </w:pPr>
      <w:rPr>
        <w:rFonts w:cs="Times New Roman"/>
      </w:rPr>
    </w:lvl>
  </w:abstractNum>
  <w:abstractNum w:abstractNumId="2">
    <w:nsid w:val="00000050"/>
    <w:multiLevelType w:val="multilevel"/>
    <w:tmpl w:val="00000050"/>
    <w:name w:val="WW8Num80"/>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3">
    <w:nsid w:val="00000051"/>
    <w:multiLevelType w:val="multilevel"/>
    <w:tmpl w:val="00000051"/>
    <w:name w:val="WW8Num81"/>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nsid w:val="03980E70"/>
    <w:multiLevelType w:val="hybridMultilevel"/>
    <w:tmpl w:val="3B4C3EB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B352C1C"/>
    <w:multiLevelType w:val="hybridMultilevel"/>
    <w:tmpl w:val="ADA87324"/>
    <w:lvl w:ilvl="0" w:tplc="04190001">
      <w:start w:val="1"/>
      <w:numFmt w:val="bullet"/>
      <w:lvlText w:val=""/>
      <w:lvlJc w:val="left"/>
      <w:pPr>
        <w:tabs>
          <w:tab w:val="num" w:pos="1440"/>
        </w:tabs>
        <w:ind w:left="1440" w:hanging="360"/>
      </w:pPr>
      <w:rPr>
        <w:rFonts w:ascii="Symbol" w:hAnsi="Symbol" w:hint="default"/>
        <w:b w:val="0"/>
        <w:color w:val="auto"/>
      </w:rPr>
    </w:lvl>
    <w:lvl w:ilvl="1" w:tplc="26A888EA">
      <w:numFmt w:val="bullet"/>
      <w:lvlText w:val="-"/>
      <w:lvlJc w:val="left"/>
      <w:pPr>
        <w:tabs>
          <w:tab w:val="num" w:pos="2160"/>
        </w:tabs>
        <w:ind w:left="2160" w:hanging="360"/>
      </w:pPr>
      <w:rPr>
        <w:rFont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114957BA"/>
    <w:multiLevelType w:val="multilevel"/>
    <w:tmpl w:val="2EFE2EE8"/>
    <w:lvl w:ilvl="0">
      <w:start w:val="1"/>
      <w:numFmt w:val="decimal"/>
      <w:lvlText w:val="%1"/>
      <w:lvlJc w:val="left"/>
      <w:pPr>
        <w:ind w:left="375" w:hanging="375"/>
      </w:pPr>
      <w:rPr>
        <w:rFonts w:hint="default"/>
      </w:rPr>
    </w:lvl>
    <w:lvl w:ilvl="1">
      <w:start w:val="1"/>
      <w:numFmt w:val="decimal"/>
      <w:lvlText w:val="%1.%2"/>
      <w:lvlJc w:val="left"/>
      <w:pPr>
        <w:ind w:left="875" w:hanging="375"/>
      </w:pPr>
      <w:rPr>
        <w:rFonts w:hint="default"/>
        <w:b/>
      </w:rPr>
    </w:lvl>
    <w:lvl w:ilvl="2">
      <w:start w:val="1"/>
      <w:numFmt w:val="decimal"/>
      <w:lvlText w:val="%1.%2.%3"/>
      <w:lvlJc w:val="left"/>
      <w:pPr>
        <w:ind w:left="1442" w:hanging="720"/>
      </w:pPr>
      <w:rPr>
        <w:rFonts w:hint="default"/>
      </w:rPr>
    </w:lvl>
    <w:lvl w:ilvl="3">
      <w:start w:val="1"/>
      <w:numFmt w:val="decimal"/>
      <w:lvlText w:val="%1.%2.%3.%4"/>
      <w:lvlJc w:val="left"/>
      <w:pPr>
        <w:ind w:left="2163" w:hanging="1080"/>
      </w:pPr>
      <w:rPr>
        <w:rFonts w:hint="default"/>
      </w:rPr>
    </w:lvl>
    <w:lvl w:ilvl="4">
      <w:start w:val="1"/>
      <w:numFmt w:val="decimal"/>
      <w:lvlText w:val="%1.%2.%3.%4.%5"/>
      <w:lvlJc w:val="left"/>
      <w:pPr>
        <w:ind w:left="2524" w:hanging="1080"/>
      </w:pPr>
      <w:rPr>
        <w:rFonts w:hint="default"/>
      </w:rPr>
    </w:lvl>
    <w:lvl w:ilvl="5">
      <w:start w:val="1"/>
      <w:numFmt w:val="decimal"/>
      <w:lvlText w:val="%1.%2.%3.%4.%5.%6"/>
      <w:lvlJc w:val="left"/>
      <w:pPr>
        <w:ind w:left="3245" w:hanging="1440"/>
      </w:pPr>
      <w:rPr>
        <w:rFonts w:hint="default"/>
      </w:rPr>
    </w:lvl>
    <w:lvl w:ilvl="6">
      <w:start w:val="1"/>
      <w:numFmt w:val="decimal"/>
      <w:lvlText w:val="%1.%2.%3.%4.%5.%6.%7"/>
      <w:lvlJc w:val="left"/>
      <w:pPr>
        <w:ind w:left="3606" w:hanging="1440"/>
      </w:pPr>
      <w:rPr>
        <w:rFonts w:hint="default"/>
      </w:rPr>
    </w:lvl>
    <w:lvl w:ilvl="7">
      <w:start w:val="1"/>
      <w:numFmt w:val="decimal"/>
      <w:lvlText w:val="%1.%2.%3.%4.%5.%6.%7.%8"/>
      <w:lvlJc w:val="left"/>
      <w:pPr>
        <w:ind w:left="4327" w:hanging="1800"/>
      </w:pPr>
      <w:rPr>
        <w:rFonts w:hint="default"/>
      </w:rPr>
    </w:lvl>
    <w:lvl w:ilvl="8">
      <w:start w:val="1"/>
      <w:numFmt w:val="decimal"/>
      <w:lvlText w:val="%1.%2.%3.%4.%5.%6.%7.%8.%9"/>
      <w:lvlJc w:val="left"/>
      <w:pPr>
        <w:ind w:left="5048" w:hanging="2160"/>
      </w:pPr>
      <w:rPr>
        <w:rFonts w:hint="default"/>
      </w:rPr>
    </w:lvl>
  </w:abstractNum>
  <w:abstractNum w:abstractNumId="7">
    <w:nsid w:val="11C32A04"/>
    <w:multiLevelType w:val="hybridMultilevel"/>
    <w:tmpl w:val="407A1162"/>
    <w:lvl w:ilvl="0" w:tplc="04190001">
      <w:start w:val="1"/>
      <w:numFmt w:val="bullet"/>
      <w:pStyle w:val="StyleBodyTextIndent312ptJustifiedAfter0pt"/>
      <w:lvlText w:val=""/>
      <w:lvlJc w:val="left"/>
      <w:pPr>
        <w:ind w:left="1206" w:hanging="360"/>
      </w:pPr>
      <w:rPr>
        <w:rFonts w:ascii="Symbol" w:hAnsi="Symbol" w:hint="default"/>
        <w:b w:val="0"/>
        <w:color w:val="auto"/>
      </w:rPr>
    </w:lvl>
    <w:lvl w:ilvl="1" w:tplc="04190003" w:tentative="1">
      <w:start w:val="1"/>
      <w:numFmt w:val="bullet"/>
      <w:lvlText w:val="o"/>
      <w:lvlJc w:val="left"/>
      <w:pPr>
        <w:ind w:left="1926" w:hanging="360"/>
      </w:pPr>
      <w:rPr>
        <w:rFonts w:ascii="Courier New" w:hAnsi="Courier New" w:cs="Courier New" w:hint="default"/>
      </w:rPr>
    </w:lvl>
    <w:lvl w:ilvl="2" w:tplc="04190005" w:tentative="1">
      <w:start w:val="1"/>
      <w:numFmt w:val="bullet"/>
      <w:lvlText w:val=""/>
      <w:lvlJc w:val="left"/>
      <w:pPr>
        <w:ind w:left="2646" w:hanging="360"/>
      </w:pPr>
      <w:rPr>
        <w:rFonts w:ascii="Wingdings" w:hAnsi="Wingdings" w:hint="default"/>
      </w:rPr>
    </w:lvl>
    <w:lvl w:ilvl="3" w:tplc="04190001" w:tentative="1">
      <w:start w:val="1"/>
      <w:numFmt w:val="bullet"/>
      <w:lvlText w:val=""/>
      <w:lvlJc w:val="left"/>
      <w:pPr>
        <w:ind w:left="3366" w:hanging="360"/>
      </w:pPr>
      <w:rPr>
        <w:rFonts w:ascii="Symbol" w:hAnsi="Symbol" w:hint="default"/>
      </w:rPr>
    </w:lvl>
    <w:lvl w:ilvl="4" w:tplc="04190003" w:tentative="1">
      <w:start w:val="1"/>
      <w:numFmt w:val="bullet"/>
      <w:lvlText w:val="o"/>
      <w:lvlJc w:val="left"/>
      <w:pPr>
        <w:ind w:left="4086" w:hanging="360"/>
      </w:pPr>
      <w:rPr>
        <w:rFonts w:ascii="Courier New" w:hAnsi="Courier New" w:cs="Courier New" w:hint="default"/>
      </w:rPr>
    </w:lvl>
    <w:lvl w:ilvl="5" w:tplc="04190005" w:tentative="1">
      <w:start w:val="1"/>
      <w:numFmt w:val="bullet"/>
      <w:lvlText w:val=""/>
      <w:lvlJc w:val="left"/>
      <w:pPr>
        <w:ind w:left="4806" w:hanging="360"/>
      </w:pPr>
      <w:rPr>
        <w:rFonts w:ascii="Wingdings" w:hAnsi="Wingdings" w:hint="default"/>
      </w:rPr>
    </w:lvl>
    <w:lvl w:ilvl="6" w:tplc="04190001" w:tentative="1">
      <w:start w:val="1"/>
      <w:numFmt w:val="bullet"/>
      <w:lvlText w:val=""/>
      <w:lvlJc w:val="left"/>
      <w:pPr>
        <w:ind w:left="5526" w:hanging="360"/>
      </w:pPr>
      <w:rPr>
        <w:rFonts w:ascii="Symbol" w:hAnsi="Symbol" w:hint="default"/>
      </w:rPr>
    </w:lvl>
    <w:lvl w:ilvl="7" w:tplc="04190003" w:tentative="1">
      <w:start w:val="1"/>
      <w:numFmt w:val="bullet"/>
      <w:lvlText w:val="o"/>
      <w:lvlJc w:val="left"/>
      <w:pPr>
        <w:ind w:left="6246" w:hanging="360"/>
      </w:pPr>
      <w:rPr>
        <w:rFonts w:ascii="Courier New" w:hAnsi="Courier New" w:cs="Courier New" w:hint="default"/>
      </w:rPr>
    </w:lvl>
    <w:lvl w:ilvl="8" w:tplc="04190005" w:tentative="1">
      <w:start w:val="1"/>
      <w:numFmt w:val="bullet"/>
      <w:lvlText w:val=""/>
      <w:lvlJc w:val="left"/>
      <w:pPr>
        <w:ind w:left="6966" w:hanging="360"/>
      </w:pPr>
      <w:rPr>
        <w:rFonts w:ascii="Wingdings" w:hAnsi="Wingdings" w:hint="default"/>
      </w:rPr>
    </w:lvl>
  </w:abstractNum>
  <w:abstractNum w:abstractNumId="8">
    <w:nsid w:val="1597637A"/>
    <w:multiLevelType w:val="hybridMultilevel"/>
    <w:tmpl w:val="1804C1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7D2208"/>
    <w:multiLevelType w:val="hybridMultilevel"/>
    <w:tmpl w:val="93580F00"/>
    <w:lvl w:ilvl="0" w:tplc="04190001">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1BDC6B90"/>
    <w:multiLevelType w:val="hybridMultilevel"/>
    <w:tmpl w:val="171268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D3F2C1C"/>
    <w:multiLevelType w:val="hybridMultilevel"/>
    <w:tmpl w:val="59847884"/>
    <w:lvl w:ilvl="0" w:tplc="7A3A6E94">
      <w:start w:val="1"/>
      <w:numFmt w:val="bullet"/>
      <w:pStyle w:val="a"/>
      <w:lvlText w:val=""/>
      <w:lvlJc w:val="left"/>
      <w:pPr>
        <w:tabs>
          <w:tab w:val="num" w:pos="644"/>
        </w:tabs>
        <w:ind w:left="567" w:hanging="283"/>
      </w:pPr>
      <w:rPr>
        <w:rFonts w:ascii="Wingdings" w:hAnsi="Wingdings" w:hint="default"/>
      </w:rPr>
    </w:lvl>
    <w:lvl w:ilvl="1" w:tplc="04190003">
      <w:start w:val="1"/>
      <w:numFmt w:val="bullet"/>
      <w:lvlText w:val="o"/>
      <w:lvlJc w:val="left"/>
      <w:pPr>
        <w:tabs>
          <w:tab w:val="num" w:pos="2214"/>
        </w:tabs>
        <w:ind w:left="2214" w:hanging="360"/>
      </w:pPr>
      <w:rPr>
        <w:rFonts w:ascii="Courier New" w:hAnsi="Courier New" w:hint="default"/>
      </w:rPr>
    </w:lvl>
    <w:lvl w:ilvl="2" w:tplc="04190005" w:tentative="1">
      <w:start w:val="1"/>
      <w:numFmt w:val="bullet"/>
      <w:lvlText w:val=""/>
      <w:lvlJc w:val="left"/>
      <w:pPr>
        <w:tabs>
          <w:tab w:val="num" w:pos="2934"/>
        </w:tabs>
        <w:ind w:left="2934" w:hanging="360"/>
      </w:pPr>
      <w:rPr>
        <w:rFonts w:ascii="Wingdings" w:hAnsi="Wingdings" w:hint="default"/>
      </w:rPr>
    </w:lvl>
    <w:lvl w:ilvl="3" w:tplc="04190001" w:tentative="1">
      <w:start w:val="1"/>
      <w:numFmt w:val="bullet"/>
      <w:lvlText w:val=""/>
      <w:lvlJc w:val="left"/>
      <w:pPr>
        <w:tabs>
          <w:tab w:val="num" w:pos="3654"/>
        </w:tabs>
        <w:ind w:left="3654" w:hanging="360"/>
      </w:pPr>
      <w:rPr>
        <w:rFonts w:ascii="Symbol" w:hAnsi="Symbol" w:hint="default"/>
      </w:rPr>
    </w:lvl>
    <w:lvl w:ilvl="4" w:tplc="04190003" w:tentative="1">
      <w:start w:val="1"/>
      <w:numFmt w:val="bullet"/>
      <w:lvlText w:val="o"/>
      <w:lvlJc w:val="left"/>
      <w:pPr>
        <w:tabs>
          <w:tab w:val="num" w:pos="4374"/>
        </w:tabs>
        <w:ind w:left="4374" w:hanging="360"/>
      </w:pPr>
      <w:rPr>
        <w:rFonts w:ascii="Courier New" w:hAnsi="Courier New" w:hint="default"/>
      </w:rPr>
    </w:lvl>
    <w:lvl w:ilvl="5" w:tplc="04190005" w:tentative="1">
      <w:start w:val="1"/>
      <w:numFmt w:val="bullet"/>
      <w:lvlText w:val=""/>
      <w:lvlJc w:val="left"/>
      <w:pPr>
        <w:tabs>
          <w:tab w:val="num" w:pos="5094"/>
        </w:tabs>
        <w:ind w:left="5094" w:hanging="360"/>
      </w:pPr>
      <w:rPr>
        <w:rFonts w:ascii="Wingdings" w:hAnsi="Wingdings" w:hint="default"/>
      </w:rPr>
    </w:lvl>
    <w:lvl w:ilvl="6" w:tplc="04190001" w:tentative="1">
      <w:start w:val="1"/>
      <w:numFmt w:val="bullet"/>
      <w:lvlText w:val=""/>
      <w:lvlJc w:val="left"/>
      <w:pPr>
        <w:tabs>
          <w:tab w:val="num" w:pos="5814"/>
        </w:tabs>
        <w:ind w:left="5814" w:hanging="360"/>
      </w:pPr>
      <w:rPr>
        <w:rFonts w:ascii="Symbol" w:hAnsi="Symbol" w:hint="default"/>
      </w:rPr>
    </w:lvl>
    <w:lvl w:ilvl="7" w:tplc="04190003" w:tentative="1">
      <w:start w:val="1"/>
      <w:numFmt w:val="bullet"/>
      <w:lvlText w:val="o"/>
      <w:lvlJc w:val="left"/>
      <w:pPr>
        <w:tabs>
          <w:tab w:val="num" w:pos="6534"/>
        </w:tabs>
        <w:ind w:left="6534" w:hanging="360"/>
      </w:pPr>
      <w:rPr>
        <w:rFonts w:ascii="Courier New" w:hAnsi="Courier New" w:hint="default"/>
      </w:rPr>
    </w:lvl>
    <w:lvl w:ilvl="8" w:tplc="04190005" w:tentative="1">
      <w:start w:val="1"/>
      <w:numFmt w:val="bullet"/>
      <w:lvlText w:val=""/>
      <w:lvlJc w:val="left"/>
      <w:pPr>
        <w:tabs>
          <w:tab w:val="num" w:pos="7254"/>
        </w:tabs>
        <w:ind w:left="7254" w:hanging="360"/>
      </w:pPr>
      <w:rPr>
        <w:rFonts w:ascii="Wingdings" w:hAnsi="Wingdings" w:hint="default"/>
      </w:rPr>
    </w:lvl>
  </w:abstractNum>
  <w:abstractNum w:abstractNumId="12">
    <w:nsid w:val="2BEB0127"/>
    <w:multiLevelType w:val="hybridMultilevel"/>
    <w:tmpl w:val="DAC2E366"/>
    <w:lvl w:ilvl="0" w:tplc="A9C8D2E6">
      <w:start w:val="1"/>
      <w:numFmt w:val="bullet"/>
      <w:lvlText w:val=""/>
      <w:lvlJc w:val="left"/>
      <w:pPr>
        <w:tabs>
          <w:tab w:val="num" w:pos="360"/>
        </w:tabs>
        <w:ind w:left="360" w:hanging="360"/>
      </w:pPr>
      <w:rPr>
        <w:rFonts w:ascii="Wingdings" w:hAnsi="Wingdings" w:hint="default"/>
      </w:rPr>
    </w:lvl>
    <w:lvl w:ilvl="1" w:tplc="4EBACE3E">
      <w:start w:val="1"/>
      <w:numFmt w:val="decimal"/>
      <w:lvlText w:val="%2."/>
      <w:lvlJc w:val="left"/>
      <w:pPr>
        <w:tabs>
          <w:tab w:val="num" w:pos="1080"/>
        </w:tabs>
        <w:ind w:left="1080" w:hanging="360"/>
      </w:pPr>
      <w:rPr>
        <w:rFonts w:hint="default"/>
      </w:rPr>
    </w:lvl>
    <w:lvl w:ilvl="2" w:tplc="C42426BC" w:tentative="1">
      <w:start w:val="1"/>
      <w:numFmt w:val="bullet"/>
      <w:lvlText w:val=""/>
      <w:lvlJc w:val="left"/>
      <w:pPr>
        <w:tabs>
          <w:tab w:val="num" w:pos="1800"/>
        </w:tabs>
        <w:ind w:left="1800" w:hanging="360"/>
      </w:pPr>
      <w:rPr>
        <w:rFonts w:ascii="Wingdings" w:hAnsi="Wingdings" w:hint="default"/>
      </w:rPr>
    </w:lvl>
    <w:lvl w:ilvl="3" w:tplc="61904CA2" w:tentative="1">
      <w:start w:val="1"/>
      <w:numFmt w:val="bullet"/>
      <w:lvlText w:val=""/>
      <w:lvlJc w:val="left"/>
      <w:pPr>
        <w:tabs>
          <w:tab w:val="num" w:pos="2520"/>
        </w:tabs>
        <w:ind w:left="2520" w:hanging="360"/>
      </w:pPr>
      <w:rPr>
        <w:rFonts w:ascii="Symbol" w:hAnsi="Symbol" w:hint="default"/>
      </w:rPr>
    </w:lvl>
    <w:lvl w:ilvl="4" w:tplc="6EA89202" w:tentative="1">
      <w:start w:val="1"/>
      <w:numFmt w:val="bullet"/>
      <w:lvlText w:val="o"/>
      <w:lvlJc w:val="left"/>
      <w:pPr>
        <w:tabs>
          <w:tab w:val="num" w:pos="3240"/>
        </w:tabs>
        <w:ind w:left="3240" w:hanging="360"/>
      </w:pPr>
      <w:rPr>
        <w:rFonts w:ascii="Courier New" w:hAnsi="Courier New" w:cs="Courier New" w:hint="default"/>
      </w:rPr>
    </w:lvl>
    <w:lvl w:ilvl="5" w:tplc="BFD2788E" w:tentative="1">
      <w:start w:val="1"/>
      <w:numFmt w:val="bullet"/>
      <w:lvlText w:val=""/>
      <w:lvlJc w:val="left"/>
      <w:pPr>
        <w:tabs>
          <w:tab w:val="num" w:pos="3960"/>
        </w:tabs>
        <w:ind w:left="3960" w:hanging="360"/>
      </w:pPr>
      <w:rPr>
        <w:rFonts w:ascii="Wingdings" w:hAnsi="Wingdings" w:hint="default"/>
      </w:rPr>
    </w:lvl>
    <w:lvl w:ilvl="6" w:tplc="6026180C" w:tentative="1">
      <w:start w:val="1"/>
      <w:numFmt w:val="bullet"/>
      <w:lvlText w:val=""/>
      <w:lvlJc w:val="left"/>
      <w:pPr>
        <w:tabs>
          <w:tab w:val="num" w:pos="4680"/>
        </w:tabs>
        <w:ind w:left="4680" w:hanging="360"/>
      </w:pPr>
      <w:rPr>
        <w:rFonts w:ascii="Symbol" w:hAnsi="Symbol" w:hint="default"/>
      </w:rPr>
    </w:lvl>
    <w:lvl w:ilvl="7" w:tplc="D534CB92" w:tentative="1">
      <w:start w:val="1"/>
      <w:numFmt w:val="bullet"/>
      <w:lvlText w:val="o"/>
      <w:lvlJc w:val="left"/>
      <w:pPr>
        <w:tabs>
          <w:tab w:val="num" w:pos="5400"/>
        </w:tabs>
        <w:ind w:left="5400" w:hanging="360"/>
      </w:pPr>
      <w:rPr>
        <w:rFonts w:ascii="Courier New" w:hAnsi="Courier New" w:cs="Courier New" w:hint="default"/>
      </w:rPr>
    </w:lvl>
    <w:lvl w:ilvl="8" w:tplc="1BA264CC" w:tentative="1">
      <w:start w:val="1"/>
      <w:numFmt w:val="bullet"/>
      <w:lvlText w:val=""/>
      <w:lvlJc w:val="left"/>
      <w:pPr>
        <w:tabs>
          <w:tab w:val="num" w:pos="6120"/>
        </w:tabs>
        <w:ind w:left="6120" w:hanging="360"/>
      </w:pPr>
      <w:rPr>
        <w:rFonts w:ascii="Wingdings" w:hAnsi="Wingdings" w:hint="default"/>
      </w:rPr>
    </w:lvl>
  </w:abstractNum>
  <w:abstractNum w:abstractNumId="13">
    <w:nsid w:val="2CD35DCB"/>
    <w:multiLevelType w:val="hybridMultilevel"/>
    <w:tmpl w:val="00587338"/>
    <w:lvl w:ilvl="0" w:tplc="0419000B">
      <w:start w:val="1"/>
      <w:numFmt w:val="bullet"/>
      <w:lvlText w:val="–"/>
      <w:lvlJc w:val="left"/>
      <w:pPr>
        <w:ind w:left="1429" w:hanging="360"/>
      </w:pPr>
      <w:rPr>
        <w:rFonts w:ascii="Times New Roman" w:hAnsi="Times New Roman" w:cs="Times New Roman" w:hint="default"/>
      </w:rPr>
    </w:lvl>
    <w:lvl w:ilvl="1" w:tplc="0419000F" w:tentative="1">
      <w:start w:val="1"/>
      <w:numFmt w:val="lowerLetter"/>
      <w:lvlText w:val="%2."/>
      <w:lvlJc w:val="left"/>
      <w:pPr>
        <w:ind w:left="2149" w:hanging="360"/>
      </w:pPr>
    </w:lvl>
    <w:lvl w:ilvl="2" w:tplc="04190005" w:tentative="1">
      <w:start w:val="1"/>
      <w:numFmt w:val="lowerRoman"/>
      <w:lvlText w:val="%3."/>
      <w:lvlJc w:val="right"/>
      <w:pPr>
        <w:ind w:left="2869" w:hanging="180"/>
      </w:pPr>
    </w:lvl>
    <w:lvl w:ilvl="3" w:tplc="04190001" w:tentative="1">
      <w:start w:val="1"/>
      <w:numFmt w:val="decimal"/>
      <w:lvlText w:val="%4."/>
      <w:lvlJc w:val="left"/>
      <w:pPr>
        <w:ind w:left="3589" w:hanging="360"/>
      </w:pPr>
    </w:lvl>
    <w:lvl w:ilvl="4" w:tplc="04190003" w:tentative="1">
      <w:start w:val="1"/>
      <w:numFmt w:val="lowerLetter"/>
      <w:lvlText w:val="%5."/>
      <w:lvlJc w:val="left"/>
      <w:pPr>
        <w:ind w:left="4309" w:hanging="360"/>
      </w:pPr>
    </w:lvl>
    <w:lvl w:ilvl="5" w:tplc="04190005" w:tentative="1">
      <w:start w:val="1"/>
      <w:numFmt w:val="lowerRoman"/>
      <w:lvlText w:val="%6."/>
      <w:lvlJc w:val="right"/>
      <w:pPr>
        <w:ind w:left="5029" w:hanging="180"/>
      </w:pPr>
    </w:lvl>
    <w:lvl w:ilvl="6" w:tplc="04190001" w:tentative="1">
      <w:start w:val="1"/>
      <w:numFmt w:val="decimal"/>
      <w:lvlText w:val="%7."/>
      <w:lvlJc w:val="left"/>
      <w:pPr>
        <w:ind w:left="5749" w:hanging="360"/>
      </w:pPr>
    </w:lvl>
    <w:lvl w:ilvl="7" w:tplc="04190003" w:tentative="1">
      <w:start w:val="1"/>
      <w:numFmt w:val="lowerLetter"/>
      <w:lvlText w:val="%8."/>
      <w:lvlJc w:val="left"/>
      <w:pPr>
        <w:ind w:left="6469" w:hanging="360"/>
      </w:pPr>
    </w:lvl>
    <w:lvl w:ilvl="8" w:tplc="04190005" w:tentative="1">
      <w:start w:val="1"/>
      <w:numFmt w:val="lowerRoman"/>
      <w:lvlText w:val="%9."/>
      <w:lvlJc w:val="right"/>
      <w:pPr>
        <w:ind w:left="7189" w:hanging="180"/>
      </w:pPr>
    </w:lvl>
  </w:abstractNum>
  <w:abstractNum w:abstractNumId="14">
    <w:nsid w:val="2EBD4C98"/>
    <w:multiLevelType w:val="hybridMultilevel"/>
    <w:tmpl w:val="69EE4976"/>
    <w:lvl w:ilvl="0" w:tplc="04190001">
      <w:start w:val="1"/>
      <w:numFmt w:val="bullet"/>
      <w:lvlText w:val=""/>
      <w:lvlJc w:val="left"/>
      <w:pPr>
        <w:tabs>
          <w:tab w:val="num" w:pos="660"/>
        </w:tabs>
        <w:ind w:left="660" w:hanging="360"/>
      </w:pPr>
      <w:rPr>
        <w:rFonts w:ascii="Symbol" w:hAnsi="Symbol"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15">
    <w:nsid w:val="33812C70"/>
    <w:multiLevelType w:val="hybridMultilevel"/>
    <w:tmpl w:val="1C5431A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4E15011"/>
    <w:multiLevelType w:val="hybridMultilevel"/>
    <w:tmpl w:val="CDA84048"/>
    <w:lvl w:ilvl="0" w:tplc="04190001">
      <w:start w:val="1"/>
      <w:numFmt w:val="bullet"/>
      <w:lvlText w:val="–"/>
      <w:lvlJc w:val="left"/>
      <w:pPr>
        <w:ind w:left="1460" w:hanging="360"/>
      </w:pPr>
      <w:rPr>
        <w:rFonts w:ascii="Times New Roman" w:hAnsi="Times New Roman" w:cs="Times New Roman" w:hint="default"/>
        <w:color w:val="auto"/>
      </w:rPr>
    </w:lvl>
    <w:lvl w:ilvl="1" w:tplc="04190019" w:tentative="1">
      <w:start w:val="1"/>
      <w:numFmt w:val="bullet"/>
      <w:lvlText w:val="o"/>
      <w:lvlJc w:val="left"/>
      <w:pPr>
        <w:ind w:left="2509" w:hanging="360"/>
      </w:pPr>
      <w:rPr>
        <w:rFonts w:ascii="Courier New" w:hAnsi="Courier New" w:cs="Courier New" w:hint="default"/>
      </w:rPr>
    </w:lvl>
    <w:lvl w:ilvl="2" w:tplc="0419001B" w:tentative="1">
      <w:start w:val="1"/>
      <w:numFmt w:val="bullet"/>
      <w:lvlText w:val=""/>
      <w:lvlJc w:val="left"/>
      <w:pPr>
        <w:ind w:left="3229" w:hanging="360"/>
      </w:pPr>
      <w:rPr>
        <w:rFonts w:ascii="Wingdings" w:hAnsi="Wingdings" w:hint="default"/>
      </w:rPr>
    </w:lvl>
    <w:lvl w:ilvl="3" w:tplc="0419000F" w:tentative="1">
      <w:start w:val="1"/>
      <w:numFmt w:val="bullet"/>
      <w:lvlText w:val=""/>
      <w:lvlJc w:val="left"/>
      <w:pPr>
        <w:ind w:left="3949" w:hanging="360"/>
      </w:pPr>
      <w:rPr>
        <w:rFonts w:ascii="Symbol" w:hAnsi="Symbol" w:hint="default"/>
      </w:rPr>
    </w:lvl>
    <w:lvl w:ilvl="4" w:tplc="04190019" w:tentative="1">
      <w:start w:val="1"/>
      <w:numFmt w:val="bullet"/>
      <w:lvlText w:val="o"/>
      <w:lvlJc w:val="left"/>
      <w:pPr>
        <w:ind w:left="4669" w:hanging="360"/>
      </w:pPr>
      <w:rPr>
        <w:rFonts w:ascii="Courier New" w:hAnsi="Courier New" w:cs="Courier New" w:hint="default"/>
      </w:rPr>
    </w:lvl>
    <w:lvl w:ilvl="5" w:tplc="0419001B" w:tentative="1">
      <w:start w:val="1"/>
      <w:numFmt w:val="bullet"/>
      <w:lvlText w:val=""/>
      <w:lvlJc w:val="left"/>
      <w:pPr>
        <w:ind w:left="5389" w:hanging="360"/>
      </w:pPr>
      <w:rPr>
        <w:rFonts w:ascii="Wingdings" w:hAnsi="Wingdings" w:hint="default"/>
      </w:rPr>
    </w:lvl>
    <w:lvl w:ilvl="6" w:tplc="0419000F" w:tentative="1">
      <w:start w:val="1"/>
      <w:numFmt w:val="bullet"/>
      <w:lvlText w:val=""/>
      <w:lvlJc w:val="left"/>
      <w:pPr>
        <w:ind w:left="6109" w:hanging="360"/>
      </w:pPr>
      <w:rPr>
        <w:rFonts w:ascii="Symbol" w:hAnsi="Symbol" w:hint="default"/>
      </w:rPr>
    </w:lvl>
    <w:lvl w:ilvl="7" w:tplc="04190019" w:tentative="1">
      <w:start w:val="1"/>
      <w:numFmt w:val="bullet"/>
      <w:lvlText w:val="o"/>
      <w:lvlJc w:val="left"/>
      <w:pPr>
        <w:ind w:left="6829" w:hanging="360"/>
      </w:pPr>
      <w:rPr>
        <w:rFonts w:ascii="Courier New" w:hAnsi="Courier New" w:cs="Courier New" w:hint="default"/>
      </w:rPr>
    </w:lvl>
    <w:lvl w:ilvl="8" w:tplc="0419001B" w:tentative="1">
      <w:start w:val="1"/>
      <w:numFmt w:val="bullet"/>
      <w:lvlText w:val=""/>
      <w:lvlJc w:val="left"/>
      <w:pPr>
        <w:ind w:left="7549" w:hanging="360"/>
      </w:pPr>
      <w:rPr>
        <w:rFonts w:ascii="Wingdings" w:hAnsi="Wingdings" w:hint="default"/>
      </w:rPr>
    </w:lvl>
  </w:abstractNum>
  <w:abstractNum w:abstractNumId="17">
    <w:nsid w:val="34E45AFD"/>
    <w:multiLevelType w:val="hybridMultilevel"/>
    <w:tmpl w:val="7968EB0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2240"/>
        </w:tabs>
        <w:ind w:left="2240" w:hanging="360"/>
      </w:pPr>
      <w:rPr>
        <w:rFonts w:ascii="Courier New" w:hAnsi="Courier New" w:cs="Courier New" w:hint="default"/>
      </w:rPr>
    </w:lvl>
    <w:lvl w:ilvl="2" w:tplc="04190005" w:tentative="1">
      <w:start w:val="1"/>
      <w:numFmt w:val="bullet"/>
      <w:lvlText w:val=""/>
      <w:lvlJc w:val="left"/>
      <w:pPr>
        <w:tabs>
          <w:tab w:val="num" w:pos="2960"/>
        </w:tabs>
        <w:ind w:left="2960" w:hanging="360"/>
      </w:pPr>
      <w:rPr>
        <w:rFonts w:ascii="Wingdings" w:hAnsi="Wingdings" w:hint="default"/>
      </w:rPr>
    </w:lvl>
    <w:lvl w:ilvl="3" w:tplc="04190001" w:tentative="1">
      <w:start w:val="1"/>
      <w:numFmt w:val="bullet"/>
      <w:lvlText w:val=""/>
      <w:lvlJc w:val="left"/>
      <w:pPr>
        <w:tabs>
          <w:tab w:val="num" w:pos="3680"/>
        </w:tabs>
        <w:ind w:left="3680" w:hanging="360"/>
      </w:pPr>
      <w:rPr>
        <w:rFonts w:ascii="Symbol" w:hAnsi="Symbol" w:hint="default"/>
      </w:rPr>
    </w:lvl>
    <w:lvl w:ilvl="4" w:tplc="04190003" w:tentative="1">
      <w:start w:val="1"/>
      <w:numFmt w:val="bullet"/>
      <w:lvlText w:val="o"/>
      <w:lvlJc w:val="left"/>
      <w:pPr>
        <w:tabs>
          <w:tab w:val="num" w:pos="4400"/>
        </w:tabs>
        <w:ind w:left="4400" w:hanging="360"/>
      </w:pPr>
      <w:rPr>
        <w:rFonts w:ascii="Courier New" w:hAnsi="Courier New" w:cs="Courier New" w:hint="default"/>
      </w:rPr>
    </w:lvl>
    <w:lvl w:ilvl="5" w:tplc="04190005" w:tentative="1">
      <w:start w:val="1"/>
      <w:numFmt w:val="bullet"/>
      <w:lvlText w:val=""/>
      <w:lvlJc w:val="left"/>
      <w:pPr>
        <w:tabs>
          <w:tab w:val="num" w:pos="5120"/>
        </w:tabs>
        <w:ind w:left="5120" w:hanging="360"/>
      </w:pPr>
      <w:rPr>
        <w:rFonts w:ascii="Wingdings" w:hAnsi="Wingdings" w:hint="default"/>
      </w:rPr>
    </w:lvl>
    <w:lvl w:ilvl="6" w:tplc="04190001" w:tentative="1">
      <w:start w:val="1"/>
      <w:numFmt w:val="bullet"/>
      <w:lvlText w:val=""/>
      <w:lvlJc w:val="left"/>
      <w:pPr>
        <w:tabs>
          <w:tab w:val="num" w:pos="5840"/>
        </w:tabs>
        <w:ind w:left="5840" w:hanging="360"/>
      </w:pPr>
      <w:rPr>
        <w:rFonts w:ascii="Symbol" w:hAnsi="Symbol" w:hint="default"/>
      </w:rPr>
    </w:lvl>
    <w:lvl w:ilvl="7" w:tplc="04190003" w:tentative="1">
      <w:start w:val="1"/>
      <w:numFmt w:val="bullet"/>
      <w:lvlText w:val="o"/>
      <w:lvlJc w:val="left"/>
      <w:pPr>
        <w:tabs>
          <w:tab w:val="num" w:pos="6560"/>
        </w:tabs>
        <w:ind w:left="6560" w:hanging="360"/>
      </w:pPr>
      <w:rPr>
        <w:rFonts w:ascii="Courier New" w:hAnsi="Courier New" w:cs="Courier New" w:hint="default"/>
      </w:rPr>
    </w:lvl>
    <w:lvl w:ilvl="8" w:tplc="04190005" w:tentative="1">
      <w:start w:val="1"/>
      <w:numFmt w:val="bullet"/>
      <w:lvlText w:val=""/>
      <w:lvlJc w:val="left"/>
      <w:pPr>
        <w:tabs>
          <w:tab w:val="num" w:pos="7280"/>
        </w:tabs>
        <w:ind w:left="7280" w:hanging="360"/>
      </w:pPr>
      <w:rPr>
        <w:rFonts w:ascii="Wingdings" w:hAnsi="Wingdings" w:hint="default"/>
      </w:rPr>
    </w:lvl>
  </w:abstractNum>
  <w:abstractNum w:abstractNumId="18">
    <w:nsid w:val="37AC0D0C"/>
    <w:multiLevelType w:val="hybridMultilevel"/>
    <w:tmpl w:val="A3B8670C"/>
    <w:lvl w:ilvl="0" w:tplc="9926F0B8">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8956545"/>
    <w:multiLevelType w:val="hybridMultilevel"/>
    <w:tmpl w:val="85B85102"/>
    <w:lvl w:ilvl="0" w:tplc="63342E88">
      <w:start w:val="1"/>
      <w:numFmt w:val="bullet"/>
      <w:lvlText w:val=""/>
      <w:lvlJc w:val="left"/>
      <w:pPr>
        <w:ind w:left="1428" w:hanging="360"/>
      </w:pPr>
      <w:rPr>
        <w:rFonts w:ascii="Symbol" w:hAnsi="Symbol" w:hint="default"/>
      </w:rPr>
    </w:lvl>
    <w:lvl w:ilvl="1" w:tplc="03567B5C"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3F9216F2"/>
    <w:multiLevelType w:val="hybridMultilevel"/>
    <w:tmpl w:val="F912F21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44071137"/>
    <w:multiLevelType w:val="hybridMultilevel"/>
    <w:tmpl w:val="1FA8D1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4A846DF7"/>
    <w:multiLevelType w:val="hybridMultilevel"/>
    <w:tmpl w:val="F11E9B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9096E96"/>
    <w:multiLevelType w:val="multilevel"/>
    <w:tmpl w:val="D1960D5C"/>
    <w:lvl w:ilvl="0">
      <w:start w:val="1"/>
      <w:numFmt w:val="decimal"/>
      <w:lvlText w:val="%1."/>
      <w:lvlJc w:val="left"/>
      <w:pPr>
        <w:tabs>
          <w:tab w:val="num" w:pos="720"/>
        </w:tabs>
        <w:ind w:left="720" w:hanging="360"/>
      </w:pPr>
      <w:rPr>
        <w:rFonts w:hint="default"/>
      </w:rPr>
    </w:lvl>
    <w:lvl w:ilvl="1">
      <w:start w:val="1"/>
      <w:numFmt w:val="decimal"/>
      <w:pStyle w:val="2"/>
      <w:lvlText w:val="%1.%2."/>
      <w:lvlJc w:val="left"/>
      <w:pPr>
        <w:tabs>
          <w:tab w:val="num" w:pos="792"/>
        </w:tabs>
        <w:ind w:left="792" w:hanging="432"/>
      </w:pPr>
      <w:rPr>
        <w:rFonts w:hint="default"/>
      </w:rPr>
    </w:lvl>
    <w:lvl w:ilvl="2">
      <w:start w:val="1"/>
      <w:numFmt w:val="decimal"/>
      <w:pStyle w:val="3"/>
      <w:lvlText w:val="%1.%2.%3."/>
      <w:lvlJc w:val="left"/>
      <w:pPr>
        <w:tabs>
          <w:tab w:val="num" w:pos="1440"/>
        </w:tabs>
        <w:ind w:left="1224" w:hanging="504"/>
      </w:pPr>
      <w:rPr>
        <w:rFonts w:hint="default"/>
      </w:rPr>
    </w:lvl>
    <w:lvl w:ilvl="3">
      <w:start w:val="1"/>
      <w:numFmt w:val="decimal"/>
      <w:lvlRestart w:val="0"/>
      <w:lvlText w:val="1.1.1.%4"/>
      <w:lvlJc w:val="left"/>
      <w:pPr>
        <w:tabs>
          <w:tab w:val="num" w:pos="1800"/>
        </w:tabs>
        <w:ind w:left="1728" w:hanging="648"/>
      </w:pPr>
      <w:rPr>
        <w:rFonts w:hint="default"/>
      </w:rPr>
    </w:lvl>
    <w:lvl w:ilvl="4">
      <w:start w:val="1"/>
      <w:numFmt w:val="none"/>
      <w:lvlText w:val=""/>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5C5F7590"/>
    <w:multiLevelType w:val="hybridMultilevel"/>
    <w:tmpl w:val="07C45572"/>
    <w:lvl w:ilvl="0" w:tplc="838E4C22">
      <w:start w:val="2025"/>
      <w:numFmt w:val="decimal"/>
      <w:lvlText w:val="%1"/>
      <w:lvlJc w:val="left"/>
      <w:pPr>
        <w:ind w:left="1249" w:hanging="540"/>
      </w:pPr>
      <w:rPr>
        <w:rFonts w:hint="default"/>
      </w:rPr>
    </w:lvl>
    <w:lvl w:ilvl="1" w:tplc="3A262494" w:tentative="1">
      <w:start w:val="1"/>
      <w:numFmt w:val="lowerLetter"/>
      <w:lvlText w:val="%2."/>
      <w:lvlJc w:val="left"/>
      <w:pPr>
        <w:ind w:left="1789" w:hanging="360"/>
      </w:pPr>
    </w:lvl>
    <w:lvl w:ilvl="2" w:tplc="C67885F8" w:tentative="1">
      <w:start w:val="1"/>
      <w:numFmt w:val="lowerRoman"/>
      <w:lvlText w:val="%3."/>
      <w:lvlJc w:val="right"/>
      <w:pPr>
        <w:ind w:left="2509" w:hanging="180"/>
      </w:pPr>
    </w:lvl>
    <w:lvl w:ilvl="3" w:tplc="0388CBBA" w:tentative="1">
      <w:start w:val="1"/>
      <w:numFmt w:val="decimal"/>
      <w:lvlText w:val="%4."/>
      <w:lvlJc w:val="left"/>
      <w:pPr>
        <w:ind w:left="3229" w:hanging="360"/>
      </w:pPr>
    </w:lvl>
    <w:lvl w:ilvl="4" w:tplc="4336BA18" w:tentative="1">
      <w:start w:val="1"/>
      <w:numFmt w:val="lowerLetter"/>
      <w:lvlText w:val="%5."/>
      <w:lvlJc w:val="left"/>
      <w:pPr>
        <w:ind w:left="3949" w:hanging="360"/>
      </w:pPr>
    </w:lvl>
    <w:lvl w:ilvl="5" w:tplc="DCA415E6" w:tentative="1">
      <w:start w:val="1"/>
      <w:numFmt w:val="lowerRoman"/>
      <w:lvlText w:val="%6."/>
      <w:lvlJc w:val="right"/>
      <w:pPr>
        <w:ind w:left="4669" w:hanging="180"/>
      </w:pPr>
    </w:lvl>
    <w:lvl w:ilvl="6" w:tplc="76D2CDB0" w:tentative="1">
      <w:start w:val="1"/>
      <w:numFmt w:val="decimal"/>
      <w:lvlText w:val="%7."/>
      <w:lvlJc w:val="left"/>
      <w:pPr>
        <w:ind w:left="5389" w:hanging="360"/>
      </w:pPr>
    </w:lvl>
    <w:lvl w:ilvl="7" w:tplc="9946A922" w:tentative="1">
      <w:start w:val="1"/>
      <w:numFmt w:val="lowerLetter"/>
      <w:lvlText w:val="%8."/>
      <w:lvlJc w:val="left"/>
      <w:pPr>
        <w:ind w:left="6109" w:hanging="360"/>
      </w:pPr>
    </w:lvl>
    <w:lvl w:ilvl="8" w:tplc="210C2CC0" w:tentative="1">
      <w:start w:val="1"/>
      <w:numFmt w:val="lowerRoman"/>
      <w:lvlText w:val="%9."/>
      <w:lvlJc w:val="right"/>
      <w:pPr>
        <w:ind w:left="6829" w:hanging="180"/>
      </w:pPr>
    </w:lvl>
  </w:abstractNum>
  <w:abstractNum w:abstractNumId="25">
    <w:nsid w:val="60A443C1"/>
    <w:multiLevelType w:val="hybridMultilevel"/>
    <w:tmpl w:val="32C0676C"/>
    <w:lvl w:ilvl="0" w:tplc="53E4BD92">
      <w:start w:val="1"/>
      <w:numFmt w:val="bullet"/>
      <w:lvlText w:val="-"/>
      <w:lvlJc w:val="left"/>
      <w:pPr>
        <w:tabs>
          <w:tab w:val="num" w:pos="360"/>
        </w:tabs>
        <w:ind w:left="360" w:hanging="360"/>
      </w:pPr>
      <w:rPr>
        <w:rFonts w:ascii="Times New Roman" w:hAnsi="Times New Roman" w:cs="Times New Roman" w:hint="default"/>
      </w:rPr>
    </w:lvl>
    <w:lvl w:ilvl="1" w:tplc="04190019">
      <w:numFmt w:val="bullet"/>
      <w:lvlText w:val="•"/>
      <w:lvlJc w:val="left"/>
      <w:pPr>
        <w:ind w:left="2130" w:hanging="1410"/>
      </w:pPr>
      <w:rPr>
        <w:rFonts w:ascii="Times New Roman" w:eastAsia="Times New Roman" w:hAnsi="Times New Roman" w:cs="Times New Roman" w:hint="default"/>
      </w:rPr>
    </w:lvl>
    <w:lvl w:ilvl="2" w:tplc="0419001B" w:tentative="1">
      <w:start w:val="1"/>
      <w:numFmt w:val="bullet"/>
      <w:lvlText w:val=""/>
      <w:lvlJc w:val="left"/>
      <w:pPr>
        <w:tabs>
          <w:tab w:val="num" w:pos="1800"/>
        </w:tabs>
        <w:ind w:left="1800" w:hanging="360"/>
      </w:pPr>
      <w:rPr>
        <w:rFonts w:ascii="Wingdings" w:hAnsi="Wingdings" w:hint="default"/>
      </w:rPr>
    </w:lvl>
    <w:lvl w:ilvl="3" w:tplc="0419000F" w:tentative="1">
      <w:start w:val="1"/>
      <w:numFmt w:val="bullet"/>
      <w:lvlText w:val=""/>
      <w:lvlJc w:val="left"/>
      <w:pPr>
        <w:tabs>
          <w:tab w:val="num" w:pos="2520"/>
        </w:tabs>
        <w:ind w:left="2520" w:hanging="360"/>
      </w:pPr>
      <w:rPr>
        <w:rFonts w:ascii="Symbol" w:hAnsi="Symbol" w:hint="default"/>
      </w:rPr>
    </w:lvl>
    <w:lvl w:ilvl="4" w:tplc="04190019" w:tentative="1">
      <w:start w:val="1"/>
      <w:numFmt w:val="bullet"/>
      <w:lvlText w:val="o"/>
      <w:lvlJc w:val="left"/>
      <w:pPr>
        <w:tabs>
          <w:tab w:val="num" w:pos="3240"/>
        </w:tabs>
        <w:ind w:left="3240" w:hanging="360"/>
      </w:pPr>
      <w:rPr>
        <w:rFonts w:ascii="Courier New" w:hAnsi="Courier New" w:cs="Courier New" w:hint="default"/>
      </w:rPr>
    </w:lvl>
    <w:lvl w:ilvl="5" w:tplc="0419001B" w:tentative="1">
      <w:start w:val="1"/>
      <w:numFmt w:val="bullet"/>
      <w:lvlText w:val=""/>
      <w:lvlJc w:val="left"/>
      <w:pPr>
        <w:tabs>
          <w:tab w:val="num" w:pos="3960"/>
        </w:tabs>
        <w:ind w:left="3960" w:hanging="360"/>
      </w:pPr>
      <w:rPr>
        <w:rFonts w:ascii="Wingdings" w:hAnsi="Wingdings" w:hint="default"/>
      </w:rPr>
    </w:lvl>
    <w:lvl w:ilvl="6" w:tplc="0419000F" w:tentative="1">
      <w:start w:val="1"/>
      <w:numFmt w:val="bullet"/>
      <w:lvlText w:val=""/>
      <w:lvlJc w:val="left"/>
      <w:pPr>
        <w:tabs>
          <w:tab w:val="num" w:pos="4680"/>
        </w:tabs>
        <w:ind w:left="4680" w:hanging="360"/>
      </w:pPr>
      <w:rPr>
        <w:rFonts w:ascii="Symbol" w:hAnsi="Symbol" w:hint="default"/>
      </w:rPr>
    </w:lvl>
    <w:lvl w:ilvl="7" w:tplc="04190019" w:tentative="1">
      <w:start w:val="1"/>
      <w:numFmt w:val="bullet"/>
      <w:lvlText w:val="o"/>
      <w:lvlJc w:val="left"/>
      <w:pPr>
        <w:tabs>
          <w:tab w:val="num" w:pos="5400"/>
        </w:tabs>
        <w:ind w:left="5400" w:hanging="360"/>
      </w:pPr>
      <w:rPr>
        <w:rFonts w:ascii="Courier New" w:hAnsi="Courier New" w:cs="Courier New" w:hint="default"/>
      </w:rPr>
    </w:lvl>
    <w:lvl w:ilvl="8" w:tplc="0419001B" w:tentative="1">
      <w:start w:val="1"/>
      <w:numFmt w:val="bullet"/>
      <w:lvlText w:val=""/>
      <w:lvlJc w:val="left"/>
      <w:pPr>
        <w:tabs>
          <w:tab w:val="num" w:pos="6120"/>
        </w:tabs>
        <w:ind w:left="6120" w:hanging="360"/>
      </w:pPr>
      <w:rPr>
        <w:rFonts w:ascii="Wingdings" w:hAnsi="Wingdings" w:hint="default"/>
      </w:rPr>
    </w:lvl>
  </w:abstractNum>
  <w:abstractNum w:abstractNumId="26">
    <w:nsid w:val="68E90BD6"/>
    <w:multiLevelType w:val="hybridMultilevel"/>
    <w:tmpl w:val="88D00C8E"/>
    <w:lvl w:ilvl="0" w:tplc="C75EE9E6">
      <w:start w:val="1"/>
      <w:numFmt w:val="bullet"/>
      <w:lvlText w:val=""/>
      <w:lvlJc w:val="left"/>
      <w:pPr>
        <w:tabs>
          <w:tab w:val="num" w:pos="1440"/>
        </w:tabs>
        <w:ind w:left="1440" w:hanging="360"/>
      </w:pPr>
      <w:rPr>
        <w:rFonts w:ascii="Symbol" w:hAnsi="Symbol" w:hint="default"/>
      </w:rPr>
    </w:lvl>
    <w:lvl w:ilvl="1" w:tplc="09E4B28A"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6C2B700A"/>
    <w:multiLevelType w:val="hybridMultilevel"/>
    <w:tmpl w:val="5810D2CC"/>
    <w:lvl w:ilvl="0" w:tplc="2892D224">
      <w:start w:val="1"/>
      <w:numFmt w:val="upperRoman"/>
      <w:lvlText w:val="%1."/>
      <w:lvlJc w:val="righ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8">
    <w:nsid w:val="6E8D6867"/>
    <w:multiLevelType w:val="hybridMultilevel"/>
    <w:tmpl w:val="026C31C0"/>
    <w:lvl w:ilvl="0" w:tplc="04190013">
      <w:start w:val="2010"/>
      <w:numFmt w:val="decimal"/>
      <w:lvlText w:val="%1"/>
      <w:lvlJc w:val="left"/>
      <w:pPr>
        <w:ind w:left="1249" w:hanging="5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0D03E0A"/>
    <w:multiLevelType w:val="hybridMultilevel"/>
    <w:tmpl w:val="9EF227A4"/>
    <w:lvl w:ilvl="0" w:tplc="A4F86848">
      <w:start w:val="1"/>
      <w:numFmt w:val="bullet"/>
      <w:lvlText w:val=""/>
      <w:lvlJc w:val="left"/>
      <w:pPr>
        <w:ind w:left="1428" w:hanging="360"/>
      </w:pPr>
      <w:rPr>
        <w:rFonts w:ascii="Symbol" w:hAnsi="Symbol" w:hint="default"/>
      </w:rPr>
    </w:lvl>
    <w:lvl w:ilvl="1" w:tplc="04190019" w:tentative="1">
      <w:start w:val="1"/>
      <w:numFmt w:val="bullet"/>
      <w:lvlText w:val="o"/>
      <w:lvlJc w:val="left"/>
      <w:pPr>
        <w:ind w:left="2148" w:hanging="360"/>
      </w:pPr>
      <w:rPr>
        <w:rFonts w:ascii="Courier New" w:hAnsi="Courier New" w:cs="Courier New" w:hint="default"/>
      </w:rPr>
    </w:lvl>
    <w:lvl w:ilvl="2" w:tplc="0419001B" w:tentative="1">
      <w:start w:val="1"/>
      <w:numFmt w:val="bullet"/>
      <w:lvlText w:val=""/>
      <w:lvlJc w:val="left"/>
      <w:pPr>
        <w:ind w:left="2868" w:hanging="360"/>
      </w:pPr>
      <w:rPr>
        <w:rFonts w:ascii="Wingdings" w:hAnsi="Wingdings" w:hint="default"/>
      </w:rPr>
    </w:lvl>
    <w:lvl w:ilvl="3" w:tplc="0419000F" w:tentative="1">
      <w:start w:val="1"/>
      <w:numFmt w:val="bullet"/>
      <w:lvlText w:val=""/>
      <w:lvlJc w:val="left"/>
      <w:pPr>
        <w:ind w:left="3588" w:hanging="360"/>
      </w:pPr>
      <w:rPr>
        <w:rFonts w:ascii="Symbol" w:hAnsi="Symbol" w:hint="default"/>
      </w:rPr>
    </w:lvl>
    <w:lvl w:ilvl="4" w:tplc="04190019" w:tentative="1">
      <w:start w:val="1"/>
      <w:numFmt w:val="bullet"/>
      <w:lvlText w:val="o"/>
      <w:lvlJc w:val="left"/>
      <w:pPr>
        <w:ind w:left="4308" w:hanging="360"/>
      </w:pPr>
      <w:rPr>
        <w:rFonts w:ascii="Courier New" w:hAnsi="Courier New" w:cs="Courier New" w:hint="default"/>
      </w:rPr>
    </w:lvl>
    <w:lvl w:ilvl="5" w:tplc="0419001B" w:tentative="1">
      <w:start w:val="1"/>
      <w:numFmt w:val="bullet"/>
      <w:lvlText w:val=""/>
      <w:lvlJc w:val="left"/>
      <w:pPr>
        <w:ind w:left="5028" w:hanging="360"/>
      </w:pPr>
      <w:rPr>
        <w:rFonts w:ascii="Wingdings" w:hAnsi="Wingdings" w:hint="default"/>
      </w:rPr>
    </w:lvl>
    <w:lvl w:ilvl="6" w:tplc="0419000F" w:tentative="1">
      <w:start w:val="1"/>
      <w:numFmt w:val="bullet"/>
      <w:lvlText w:val=""/>
      <w:lvlJc w:val="left"/>
      <w:pPr>
        <w:ind w:left="5748" w:hanging="360"/>
      </w:pPr>
      <w:rPr>
        <w:rFonts w:ascii="Symbol" w:hAnsi="Symbol" w:hint="default"/>
      </w:rPr>
    </w:lvl>
    <w:lvl w:ilvl="7" w:tplc="04190019" w:tentative="1">
      <w:start w:val="1"/>
      <w:numFmt w:val="bullet"/>
      <w:lvlText w:val="o"/>
      <w:lvlJc w:val="left"/>
      <w:pPr>
        <w:ind w:left="6468" w:hanging="360"/>
      </w:pPr>
      <w:rPr>
        <w:rFonts w:ascii="Courier New" w:hAnsi="Courier New" w:cs="Courier New" w:hint="default"/>
      </w:rPr>
    </w:lvl>
    <w:lvl w:ilvl="8" w:tplc="0419001B" w:tentative="1">
      <w:start w:val="1"/>
      <w:numFmt w:val="bullet"/>
      <w:lvlText w:val=""/>
      <w:lvlJc w:val="left"/>
      <w:pPr>
        <w:ind w:left="7188" w:hanging="360"/>
      </w:pPr>
      <w:rPr>
        <w:rFonts w:ascii="Wingdings" w:hAnsi="Wingdings" w:hint="default"/>
      </w:rPr>
    </w:lvl>
  </w:abstractNum>
  <w:abstractNum w:abstractNumId="30">
    <w:nsid w:val="77740140"/>
    <w:multiLevelType w:val="hybridMultilevel"/>
    <w:tmpl w:val="2D56AB3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F564EFE"/>
    <w:multiLevelType w:val="hybridMultilevel"/>
    <w:tmpl w:val="699C124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11"/>
  </w:num>
  <w:num w:numId="2">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7"/>
  </w:num>
  <w:num w:numId="5">
    <w:abstractNumId w:val="17"/>
  </w:num>
  <w:num w:numId="6">
    <w:abstractNumId w:val="5"/>
  </w:num>
  <w:num w:numId="7">
    <w:abstractNumId w:val="27"/>
  </w:num>
  <w:num w:numId="8">
    <w:abstractNumId w:val="12"/>
  </w:num>
  <w:num w:numId="9">
    <w:abstractNumId w:val="13"/>
  </w:num>
  <w:num w:numId="10">
    <w:abstractNumId w:val="9"/>
  </w:num>
  <w:num w:numId="11">
    <w:abstractNumId w:val="23"/>
  </w:num>
  <w:num w:numId="12">
    <w:abstractNumId w:val="26"/>
  </w:num>
  <w:num w:numId="13">
    <w:abstractNumId w:val="31"/>
  </w:num>
  <w:num w:numId="14">
    <w:abstractNumId w:val="10"/>
  </w:num>
  <w:num w:numId="15">
    <w:abstractNumId w:val="19"/>
  </w:num>
  <w:num w:numId="16">
    <w:abstractNumId w:val="20"/>
  </w:num>
  <w:num w:numId="17">
    <w:abstractNumId w:val="24"/>
  </w:num>
  <w:num w:numId="18">
    <w:abstractNumId w:val="28"/>
  </w:num>
  <w:num w:numId="19">
    <w:abstractNumId w:val="4"/>
  </w:num>
  <w:num w:numId="20">
    <w:abstractNumId w:val="29"/>
  </w:num>
  <w:num w:numId="21">
    <w:abstractNumId w:val="8"/>
  </w:num>
  <w:num w:numId="22">
    <w:abstractNumId w:val="16"/>
  </w:num>
  <w:num w:numId="23">
    <w:abstractNumId w:val="22"/>
  </w:num>
  <w:num w:numId="24">
    <w:abstractNumId w:val="30"/>
  </w:num>
  <w:num w:numId="25">
    <w:abstractNumId w:val="21"/>
  </w:num>
  <w:num w:numId="26">
    <w:abstractNumId w:val="0"/>
  </w:num>
  <w:num w:numId="27">
    <w:abstractNumId w:val="1"/>
  </w:num>
  <w:num w:numId="28">
    <w:abstractNumId w:val="2"/>
  </w:num>
  <w:num w:numId="29">
    <w:abstractNumId w:val="3"/>
  </w:num>
  <w:num w:numId="30">
    <w:abstractNumId w:val="15"/>
  </w:num>
  <w:num w:numId="31">
    <w:abstractNumId w:val="14"/>
  </w:num>
  <w:num w:numId="32">
    <w:abstractNumId w:val="18"/>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stylePaneFormatFilter w:val="3F01"/>
  <w:defaultTabStop w:val="0"/>
  <w:hyphenationZone w:val="357"/>
  <w:doNotHyphenateCaps/>
  <w:drawingGridHorizontalSpacing w:val="100"/>
  <w:displayHorizontalDrawingGridEvery w:val="0"/>
  <w:displayVerticalDrawingGridEvery w:val="0"/>
  <w:doNotShadeFormData/>
  <w:noPunctuationKerning/>
  <w:characterSpacingControl w:val="doNotCompress"/>
  <w:hdrShapeDefaults>
    <o:shapedefaults v:ext="edit" spidmax="7170"/>
    <o:shapelayout v:ext="edit">
      <o:idmap v:ext="edit" data="2"/>
    </o:shapelayout>
  </w:hdrShapeDefaults>
  <w:footnotePr>
    <w:footnote w:id="0"/>
    <w:footnote w:id="1"/>
  </w:footnotePr>
  <w:endnotePr>
    <w:endnote w:id="0"/>
    <w:endnote w:id="1"/>
  </w:endnotePr>
  <w:compat/>
  <w:rsids>
    <w:rsidRoot w:val="00D434E5"/>
    <w:rsid w:val="00000422"/>
    <w:rsid w:val="000008FC"/>
    <w:rsid w:val="0000104E"/>
    <w:rsid w:val="00001411"/>
    <w:rsid w:val="00001513"/>
    <w:rsid w:val="00001DD6"/>
    <w:rsid w:val="000022EB"/>
    <w:rsid w:val="000023C8"/>
    <w:rsid w:val="00003CD3"/>
    <w:rsid w:val="0000433D"/>
    <w:rsid w:val="00004A94"/>
    <w:rsid w:val="00004EFE"/>
    <w:rsid w:val="00007E41"/>
    <w:rsid w:val="00010562"/>
    <w:rsid w:val="00010723"/>
    <w:rsid w:val="000109B8"/>
    <w:rsid w:val="00010BBD"/>
    <w:rsid w:val="00010DEE"/>
    <w:rsid w:val="00012688"/>
    <w:rsid w:val="00012A76"/>
    <w:rsid w:val="00014D52"/>
    <w:rsid w:val="00016212"/>
    <w:rsid w:val="00021192"/>
    <w:rsid w:val="00023304"/>
    <w:rsid w:val="000240A3"/>
    <w:rsid w:val="000245F6"/>
    <w:rsid w:val="000253DA"/>
    <w:rsid w:val="00025EF7"/>
    <w:rsid w:val="00026DC4"/>
    <w:rsid w:val="000271CF"/>
    <w:rsid w:val="00027490"/>
    <w:rsid w:val="00027C5B"/>
    <w:rsid w:val="00027DB8"/>
    <w:rsid w:val="0003031C"/>
    <w:rsid w:val="000305D5"/>
    <w:rsid w:val="00030B3B"/>
    <w:rsid w:val="00031104"/>
    <w:rsid w:val="00032011"/>
    <w:rsid w:val="0003262F"/>
    <w:rsid w:val="0003380D"/>
    <w:rsid w:val="0003481F"/>
    <w:rsid w:val="00034ADE"/>
    <w:rsid w:val="00034F11"/>
    <w:rsid w:val="00036374"/>
    <w:rsid w:val="00036E45"/>
    <w:rsid w:val="000378F1"/>
    <w:rsid w:val="0003791B"/>
    <w:rsid w:val="0003795C"/>
    <w:rsid w:val="00037976"/>
    <w:rsid w:val="00037C76"/>
    <w:rsid w:val="0004007D"/>
    <w:rsid w:val="00040A61"/>
    <w:rsid w:val="00040EED"/>
    <w:rsid w:val="0004133E"/>
    <w:rsid w:val="00041677"/>
    <w:rsid w:val="00041ECA"/>
    <w:rsid w:val="00042561"/>
    <w:rsid w:val="00042624"/>
    <w:rsid w:val="00043118"/>
    <w:rsid w:val="00043E09"/>
    <w:rsid w:val="00044241"/>
    <w:rsid w:val="000453EA"/>
    <w:rsid w:val="0004627C"/>
    <w:rsid w:val="00046764"/>
    <w:rsid w:val="000468F3"/>
    <w:rsid w:val="000471FA"/>
    <w:rsid w:val="0005024B"/>
    <w:rsid w:val="00050ED1"/>
    <w:rsid w:val="00051ADA"/>
    <w:rsid w:val="00053043"/>
    <w:rsid w:val="0005350F"/>
    <w:rsid w:val="00054054"/>
    <w:rsid w:val="00055D01"/>
    <w:rsid w:val="00055F78"/>
    <w:rsid w:val="00056DC8"/>
    <w:rsid w:val="000571E0"/>
    <w:rsid w:val="00057D63"/>
    <w:rsid w:val="00060AF5"/>
    <w:rsid w:val="000612A2"/>
    <w:rsid w:val="00061AD2"/>
    <w:rsid w:val="000620F4"/>
    <w:rsid w:val="0006236A"/>
    <w:rsid w:val="00062AD9"/>
    <w:rsid w:val="00063CFD"/>
    <w:rsid w:val="00065073"/>
    <w:rsid w:val="0006702C"/>
    <w:rsid w:val="0007078B"/>
    <w:rsid w:val="00071A33"/>
    <w:rsid w:val="00071CAE"/>
    <w:rsid w:val="00071DC4"/>
    <w:rsid w:val="00072928"/>
    <w:rsid w:val="00072E49"/>
    <w:rsid w:val="00074CB4"/>
    <w:rsid w:val="00076548"/>
    <w:rsid w:val="0007795F"/>
    <w:rsid w:val="0008037F"/>
    <w:rsid w:val="00080893"/>
    <w:rsid w:val="000826BA"/>
    <w:rsid w:val="00082946"/>
    <w:rsid w:val="00083091"/>
    <w:rsid w:val="00084068"/>
    <w:rsid w:val="00084753"/>
    <w:rsid w:val="000904B9"/>
    <w:rsid w:val="00090544"/>
    <w:rsid w:val="00090A75"/>
    <w:rsid w:val="00090BE7"/>
    <w:rsid w:val="00090E17"/>
    <w:rsid w:val="00090F31"/>
    <w:rsid w:val="00091616"/>
    <w:rsid w:val="00092730"/>
    <w:rsid w:val="00092A41"/>
    <w:rsid w:val="00092AAE"/>
    <w:rsid w:val="00092B83"/>
    <w:rsid w:val="00092F71"/>
    <w:rsid w:val="000931AF"/>
    <w:rsid w:val="000939A7"/>
    <w:rsid w:val="00093B82"/>
    <w:rsid w:val="00094C0E"/>
    <w:rsid w:val="000953B5"/>
    <w:rsid w:val="00096A64"/>
    <w:rsid w:val="00096D5E"/>
    <w:rsid w:val="00096F7F"/>
    <w:rsid w:val="00097B9D"/>
    <w:rsid w:val="00097CCE"/>
    <w:rsid w:val="000A04E2"/>
    <w:rsid w:val="000A25E9"/>
    <w:rsid w:val="000A34DD"/>
    <w:rsid w:val="000A3A82"/>
    <w:rsid w:val="000A58D5"/>
    <w:rsid w:val="000A67E7"/>
    <w:rsid w:val="000B045D"/>
    <w:rsid w:val="000B0785"/>
    <w:rsid w:val="000B0E50"/>
    <w:rsid w:val="000B1A37"/>
    <w:rsid w:val="000B4A22"/>
    <w:rsid w:val="000B5EC0"/>
    <w:rsid w:val="000B6972"/>
    <w:rsid w:val="000C18F8"/>
    <w:rsid w:val="000C2453"/>
    <w:rsid w:val="000C4C24"/>
    <w:rsid w:val="000C5DAC"/>
    <w:rsid w:val="000C6901"/>
    <w:rsid w:val="000C71EC"/>
    <w:rsid w:val="000D16A8"/>
    <w:rsid w:val="000D1878"/>
    <w:rsid w:val="000D2C0B"/>
    <w:rsid w:val="000D37AA"/>
    <w:rsid w:val="000D392A"/>
    <w:rsid w:val="000D494F"/>
    <w:rsid w:val="000D4F4F"/>
    <w:rsid w:val="000D5004"/>
    <w:rsid w:val="000D54D6"/>
    <w:rsid w:val="000D5552"/>
    <w:rsid w:val="000D64F4"/>
    <w:rsid w:val="000D7126"/>
    <w:rsid w:val="000D7B88"/>
    <w:rsid w:val="000D7C12"/>
    <w:rsid w:val="000D7E14"/>
    <w:rsid w:val="000D7F96"/>
    <w:rsid w:val="000E031D"/>
    <w:rsid w:val="000E114C"/>
    <w:rsid w:val="000E268E"/>
    <w:rsid w:val="000E35FA"/>
    <w:rsid w:val="000E437D"/>
    <w:rsid w:val="000E52BA"/>
    <w:rsid w:val="000E5B4E"/>
    <w:rsid w:val="000E6AFC"/>
    <w:rsid w:val="000F0CD0"/>
    <w:rsid w:val="000F103E"/>
    <w:rsid w:val="000F163D"/>
    <w:rsid w:val="000F1FEA"/>
    <w:rsid w:val="000F301D"/>
    <w:rsid w:val="000F35AF"/>
    <w:rsid w:val="000F5144"/>
    <w:rsid w:val="000F790E"/>
    <w:rsid w:val="00102677"/>
    <w:rsid w:val="0010302B"/>
    <w:rsid w:val="00103CE3"/>
    <w:rsid w:val="001043F8"/>
    <w:rsid w:val="00104AF5"/>
    <w:rsid w:val="00105072"/>
    <w:rsid w:val="00105A0B"/>
    <w:rsid w:val="00105E6D"/>
    <w:rsid w:val="0010613F"/>
    <w:rsid w:val="001115B7"/>
    <w:rsid w:val="001117A5"/>
    <w:rsid w:val="001121DB"/>
    <w:rsid w:val="00112419"/>
    <w:rsid w:val="00112FC2"/>
    <w:rsid w:val="001131D8"/>
    <w:rsid w:val="001131F6"/>
    <w:rsid w:val="00114B02"/>
    <w:rsid w:val="0011633A"/>
    <w:rsid w:val="00116D48"/>
    <w:rsid w:val="00120009"/>
    <w:rsid w:val="00122D9D"/>
    <w:rsid w:val="00123B4F"/>
    <w:rsid w:val="00123DB7"/>
    <w:rsid w:val="001240C0"/>
    <w:rsid w:val="00125F8B"/>
    <w:rsid w:val="0012649E"/>
    <w:rsid w:val="001277F5"/>
    <w:rsid w:val="001279E4"/>
    <w:rsid w:val="00127C42"/>
    <w:rsid w:val="00130381"/>
    <w:rsid w:val="00131643"/>
    <w:rsid w:val="00133532"/>
    <w:rsid w:val="0013422A"/>
    <w:rsid w:val="00134FDD"/>
    <w:rsid w:val="00135900"/>
    <w:rsid w:val="001402C1"/>
    <w:rsid w:val="001425FE"/>
    <w:rsid w:val="001434E6"/>
    <w:rsid w:val="00144387"/>
    <w:rsid w:val="00147AB2"/>
    <w:rsid w:val="001501BF"/>
    <w:rsid w:val="00150F02"/>
    <w:rsid w:val="00151B5B"/>
    <w:rsid w:val="001536E2"/>
    <w:rsid w:val="001547B8"/>
    <w:rsid w:val="001555F8"/>
    <w:rsid w:val="0015643E"/>
    <w:rsid w:val="0016025F"/>
    <w:rsid w:val="001606FE"/>
    <w:rsid w:val="00160F8D"/>
    <w:rsid w:val="00164D42"/>
    <w:rsid w:val="0016561D"/>
    <w:rsid w:val="00165B4E"/>
    <w:rsid w:val="00166AC9"/>
    <w:rsid w:val="00167D8E"/>
    <w:rsid w:val="00171FFC"/>
    <w:rsid w:val="0017282A"/>
    <w:rsid w:val="00173AC3"/>
    <w:rsid w:val="00174228"/>
    <w:rsid w:val="00174AE8"/>
    <w:rsid w:val="00175890"/>
    <w:rsid w:val="00175D28"/>
    <w:rsid w:val="00180030"/>
    <w:rsid w:val="0018028B"/>
    <w:rsid w:val="001803A5"/>
    <w:rsid w:val="00182BF0"/>
    <w:rsid w:val="001862FF"/>
    <w:rsid w:val="001863FA"/>
    <w:rsid w:val="00187536"/>
    <w:rsid w:val="0018785F"/>
    <w:rsid w:val="00187A31"/>
    <w:rsid w:val="00187AC9"/>
    <w:rsid w:val="00187F40"/>
    <w:rsid w:val="0019135F"/>
    <w:rsid w:val="00191373"/>
    <w:rsid w:val="00192815"/>
    <w:rsid w:val="00192971"/>
    <w:rsid w:val="00193FEA"/>
    <w:rsid w:val="00194E83"/>
    <w:rsid w:val="0019509E"/>
    <w:rsid w:val="00195EED"/>
    <w:rsid w:val="00195FF6"/>
    <w:rsid w:val="001A0536"/>
    <w:rsid w:val="001A07A0"/>
    <w:rsid w:val="001A0A3D"/>
    <w:rsid w:val="001A1655"/>
    <w:rsid w:val="001A1EB5"/>
    <w:rsid w:val="001A1F88"/>
    <w:rsid w:val="001A214B"/>
    <w:rsid w:val="001A30E2"/>
    <w:rsid w:val="001A3A32"/>
    <w:rsid w:val="001A3B45"/>
    <w:rsid w:val="001A40B5"/>
    <w:rsid w:val="001A4AC9"/>
    <w:rsid w:val="001B0403"/>
    <w:rsid w:val="001B0DC4"/>
    <w:rsid w:val="001B115F"/>
    <w:rsid w:val="001B16BF"/>
    <w:rsid w:val="001B190B"/>
    <w:rsid w:val="001B1F31"/>
    <w:rsid w:val="001B2DA7"/>
    <w:rsid w:val="001B3812"/>
    <w:rsid w:val="001B3CAB"/>
    <w:rsid w:val="001B3E9E"/>
    <w:rsid w:val="001B442D"/>
    <w:rsid w:val="001B4BB3"/>
    <w:rsid w:val="001B5AE2"/>
    <w:rsid w:val="001B64BE"/>
    <w:rsid w:val="001B6E80"/>
    <w:rsid w:val="001B7C5D"/>
    <w:rsid w:val="001C0BB9"/>
    <w:rsid w:val="001C0FC7"/>
    <w:rsid w:val="001C10BC"/>
    <w:rsid w:val="001C1687"/>
    <w:rsid w:val="001C1F21"/>
    <w:rsid w:val="001C316A"/>
    <w:rsid w:val="001C36FA"/>
    <w:rsid w:val="001C385A"/>
    <w:rsid w:val="001C5FE1"/>
    <w:rsid w:val="001C62F1"/>
    <w:rsid w:val="001C752A"/>
    <w:rsid w:val="001C78D3"/>
    <w:rsid w:val="001D0DB0"/>
    <w:rsid w:val="001D1532"/>
    <w:rsid w:val="001D28F6"/>
    <w:rsid w:val="001D2951"/>
    <w:rsid w:val="001D295D"/>
    <w:rsid w:val="001D4B94"/>
    <w:rsid w:val="001D5985"/>
    <w:rsid w:val="001D6A69"/>
    <w:rsid w:val="001D6EB8"/>
    <w:rsid w:val="001D716C"/>
    <w:rsid w:val="001D7551"/>
    <w:rsid w:val="001D7759"/>
    <w:rsid w:val="001E01F4"/>
    <w:rsid w:val="001E0B2C"/>
    <w:rsid w:val="001E0C33"/>
    <w:rsid w:val="001E2DD4"/>
    <w:rsid w:val="001E2E6A"/>
    <w:rsid w:val="001E2FF0"/>
    <w:rsid w:val="001E4A5C"/>
    <w:rsid w:val="001E4B13"/>
    <w:rsid w:val="001E55ED"/>
    <w:rsid w:val="001E60B3"/>
    <w:rsid w:val="001E6106"/>
    <w:rsid w:val="001E7508"/>
    <w:rsid w:val="001E7CCF"/>
    <w:rsid w:val="001F021B"/>
    <w:rsid w:val="001F0721"/>
    <w:rsid w:val="001F0933"/>
    <w:rsid w:val="001F0A58"/>
    <w:rsid w:val="001F15DA"/>
    <w:rsid w:val="001F2BFA"/>
    <w:rsid w:val="001F34B6"/>
    <w:rsid w:val="001F3767"/>
    <w:rsid w:val="001F3844"/>
    <w:rsid w:val="001F3C56"/>
    <w:rsid w:val="001F3F91"/>
    <w:rsid w:val="001F3FD4"/>
    <w:rsid w:val="001F5FEA"/>
    <w:rsid w:val="001F7556"/>
    <w:rsid w:val="0020076A"/>
    <w:rsid w:val="00200C2F"/>
    <w:rsid w:val="002027DC"/>
    <w:rsid w:val="00203010"/>
    <w:rsid w:val="002050E5"/>
    <w:rsid w:val="00206ADB"/>
    <w:rsid w:val="00207D2E"/>
    <w:rsid w:val="0021029C"/>
    <w:rsid w:val="002108D5"/>
    <w:rsid w:val="00210BD4"/>
    <w:rsid w:val="0021218F"/>
    <w:rsid w:val="00212664"/>
    <w:rsid w:val="002131A5"/>
    <w:rsid w:val="00213742"/>
    <w:rsid w:val="00213834"/>
    <w:rsid w:val="00214EF0"/>
    <w:rsid w:val="00215271"/>
    <w:rsid w:val="002163BA"/>
    <w:rsid w:val="002167D9"/>
    <w:rsid w:val="002212A1"/>
    <w:rsid w:val="002219FC"/>
    <w:rsid w:val="00222098"/>
    <w:rsid w:val="002233EF"/>
    <w:rsid w:val="002234D1"/>
    <w:rsid w:val="002234F4"/>
    <w:rsid w:val="0022437A"/>
    <w:rsid w:val="00224595"/>
    <w:rsid w:val="00224AAF"/>
    <w:rsid w:val="00224BEC"/>
    <w:rsid w:val="00225073"/>
    <w:rsid w:val="00225D94"/>
    <w:rsid w:val="00226E01"/>
    <w:rsid w:val="00230FDF"/>
    <w:rsid w:val="002313A9"/>
    <w:rsid w:val="002314EB"/>
    <w:rsid w:val="002319D5"/>
    <w:rsid w:val="00231EB0"/>
    <w:rsid w:val="00232B0D"/>
    <w:rsid w:val="00233708"/>
    <w:rsid w:val="0023380E"/>
    <w:rsid w:val="00233C05"/>
    <w:rsid w:val="00234038"/>
    <w:rsid w:val="00234629"/>
    <w:rsid w:val="0023646D"/>
    <w:rsid w:val="00236846"/>
    <w:rsid w:val="00237D31"/>
    <w:rsid w:val="0024055A"/>
    <w:rsid w:val="00240DB8"/>
    <w:rsid w:val="00241492"/>
    <w:rsid w:val="002418AE"/>
    <w:rsid w:val="00241B44"/>
    <w:rsid w:val="00243637"/>
    <w:rsid w:val="00245CAE"/>
    <w:rsid w:val="002462C0"/>
    <w:rsid w:val="002468E2"/>
    <w:rsid w:val="00246F30"/>
    <w:rsid w:val="00247CF9"/>
    <w:rsid w:val="00250107"/>
    <w:rsid w:val="002501A3"/>
    <w:rsid w:val="002505CD"/>
    <w:rsid w:val="00250704"/>
    <w:rsid w:val="00250860"/>
    <w:rsid w:val="0025168E"/>
    <w:rsid w:val="00251F41"/>
    <w:rsid w:val="0025537D"/>
    <w:rsid w:val="00255D5D"/>
    <w:rsid w:val="00256262"/>
    <w:rsid w:val="0025663C"/>
    <w:rsid w:val="00260170"/>
    <w:rsid w:val="0026121B"/>
    <w:rsid w:val="00262349"/>
    <w:rsid w:val="002631BE"/>
    <w:rsid w:val="00263BCF"/>
    <w:rsid w:val="00263F72"/>
    <w:rsid w:val="00264A40"/>
    <w:rsid w:val="00264FEE"/>
    <w:rsid w:val="002659D7"/>
    <w:rsid w:val="0026631C"/>
    <w:rsid w:val="002663DC"/>
    <w:rsid w:val="002665F6"/>
    <w:rsid w:val="0026734B"/>
    <w:rsid w:val="00267F6E"/>
    <w:rsid w:val="002703D4"/>
    <w:rsid w:val="00270720"/>
    <w:rsid w:val="00270FF0"/>
    <w:rsid w:val="00271C4C"/>
    <w:rsid w:val="002720FA"/>
    <w:rsid w:val="00275D58"/>
    <w:rsid w:val="0027624A"/>
    <w:rsid w:val="00277C5C"/>
    <w:rsid w:val="00277DAE"/>
    <w:rsid w:val="00282603"/>
    <w:rsid w:val="002833E0"/>
    <w:rsid w:val="002837E2"/>
    <w:rsid w:val="00283D34"/>
    <w:rsid w:val="00285FCB"/>
    <w:rsid w:val="00290A0C"/>
    <w:rsid w:val="00290BD8"/>
    <w:rsid w:val="00291A24"/>
    <w:rsid w:val="00292002"/>
    <w:rsid w:val="002920B4"/>
    <w:rsid w:val="00292C97"/>
    <w:rsid w:val="00294D0B"/>
    <w:rsid w:val="00295BC4"/>
    <w:rsid w:val="002967BE"/>
    <w:rsid w:val="00297F9C"/>
    <w:rsid w:val="002A1781"/>
    <w:rsid w:val="002A2176"/>
    <w:rsid w:val="002A25E1"/>
    <w:rsid w:val="002A2868"/>
    <w:rsid w:val="002A2EB3"/>
    <w:rsid w:val="002A3128"/>
    <w:rsid w:val="002A3201"/>
    <w:rsid w:val="002A39B5"/>
    <w:rsid w:val="002A50B4"/>
    <w:rsid w:val="002A69DB"/>
    <w:rsid w:val="002A6DA5"/>
    <w:rsid w:val="002A6DD0"/>
    <w:rsid w:val="002B0289"/>
    <w:rsid w:val="002B09AF"/>
    <w:rsid w:val="002B1120"/>
    <w:rsid w:val="002B13EB"/>
    <w:rsid w:val="002B2381"/>
    <w:rsid w:val="002B3D69"/>
    <w:rsid w:val="002B3E83"/>
    <w:rsid w:val="002B468B"/>
    <w:rsid w:val="002B48E4"/>
    <w:rsid w:val="002B4907"/>
    <w:rsid w:val="002B56A0"/>
    <w:rsid w:val="002B761D"/>
    <w:rsid w:val="002C026B"/>
    <w:rsid w:val="002C0B3F"/>
    <w:rsid w:val="002C103B"/>
    <w:rsid w:val="002C1565"/>
    <w:rsid w:val="002C299A"/>
    <w:rsid w:val="002C531F"/>
    <w:rsid w:val="002C6BFF"/>
    <w:rsid w:val="002D068F"/>
    <w:rsid w:val="002D0F2A"/>
    <w:rsid w:val="002D0F4C"/>
    <w:rsid w:val="002D1BF0"/>
    <w:rsid w:val="002D203C"/>
    <w:rsid w:val="002D422C"/>
    <w:rsid w:val="002D430B"/>
    <w:rsid w:val="002D53B7"/>
    <w:rsid w:val="002D5A60"/>
    <w:rsid w:val="002D5BF0"/>
    <w:rsid w:val="002D6446"/>
    <w:rsid w:val="002E03B0"/>
    <w:rsid w:val="002E04A9"/>
    <w:rsid w:val="002E08C5"/>
    <w:rsid w:val="002E3214"/>
    <w:rsid w:val="002E4367"/>
    <w:rsid w:val="002E448B"/>
    <w:rsid w:val="002E4CE6"/>
    <w:rsid w:val="002E650B"/>
    <w:rsid w:val="002E7008"/>
    <w:rsid w:val="002E72FB"/>
    <w:rsid w:val="002E7760"/>
    <w:rsid w:val="002F12A0"/>
    <w:rsid w:val="002F2300"/>
    <w:rsid w:val="002F2658"/>
    <w:rsid w:val="002F3034"/>
    <w:rsid w:val="002F511E"/>
    <w:rsid w:val="002F5DC1"/>
    <w:rsid w:val="002F5E84"/>
    <w:rsid w:val="002F6884"/>
    <w:rsid w:val="002F753B"/>
    <w:rsid w:val="00300078"/>
    <w:rsid w:val="0030128B"/>
    <w:rsid w:val="0030166C"/>
    <w:rsid w:val="003017A8"/>
    <w:rsid w:val="00301B19"/>
    <w:rsid w:val="00301F8C"/>
    <w:rsid w:val="00303216"/>
    <w:rsid w:val="00304FE8"/>
    <w:rsid w:val="0030547E"/>
    <w:rsid w:val="003055EE"/>
    <w:rsid w:val="003058FE"/>
    <w:rsid w:val="003061F1"/>
    <w:rsid w:val="00311D08"/>
    <w:rsid w:val="003122EE"/>
    <w:rsid w:val="00315C27"/>
    <w:rsid w:val="00316390"/>
    <w:rsid w:val="00316567"/>
    <w:rsid w:val="003169C8"/>
    <w:rsid w:val="00317BC9"/>
    <w:rsid w:val="00317FA8"/>
    <w:rsid w:val="0032072D"/>
    <w:rsid w:val="00320A39"/>
    <w:rsid w:val="00321CF0"/>
    <w:rsid w:val="00322313"/>
    <w:rsid w:val="003235F3"/>
    <w:rsid w:val="003238A3"/>
    <w:rsid w:val="00323D5E"/>
    <w:rsid w:val="00326E6E"/>
    <w:rsid w:val="00327303"/>
    <w:rsid w:val="0032760B"/>
    <w:rsid w:val="00327AC5"/>
    <w:rsid w:val="00327DE9"/>
    <w:rsid w:val="00330466"/>
    <w:rsid w:val="0033284F"/>
    <w:rsid w:val="00332890"/>
    <w:rsid w:val="00333910"/>
    <w:rsid w:val="00334292"/>
    <w:rsid w:val="003365CC"/>
    <w:rsid w:val="00336C27"/>
    <w:rsid w:val="00337E82"/>
    <w:rsid w:val="0034065F"/>
    <w:rsid w:val="00340774"/>
    <w:rsid w:val="003434F6"/>
    <w:rsid w:val="00343D69"/>
    <w:rsid w:val="00345093"/>
    <w:rsid w:val="00346E93"/>
    <w:rsid w:val="00347CFE"/>
    <w:rsid w:val="003501F4"/>
    <w:rsid w:val="00350808"/>
    <w:rsid w:val="00351375"/>
    <w:rsid w:val="0035344F"/>
    <w:rsid w:val="003534BF"/>
    <w:rsid w:val="00357110"/>
    <w:rsid w:val="00357A40"/>
    <w:rsid w:val="0036098A"/>
    <w:rsid w:val="0036133B"/>
    <w:rsid w:val="00362B02"/>
    <w:rsid w:val="00364D6C"/>
    <w:rsid w:val="00364F05"/>
    <w:rsid w:val="00365458"/>
    <w:rsid w:val="00365B35"/>
    <w:rsid w:val="00365BB3"/>
    <w:rsid w:val="00365C52"/>
    <w:rsid w:val="003666C5"/>
    <w:rsid w:val="0036674F"/>
    <w:rsid w:val="00366752"/>
    <w:rsid w:val="00366EDB"/>
    <w:rsid w:val="0036757B"/>
    <w:rsid w:val="00370815"/>
    <w:rsid w:val="003714EE"/>
    <w:rsid w:val="00371C3B"/>
    <w:rsid w:val="003726D3"/>
    <w:rsid w:val="0037276C"/>
    <w:rsid w:val="00373979"/>
    <w:rsid w:val="00373CE3"/>
    <w:rsid w:val="00374789"/>
    <w:rsid w:val="0037531E"/>
    <w:rsid w:val="003766EF"/>
    <w:rsid w:val="00376F1D"/>
    <w:rsid w:val="003773DA"/>
    <w:rsid w:val="0037783B"/>
    <w:rsid w:val="00381231"/>
    <w:rsid w:val="00381E21"/>
    <w:rsid w:val="00383252"/>
    <w:rsid w:val="00384036"/>
    <w:rsid w:val="003849A8"/>
    <w:rsid w:val="00385B7A"/>
    <w:rsid w:val="00387162"/>
    <w:rsid w:val="00387895"/>
    <w:rsid w:val="003904C6"/>
    <w:rsid w:val="00390639"/>
    <w:rsid w:val="00390EA6"/>
    <w:rsid w:val="00391EDC"/>
    <w:rsid w:val="003943BB"/>
    <w:rsid w:val="00395547"/>
    <w:rsid w:val="003958CF"/>
    <w:rsid w:val="0039598D"/>
    <w:rsid w:val="00395B05"/>
    <w:rsid w:val="00396CD7"/>
    <w:rsid w:val="00397D83"/>
    <w:rsid w:val="00397EA0"/>
    <w:rsid w:val="003A19F0"/>
    <w:rsid w:val="003A1B32"/>
    <w:rsid w:val="003A278C"/>
    <w:rsid w:val="003A2E92"/>
    <w:rsid w:val="003A41E0"/>
    <w:rsid w:val="003A4D0E"/>
    <w:rsid w:val="003A510A"/>
    <w:rsid w:val="003A5363"/>
    <w:rsid w:val="003A6464"/>
    <w:rsid w:val="003A6A4D"/>
    <w:rsid w:val="003A6D3F"/>
    <w:rsid w:val="003B0141"/>
    <w:rsid w:val="003B0259"/>
    <w:rsid w:val="003B13F8"/>
    <w:rsid w:val="003B1C3F"/>
    <w:rsid w:val="003B22B5"/>
    <w:rsid w:val="003B5E1B"/>
    <w:rsid w:val="003B6C76"/>
    <w:rsid w:val="003B7589"/>
    <w:rsid w:val="003C0984"/>
    <w:rsid w:val="003C1760"/>
    <w:rsid w:val="003C1EB2"/>
    <w:rsid w:val="003C3F10"/>
    <w:rsid w:val="003C5454"/>
    <w:rsid w:val="003C681A"/>
    <w:rsid w:val="003C6A4D"/>
    <w:rsid w:val="003C7060"/>
    <w:rsid w:val="003C7104"/>
    <w:rsid w:val="003C734D"/>
    <w:rsid w:val="003D1636"/>
    <w:rsid w:val="003D17E1"/>
    <w:rsid w:val="003D267D"/>
    <w:rsid w:val="003D2933"/>
    <w:rsid w:val="003D2EC4"/>
    <w:rsid w:val="003D491A"/>
    <w:rsid w:val="003D50CC"/>
    <w:rsid w:val="003D51B6"/>
    <w:rsid w:val="003D51F2"/>
    <w:rsid w:val="003D5DF1"/>
    <w:rsid w:val="003D6704"/>
    <w:rsid w:val="003D75AC"/>
    <w:rsid w:val="003D7F61"/>
    <w:rsid w:val="003E0025"/>
    <w:rsid w:val="003E08E7"/>
    <w:rsid w:val="003E1534"/>
    <w:rsid w:val="003E3298"/>
    <w:rsid w:val="003E46DC"/>
    <w:rsid w:val="003E4FDE"/>
    <w:rsid w:val="003E53CC"/>
    <w:rsid w:val="003E5679"/>
    <w:rsid w:val="003E6465"/>
    <w:rsid w:val="003E7016"/>
    <w:rsid w:val="003F0901"/>
    <w:rsid w:val="003F095E"/>
    <w:rsid w:val="003F0DAC"/>
    <w:rsid w:val="003F254F"/>
    <w:rsid w:val="003F2A2F"/>
    <w:rsid w:val="003F31C8"/>
    <w:rsid w:val="003F3EC5"/>
    <w:rsid w:val="003F47E7"/>
    <w:rsid w:val="003F5777"/>
    <w:rsid w:val="003F5F9F"/>
    <w:rsid w:val="003F6612"/>
    <w:rsid w:val="003F6B34"/>
    <w:rsid w:val="00401116"/>
    <w:rsid w:val="00401641"/>
    <w:rsid w:val="004032AC"/>
    <w:rsid w:val="00403C92"/>
    <w:rsid w:val="004061B2"/>
    <w:rsid w:val="00407252"/>
    <w:rsid w:val="0040757F"/>
    <w:rsid w:val="00410121"/>
    <w:rsid w:val="00410FB5"/>
    <w:rsid w:val="004112D1"/>
    <w:rsid w:val="00411605"/>
    <w:rsid w:val="00412D99"/>
    <w:rsid w:val="004131C4"/>
    <w:rsid w:val="004154B1"/>
    <w:rsid w:val="00417486"/>
    <w:rsid w:val="00420517"/>
    <w:rsid w:val="00420DF6"/>
    <w:rsid w:val="004215BA"/>
    <w:rsid w:val="00421855"/>
    <w:rsid w:val="00422020"/>
    <w:rsid w:val="00422B85"/>
    <w:rsid w:val="00422CDC"/>
    <w:rsid w:val="0042349D"/>
    <w:rsid w:val="00424257"/>
    <w:rsid w:val="00425687"/>
    <w:rsid w:val="00426390"/>
    <w:rsid w:val="004277F8"/>
    <w:rsid w:val="00430839"/>
    <w:rsid w:val="00431428"/>
    <w:rsid w:val="0043196E"/>
    <w:rsid w:val="00431F6A"/>
    <w:rsid w:val="004331FB"/>
    <w:rsid w:val="0043380E"/>
    <w:rsid w:val="00434778"/>
    <w:rsid w:val="00434FE0"/>
    <w:rsid w:val="00437FE3"/>
    <w:rsid w:val="00440965"/>
    <w:rsid w:val="0044118A"/>
    <w:rsid w:val="00442262"/>
    <w:rsid w:val="00442EE2"/>
    <w:rsid w:val="00442F3C"/>
    <w:rsid w:val="00443FB7"/>
    <w:rsid w:val="00444468"/>
    <w:rsid w:val="004449D1"/>
    <w:rsid w:val="004465C4"/>
    <w:rsid w:val="00446CD5"/>
    <w:rsid w:val="004476E5"/>
    <w:rsid w:val="00447CFB"/>
    <w:rsid w:val="00447D7F"/>
    <w:rsid w:val="00450356"/>
    <w:rsid w:val="00450880"/>
    <w:rsid w:val="00450924"/>
    <w:rsid w:val="0045400D"/>
    <w:rsid w:val="00454A0D"/>
    <w:rsid w:val="00454ADC"/>
    <w:rsid w:val="00454B3C"/>
    <w:rsid w:val="004552A5"/>
    <w:rsid w:val="0045584A"/>
    <w:rsid w:val="00455A96"/>
    <w:rsid w:val="004565DA"/>
    <w:rsid w:val="004571D7"/>
    <w:rsid w:val="004578F7"/>
    <w:rsid w:val="0046023C"/>
    <w:rsid w:val="004605D7"/>
    <w:rsid w:val="00461A6B"/>
    <w:rsid w:val="004634BC"/>
    <w:rsid w:val="00463BE5"/>
    <w:rsid w:val="00464A91"/>
    <w:rsid w:val="004664E9"/>
    <w:rsid w:val="00467837"/>
    <w:rsid w:val="0047127E"/>
    <w:rsid w:val="004741EF"/>
    <w:rsid w:val="004747E2"/>
    <w:rsid w:val="00475D27"/>
    <w:rsid w:val="00475FF3"/>
    <w:rsid w:val="00476050"/>
    <w:rsid w:val="00477350"/>
    <w:rsid w:val="004777D7"/>
    <w:rsid w:val="00480380"/>
    <w:rsid w:val="00480663"/>
    <w:rsid w:val="00480C88"/>
    <w:rsid w:val="00481925"/>
    <w:rsid w:val="004819A4"/>
    <w:rsid w:val="00482587"/>
    <w:rsid w:val="00483F45"/>
    <w:rsid w:val="00484395"/>
    <w:rsid w:val="004851A7"/>
    <w:rsid w:val="00485604"/>
    <w:rsid w:val="00485E2E"/>
    <w:rsid w:val="004867E5"/>
    <w:rsid w:val="004908DE"/>
    <w:rsid w:val="00491E97"/>
    <w:rsid w:val="004923F8"/>
    <w:rsid w:val="00492FEE"/>
    <w:rsid w:val="00494328"/>
    <w:rsid w:val="00494E83"/>
    <w:rsid w:val="004953F7"/>
    <w:rsid w:val="004956DB"/>
    <w:rsid w:val="00495D77"/>
    <w:rsid w:val="00496467"/>
    <w:rsid w:val="00496AD4"/>
    <w:rsid w:val="00496D18"/>
    <w:rsid w:val="00496E47"/>
    <w:rsid w:val="004A0879"/>
    <w:rsid w:val="004A0F26"/>
    <w:rsid w:val="004A2682"/>
    <w:rsid w:val="004A54CE"/>
    <w:rsid w:val="004A6EAC"/>
    <w:rsid w:val="004A7127"/>
    <w:rsid w:val="004A7B3D"/>
    <w:rsid w:val="004A7E46"/>
    <w:rsid w:val="004B15F2"/>
    <w:rsid w:val="004B2B3D"/>
    <w:rsid w:val="004B3B99"/>
    <w:rsid w:val="004B3FB7"/>
    <w:rsid w:val="004C0F2E"/>
    <w:rsid w:val="004C1340"/>
    <w:rsid w:val="004C1850"/>
    <w:rsid w:val="004C235A"/>
    <w:rsid w:val="004C23B7"/>
    <w:rsid w:val="004C27FD"/>
    <w:rsid w:val="004C28A0"/>
    <w:rsid w:val="004C2DAC"/>
    <w:rsid w:val="004C2E63"/>
    <w:rsid w:val="004C4269"/>
    <w:rsid w:val="004C4565"/>
    <w:rsid w:val="004C4CD8"/>
    <w:rsid w:val="004C5856"/>
    <w:rsid w:val="004C7721"/>
    <w:rsid w:val="004C77A6"/>
    <w:rsid w:val="004C7DCC"/>
    <w:rsid w:val="004D04B3"/>
    <w:rsid w:val="004D077B"/>
    <w:rsid w:val="004D3584"/>
    <w:rsid w:val="004D3D0B"/>
    <w:rsid w:val="004D57B5"/>
    <w:rsid w:val="004D5A8C"/>
    <w:rsid w:val="004D6D17"/>
    <w:rsid w:val="004D6E43"/>
    <w:rsid w:val="004D7EFF"/>
    <w:rsid w:val="004E0923"/>
    <w:rsid w:val="004E0D74"/>
    <w:rsid w:val="004E1763"/>
    <w:rsid w:val="004E3234"/>
    <w:rsid w:val="004E3463"/>
    <w:rsid w:val="004E367A"/>
    <w:rsid w:val="004E3A01"/>
    <w:rsid w:val="004E5FB0"/>
    <w:rsid w:val="004E64CD"/>
    <w:rsid w:val="004E65B2"/>
    <w:rsid w:val="004E7509"/>
    <w:rsid w:val="004E7E9D"/>
    <w:rsid w:val="004F0D09"/>
    <w:rsid w:val="004F0E85"/>
    <w:rsid w:val="004F0F3B"/>
    <w:rsid w:val="004F110F"/>
    <w:rsid w:val="004F18EC"/>
    <w:rsid w:val="004F1CB5"/>
    <w:rsid w:val="004F245D"/>
    <w:rsid w:val="004F3731"/>
    <w:rsid w:val="004F4870"/>
    <w:rsid w:val="004F4FBF"/>
    <w:rsid w:val="004F605D"/>
    <w:rsid w:val="00500066"/>
    <w:rsid w:val="00501994"/>
    <w:rsid w:val="00501C98"/>
    <w:rsid w:val="005037E9"/>
    <w:rsid w:val="005038C6"/>
    <w:rsid w:val="005062A5"/>
    <w:rsid w:val="00506A6E"/>
    <w:rsid w:val="00506DAE"/>
    <w:rsid w:val="005071E9"/>
    <w:rsid w:val="005079A1"/>
    <w:rsid w:val="0051205B"/>
    <w:rsid w:val="005120EA"/>
    <w:rsid w:val="005133E9"/>
    <w:rsid w:val="00513477"/>
    <w:rsid w:val="00514BAB"/>
    <w:rsid w:val="005173FB"/>
    <w:rsid w:val="00520057"/>
    <w:rsid w:val="0052081E"/>
    <w:rsid w:val="00520BFD"/>
    <w:rsid w:val="00522AA4"/>
    <w:rsid w:val="00522BA7"/>
    <w:rsid w:val="00523125"/>
    <w:rsid w:val="0052315D"/>
    <w:rsid w:val="00524191"/>
    <w:rsid w:val="00525019"/>
    <w:rsid w:val="00525B76"/>
    <w:rsid w:val="0052670D"/>
    <w:rsid w:val="00530B28"/>
    <w:rsid w:val="00531928"/>
    <w:rsid w:val="00531D84"/>
    <w:rsid w:val="00532070"/>
    <w:rsid w:val="00533401"/>
    <w:rsid w:val="00533E98"/>
    <w:rsid w:val="005352EA"/>
    <w:rsid w:val="00536787"/>
    <w:rsid w:val="00536C9C"/>
    <w:rsid w:val="00536D58"/>
    <w:rsid w:val="00537736"/>
    <w:rsid w:val="00540DA3"/>
    <w:rsid w:val="005418BE"/>
    <w:rsid w:val="00542879"/>
    <w:rsid w:val="00543272"/>
    <w:rsid w:val="00543AB1"/>
    <w:rsid w:val="00543D7C"/>
    <w:rsid w:val="00543D92"/>
    <w:rsid w:val="00543E92"/>
    <w:rsid w:val="005441CC"/>
    <w:rsid w:val="005449BA"/>
    <w:rsid w:val="00544A3F"/>
    <w:rsid w:val="00545720"/>
    <w:rsid w:val="00546B32"/>
    <w:rsid w:val="005475B4"/>
    <w:rsid w:val="0055108A"/>
    <w:rsid w:val="00552306"/>
    <w:rsid w:val="0055446A"/>
    <w:rsid w:val="00555741"/>
    <w:rsid w:val="005559B6"/>
    <w:rsid w:val="00555CAE"/>
    <w:rsid w:val="0055617F"/>
    <w:rsid w:val="0055665A"/>
    <w:rsid w:val="00557A63"/>
    <w:rsid w:val="005605CC"/>
    <w:rsid w:val="005612D2"/>
    <w:rsid w:val="00563A5C"/>
    <w:rsid w:val="005644D3"/>
    <w:rsid w:val="005650FF"/>
    <w:rsid w:val="00565A60"/>
    <w:rsid w:val="0056614F"/>
    <w:rsid w:val="00567300"/>
    <w:rsid w:val="00567F61"/>
    <w:rsid w:val="0057195C"/>
    <w:rsid w:val="00572146"/>
    <w:rsid w:val="00572C09"/>
    <w:rsid w:val="0057374A"/>
    <w:rsid w:val="005744AE"/>
    <w:rsid w:val="005758BF"/>
    <w:rsid w:val="005803D1"/>
    <w:rsid w:val="00580B43"/>
    <w:rsid w:val="005818C9"/>
    <w:rsid w:val="00581969"/>
    <w:rsid w:val="00581BDC"/>
    <w:rsid w:val="0058417A"/>
    <w:rsid w:val="0058433C"/>
    <w:rsid w:val="00584ED4"/>
    <w:rsid w:val="005852D6"/>
    <w:rsid w:val="00586502"/>
    <w:rsid w:val="005865D3"/>
    <w:rsid w:val="005867E8"/>
    <w:rsid w:val="005879E7"/>
    <w:rsid w:val="0059113F"/>
    <w:rsid w:val="0059125A"/>
    <w:rsid w:val="00592697"/>
    <w:rsid w:val="00592C49"/>
    <w:rsid w:val="00593F50"/>
    <w:rsid w:val="005943EC"/>
    <w:rsid w:val="00594794"/>
    <w:rsid w:val="005956D1"/>
    <w:rsid w:val="005956E8"/>
    <w:rsid w:val="005969FA"/>
    <w:rsid w:val="00596ADA"/>
    <w:rsid w:val="00596F08"/>
    <w:rsid w:val="005976D3"/>
    <w:rsid w:val="00597DC8"/>
    <w:rsid w:val="005A0066"/>
    <w:rsid w:val="005A0102"/>
    <w:rsid w:val="005A0B60"/>
    <w:rsid w:val="005A0F03"/>
    <w:rsid w:val="005A10A9"/>
    <w:rsid w:val="005A1C02"/>
    <w:rsid w:val="005A1E22"/>
    <w:rsid w:val="005A2089"/>
    <w:rsid w:val="005A2A03"/>
    <w:rsid w:val="005A3B75"/>
    <w:rsid w:val="005A55A5"/>
    <w:rsid w:val="005A67C8"/>
    <w:rsid w:val="005A6A8A"/>
    <w:rsid w:val="005B011F"/>
    <w:rsid w:val="005B0790"/>
    <w:rsid w:val="005B088B"/>
    <w:rsid w:val="005B092A"/>
    <w:rsid w:val="005B1123"/>
    <w:rsid w:val="005B1848"/>
    <w:rsid w:val="005B1F9F"/>
    <w:rsid w:val="005B2348"/>
    <w:rsid w:val="005B2F0B"/>
    <w:rsid w:val="005B3FB7"/>
    <w:rsid w:val="005B4371"/>
    <w:rsid w:val="005B579D"/>
    <w:rsid w:val="005B5E19"/>
    <w:rsid w:val="005B7355"/>
    <w:rsid w:val="005C12D0"/>
    <w:rsid w:val="005C20ED"/>
    <w:rsid w:val="005C678D"/>
    <w:rsid w:val="005C68B2"/>
    <w:rsid w:val="005C6D07"/>
    <w:rsid w:val="005C748D"/>
    <w:rsid w:val="005D2408"/>
    <w:rsid w:val="005D27B7"/>
    <w:rsid w:val="005D5AC7"/>
    <w:rsid w:val="005D5B4B"/>
    <w:rsid w:val="005D6418"/>
    <w:rsid w:val="005D71E4"/>
    <w:rsid w:val="005D7335"/>
    <w:rsid w:val="005D7820"/>
    <w:rsid w:val="005E0F0E"/>
    <w:rsid w:val="005E2741"/>
    <w:rsid w:val="005E29F7"/>
    <w:rsid w:val="005E2F20"/>
    <w:rsid w:val="005E56D3"/>
    <w:rsid w:val="005E5859"/>
    <w:rsid w:val="005E607B"/>
    <w:rsid w:val="005E78F0"/>
    <w:rsid w:val="005F0913"/>
    <w:rsid w:val="005F0B5E"/>
    <w:rsid w:val="005F20C2"/>
    <w:rsid w:val="005F21F5"/>
    <w:rsid w:val="005F2D15"/>
    <w:rsid w:val="005F5C34"/>
    <w:rsid w:val="005F7436"/>
    <w:rsid w:val="005F7B11"/>
    <w:rsid w:val="00600685"/>
    <w:rsid w:val="00600B67"/>
    <w:rsid w:val="006016B5"/>
    <w:rsid w:val="006018ED"/>
    <w:rsid w:val="00601C7C"/>
    <w:rsid w:val="006021B7"/>
    <w:rsid w:val="006025F4"/>
    <w:rsid w:val="00602762"/>
    <w:rsid w:val="00602BD3"/>
    <w:rsid w:val="006032FC"/>
    <w:rsid w:val="00605445"/>
    <w:rsid w:val="006101D4"/>
    <w:rsid w:val="00610CC6"/>
    <w:rsid w:val="00610CD5"/>
    <w:rsid w:val="0061120A"/>
    <w:rsid w:val="006132F0"/>
    <w:rsid w:val="006176CB"/>
    <w:rsid w:val="00617DA2"/>
    <w:rsid w:val="00617F0E"/>
    <w:rsid w:val="00620FB6"/>
    <w:rsid w:val="00621E58"/>
    <w:rsid w:val="006228B8"/>
    <w:rsid w:val="00623707"/>
    <w:rsid w:val="00623752"/>
    <w:rsid w:val="00623C3C"/>
    <w:rsid w:val="006241BE"/>
    <w:rsid w:val="006241F9"/>
    <w:rsid w:val="00625CB4"/>
    <w:rsid w:val="00625D6C"/>
    <w:rsid w:val="00626873"/>
    <w:rsid w:val="00626ACF"/>
    <w:rsid w:val="00626F29"/>
    <w:rsid w:val="0063117B"/>
    <w:rsid w:val="00631EB0"/>
    <w:rsid w:val="0063263A"/>
    <w:rsid w:val="00632A6D"/>
    <w:rsid w:val="00633633"/>
    <w:rsid w:val="00633840"/>
    <w:rsid w:val="006346DD"/>
    <w:rsid w:val="00635756"/>
    <w:rsid w:val="00635E16"/>
    <w:rsid w:val="00635F2F"/>
    <w:rsid w:val="00636DA7"/>
    <w:rsid w:val="0064202E"/>
    <w:rsid w:val="006427FD"/>
    <w:rsid w:val="00643E70"/>
    <w:rsid w:val="00645451"/>
    <w:rsid w:val="00645849"/>
    <w:rsid w:val="006468AC"/>
    <w:rsid w:val="006469CE"/>
    <w:rsid w:val="0065082E"/>
    <w:rsid w:val="00650D21"/>
    <w:rsid w:val="00650F76"/>
    <w:rsid w:val="00652167"/>
    <w:rsid w:val="00653118"/>
    <w:rsid w:val="00653B08"/>
    <w:rsid w:val="0065449B"/>
    <w:rsid w:val="00654B30"/>
    <w:rsid w:val="0065563E"/>
    <w:rsid w:val="00655806"/>
    <w:rsid w:val="00660A2F"/>
    <w:rsid w:val="006612FD"/>
    <w:rsid w:val="00662438"/>
    <w:rsid w:val="00662BA1"/>
    <w:rsid w:val="0066341E"/>
    <w:rsid w:val="00663DCA"/>
    <w:rsid w:val="00664087"/>
    <w:rsid w:val="00664C98"/>
    <w:rsid w:val="006666BA"/>
    <w:rsid w:val="00667D4E"/>
    <w:rsid w:val="006707CB"/>
    <w:rsid w:val="006709C5"/>
    <w:rsid w:val="00672DD3"/>
    <w:rsid w:val="00673397"/>
    <w:rsid w:val="00674F00"/>
    <w:rsid w:val="00675033"/>
    <w:rsid w:val="0067538D"/>
    <w:rsid w:val="006777E2"/>
    <w:rsid w:val="00680228"/>
    <w:rsid w:val="00680A2F"/>
    <w:rsid w:val="0068109F"/>
    <w:rsid w:val="00682A35"/>
    <w:rsid w:val="00685C18"/>
    <w:rsid w:val="0068666A"/>
    <w:rsid w:val="00686F11"/>
    <w:rsid w:val="0068740F"/>
    <w:rsid w:val="006875A7"/>
    <w:rsid w:val="006877E0"/>
    <w:rsid w:val="0069077B"/>
    <w:rsid w:val="00691952"/>
    <w:rsid w:val="00692693"/>
    <w:rsid w:val="0069285D"/>
    <w:rsid w:val="00693045"/>
    <w:rsid w:val="006931B1"/>
    <w:rsid w:val="006938B9"/>
    <w:rsid w:val="00693CF1"/>
    <w:rsid w:val="00694694"/>
    <w:rsid w:val="00695123"/>
    <w:rsid w:val="0069553E"/>
    <w:rsid w:val="00695B53"/>
    <w:rsid w:val="006963C9"/>
    <w:rsid w:val="0069726D"/>
    <w:rsid w:val="006972F2"/>
    <w:rsid w:val="00697FF3"/>
    <w:rsid w:val="006A0CBC"/>
    <w:rsid w:val="006A1801"/>
    <w:rsid w:val="006A1B0A"/>
    <w:rsid w:val="006A3B9C"/>
    <w:rsid w:val="006A3F8E"/>
    <w:rsid w:val="006A4496"/>
    <w:rsid w:val="006A5F9C"/>
    <w:rsid w:val="006A694C"/>
    <w:rsid w:val="006A6AF4"/>
    <w:rsid w:val="006A76E0"/>
    <w:rsid w:val="006A77A1"/>
    <w:rsid w:val="006B0B98"/>
    <w:rsid w:val="006B1B15"/>
    <w:rsid w:val="006B28E7"/>
    <w:rsid w:val="006B2FCF"/>
    <w:rsid w:val="006B3C6E"/>
    <w:rsid w:val="006B3D6B"/>
    <w:rsid w:val="006B5746"/>
    <w:rsid w:val="006B58B0"/>
    <w:rsid w:val="006B63F6"/>
    <w:rsid w:val="006B682C"/>
    <w:rsid w:val="006B72C2"/>
    <w:rsid w:val="006B7AA2"/>
    <w:rsid w:val="006B7ACD"/>
    <w:rsid w:val="006C0148"/>
    <w:rsid w:val="006C0F41"/>
    <w:rsid w:val="006C1B71"/>
    <w:rsid w:val="006C229F"/>
    <w:rsid w:val="006C2C56"/>
    <w:rsid w:val="006C347F"/>
    <w:rsid w:val="006C3574"/>
    <w:rsid w:val="006C392D"/>
    <w:rsid w:val="006C4708"/>
    <w:rsid w:val="006C488F"/>
    <w:rsid w:val="006C59C1"/>
    <w:rsid w:val="006D08FA"/>
    <w:rsid w:val="006D092A"/>
    <w:rsid w:val="006D0DC3"/>
    <w:rsid w:val="006D357B"/>
    <w:rsid w:val="006D3878"/>
    <w:rsid w:val="006D4BCB"/>
    <w:rsid w:val="006D51A4"/>
    <w:rsid w:val="006D79B3"/>
    <w:rsid w:val="006E0A05"/>
    <w:rsid w:val="006E0CF4"/>
    <w:rsid w:val="006E0EEA"/>
    <w:rsid w:val="006E1AA3"/>
    <w:rsid w:val="006E2967"/>
    <w:rsid w:val="006E34D8"/>
    <w:rsid w:val="006E37EB"/>
    <w:rsid w:val="006E3CDA"/>
    <w:rsid w:val="006E5F1C"/>
    <w:rsid w:val="006E635E"/>
    <w:rsid w:val="006E6AB0"/>
    <w:rsid w:val="006F0782"/>
    <w:rsid w:val="006F14E6"/>
    <w:rsid w:val="006F158D"/>
    <w:rsid w:val="006F168B"/>
    <w:rsid w:val="006F26F8"/>
    <w:rsid w:val="006F2AAF"/>
    <w:rsid w:val="006F4A0C"/>
    <w:rsid w:val="006F5DA5"/>
    <w:rsid w:val="006F6AB9"/>
    <w:rsid w:val="00700367"/>
    <w:rsid w:val="007011AB"/>
    <w:rsid w:val="007019C8"/>
    <w:rsid w:val="00701E0F"/>
    <w:rsid w:val="007025B6"/>
    <w:rsid w:val="00703780"/>
    <w:rsid w:val="007037BF"/>
    <w:rsid w:val="0070409C"/>
    <w:rsid w:val="0070514E"/>
    <w:rsid w:val="007077BE"/>
    <w:rsid w:val="00711A7A"/>
    <w:rsid w:val="00713A51"/>
    <w:rsid w:val="007146EB"/>
    <w:rsid w:val="00716C6E"/>
    <w:rsid w:val="007220E9"/>
    <w:rsid w:val="0072253A"/>
    <w:rsid w:val="00723EC1"/>
    <w:rsid w:val="00724870"/>
    <w:rsid w:val="007262D4"/>
    <w:rsid w:val="00726A97"/>
    <w:rsid w:val="00726BAA"/>
    <w:rsid w:val="00727106"/>
    <w:rsid w:val="00727F08"/>
    <w:rsid w:val="00727F54"/>
    <w:rsid w:val="00730EB5"/>
    <w:rsid w:val="00731824"/>
    <w:rsid w:val="00731DA0"/>
    <w:rsid w:val="00731E20"/>
    <w:rsid w:val="00732B49"/>
    <w:rsid w:val="00733989"/>
    <w:rsid w:val="00733E1E"/>
    <w:rsid w:val="00737415"/>
    <w:rsid w:val="00737485"/>
    <w:rsid w:val="00744504"/>
    <w:rsid w:val="00745DC5"/>
    <w:rsid w:val="00750032"/>
    <w:rsid w:val="00750C1F"/>
    <w:rsid w:val="00751C01"/>
    <w:rsid w:val="00752B6B"/>
    <w:rsid w:val="007574BF"/>
    <w:rsid w:val="00760629"/>
    <w:rsid w:val="0076139B"/>
    <w:rsid w:val="00761769"/>
    <w:rsid w:val="007618FD"/>
    <w:rsid w:val="00761DC7"/>
    <w:rsid w:val="00767554"/>
    <w:rsid w:val="0077072C"/>
    <w:rsid w:val="007710A5"/>
    <w:rsid w:val="0077240A"/>
    <w:rsid w:val="0077450C"/>
    <w:rsid w:val="007745E3"/>
    <w:rsid w:val="00775205"/>
    <w:rsid w:val="00775551"/>
    <w:rsid w:val="00775B0D"/>
    <w:rsid w:val="0077629E"/>
    <w:rsid w:val="00777954"/>
    <w:rsid w:val="00780C7B"/>
    <w:rsid w:val="00780D28"/>
    <w:rsid w:val="00781DC9"/>
    <w:rsid w:val="007822C5"/>
    <w:rsid w:val="007822EE"/>
    <w:rsid w:val="00782EEA"/>
    <w:rsid w:val="007835DF"/>
    <w:rsid w:val="00783AFB"/>
    <w:rsid w:val="00783D3B"/>
    <w:rsid w:val="00784411"/>
    <w:rsid w:val="007844C3"/>
    <w:rsid w:val="007853B0"/>
    <w:rsid w:val="007856D8"/>
    <w:rsid w:val="007879D0"/>
    <w:rsid w:val="00787BF5"/>
    <w:rsid w:val="0079043C"/>
    <w:rsid w:val="007906B3"/>
    <w:rsid w:val="00791164"/>
    <w:rsid w:val="00791219"/>
    <w:rsid w:val="00791DC5"/>
    <w:rsid w:val="00792255"/>
    <w:rsid w:val="00792B47"/>
    <w:rsid w:val="00792F4D"/>
    <w:rsid w:val="00794C10"/>
    <w:rsid w:val="00794D2A"/>
    <w:rsid w:val="00795155"/>
    <w:rsid w:val="007953D0"/>
    <w:rsid w:val="00796766"/>
    <w:rsid w:val="00796903"/>
    <w:rsid w:val="00797E14"/>
    <w:rsid w:val="007A1F5E"/>
    <w:rsid w:val="007A4E24"/>
    <w:rsid w:val="007A5CBA"/>
    <w:rsid w:val="007A7F4D"/>
    <w:rsid w:val="007B02A9"/>
    <w:rsid w:val="007B255C"/>
    <w:rsid w:val="007B3649"/>
    <w:rsid w:val="007B4E32"/>
    <w:rsid w:val="007B6E2F"/>
    <w:rsid w:val="007B7BF3"/>
    <w:rsid w:val="007B7E2D"/>
    <w:rsid w:val="007C2C05"/>
    <w:rsid w:val="007C4DFE"/>
    <w:rsid w:val="007C5B62"/>
    <w:rsid w:val="007C71BC"/>
    <w:rsid w:val="007D207A"/>
    <w:rsid w:val="007D3816"/>
    <w:rsid w:val="007E0A40"/>
    <w:rsid w:val="007E1742"/>
    <w:rsid w:val="007E1E1A"/>
    <w:rsid w:val="007E3345"/>
    <w:rsid w:val="007E3D85"/>
    <w:rsid w:val="007E5418"/>
    <w:rsid w:val="007E57D4"/>
    <w:rsid w:val="007E6FB1"/>
    <w:rsid w:val="007E7CC0"/>
    <w:rsid w:val="007F08B2"/>
    <w:rsid w:val="007F135C"/>
    <w:rsid w:val="007F2771"/>
    <w:rsid w:val="007F2B5A"/>
    <w:rsid w:val="007F2BC4"/>
    <w:rsid w:val="007F3E9D"/>
    <w:rsid w:val="007F48F0"/>
    <w:rsid w:val="007F4B0F"/>
    <w:rsid w:val="007F5D9F"/>
    <w:rsid w:val="007F62D0"/>
    <w:rsid w:val="007F69EB"/>
    <w:rsid w:val="007F76C8"/>
    <w:rsid w:val="007F772B"/>
    <w:rsid w:val="007F7757"/>
    <w:rsid w:val="00800B40"/>
    <w:rsid w:val="00802D58"/>
    <w:rsid w:val="008039FE"/>
    <w:rsid w:val="00803CD7"/>
    <w:rsid w:val="0080492A"/>
    <w:rsid w:val="0080516F"/>
    <w:rsid w:val="008051EA"/>
    <w:rsid w:val="00805317"/>
    <w:rsid w:val="00807D17"/>
    <w:rsid w:val="008116A5"/>
    <w:rsid w:val="0081347A"/>
    <w:rsid w:val="00813DDF"/>
    <w:rsid w:val="0081499E"/>
    <w:rsid w:val="00815D85"/>
    <w:rsid w:val="00815F17"/>
    <w:rsid w:val="00816477"/>
    <w:rsid w:val="0081663D"/>
    <w:rsid w:val="00816C13"/>
    <w:rsid w:val="00817BB0"/>
    <w:rsid w:val="00821AAC"/>
    <w:rsid w:val="00822F79"/>
    <w:rsid w:val="008230A1"/>
    <w:rsid w:val="00823952"/>
    <w:rsid w:val="00823B31"/>
    <w:rsid w:val="00825CC6"/>
    <w:rsid w:val="00827F8E"/>
    <w:rsid w:val="00830186"/>
    <w:rsid w:val="00830DEA"/>
    <w:rsid w:val="0083112C"/>
    <w:rsid w:val="00831C80"/>
    <w:rsid w:val="00831F83"/>
    <w:rsid w:val="0083298C"/>
    <w:rsid w:val="00834B85"/>
    <w:rsid w:val="00834BB8"/>
    <w:rsid w:val="00834F11"/>
    <w:rsid w:val="008352E9"/>
    <w:rsid w:val="0083561D"/>
    <w:rsid w:val="008367DD"/>
    <w:rsid w:val="00836B6D"/>
    <w:rsid w:val="0083757B"/>
    <w:rsid w:val="00837A4A"/>
    <w:rsid w:val="00840226"/>
    <w:rsid w:val="00841063"/>
    <w:rsid w:val="00841DC6"/>
    <w:rsid w:val="00842F10"/>
    <w:rsid w:val="008438F4"/>
    <w:rsid w:val="00843A4E"/>
    <w:rsid w:val="00845011"/>
    <w:rsid w:val="00845636"/>
    <w:rsid w:val="00845F51"/>
    <w:rsid w:val="008460FC"/>
    <w:rsid w:val="008475A2"/>
    <w:rsid w:val="00847695"/>
    <w:rsid w:val="00852E9F"/>
    <w:rsid w:val="00853C45"/>
    <w:rsid w:val="00854A34"/>
    <w:rsid w:val="00854E66"/>
    <w:rsid w:val="00855063"/>
    <w:rsid w:val="0085553E"/>
    <w:rsid w:val="00860230"/>
    <w:rsid w:val="0086242C"/>
    <w:rsid w:val="00862EDE"/>
    <w:rsid w:val="00864058"/>
    <w:rsid w:val="008646C0"/>
    <w:rsid w:val="00865337"/>
    <w:rsid w:val="00865C35"/>
    <w:rsid w:val="00866BDC"/>
    <w:rsid w:val="008670A6"/>
    <w:rsid w:val="00867C62"/>
    <w:rsid w:val="008703C3"/>
    <w:rsid w:val="00870F07"/>
    <w:rsid w:val="00871A38"/>
    <w:rsid w:val="0087354B"/>
    <w:rsid w:val="00873A9A"/>
    <w:rsid w:val="00873B3A"/>
    <w:rsid w:val="0087441D"/>
    <w:rsid w:val="00874670"/>
    <w:rsid w:val="008747C3"/>
    <w:rsid w:val="00874FCD"/>
    <w:rsid w:val="00875957"/>
    <w:rsid w:val="008770FF"/>
    <w:rsid w:val="00880572"/>
    <w:rsid w:val="008818F6"/>
    <w:rsid w:val="00881B11"/>
    <w:rsid w:val="00883500"/>
    <w:rsid w:val="00883C00"/>
    <w:rsid w:val="00886CCA"/>
    <w:rsid w:val="00887EEB"/>
    <w:rsid w:val="00890003"/>
    <w:rsid w:val="00890A73"/>
    <w:rsid w:val="008918E7"/>
    <w:rsid w:val="00891D8D"/>
    <w:rsid w:val="00893FE3"/>
    <w:rsid w:val="00897E51"/>
    <w:rsid w:val="008A0192"/>
    <w:rsid w:val="008A0B9B"/>
    <w:rsid w:val="008A26DD"/>
    <w:rsid w:val="008A27CF"/>
    <w:rsid w:val="008A2A3B"/>
    <w:rsid w:val="008A2BE8"/>
    <w:rsid w:val="008A3222"/>
    <w:rsid w:val="008A36C1"/>
    <w:rsid w:val="008A4105"/>
    <w:rsid w:val="008A5B2E"/>
    <w:rsid w:val="008A6DAA"/>
    <w:rsid w:val="008B0489"/>
    <w:rsid w:val="008B06C3"/>
    <w:rsid w:val="008B0F1E"/>
    <w:rsid w:val="008B116F"/>
    <w:rsid w:val="008B1A67"/>
    <w:rsid w:val="008B20D3"/>
    <w:rsid w:val="008B2150"/>
    <w:rsid w:val="008B2979"/>
    <w:rsid w:val="008B32DE"/>
    <w:rsid w:val="008B4D3F"/>
    <w:rsid w:val="008B5A78"/>
    <w:rsid w:val="008B6974"/>
    <w:rsid w:val="008B6BE4"/>
    <w:rsid w:val="008B7435"/>
    <w:rsid w:val="008B77B3"/>
    <w:rsid w:val="008B77DD"/>
    <w:rsid w:val="008C0FCE"/>
    <w:rsid w:val="008C32E6"/>
    <w:rsid w:val="008C7273"/>
    <w:rsid w:val="008C748D"/>
    <w:rsid w:val="008C7D7A"/>
    <w:rsid w:val="008D0093"/>
    <w:rsid w:val="008D2B2D"/>
    <w:rsid w:val="008D4B81"/>
    <w:rsid w:val="008D4F78"/>
    <w:rsid w:val="008D523A"/>
    <w:rsid w:val="008D5CA0"/>
    <w:rsid w:val="008D6B13"/>
    <w:rsid w:val="008D7F1B"/>
    <w:rsid w:val="008E02E5"/>
    <w:rsid w:val="008E08D8"/>
    <w:rsid w:val="008E1BBC"/>
    <w:rsid w:val="008E258F"/>
    <w:rsid w:val="008E2C7D"/>
    <w:rsid w:val="008E36C6"/>
    <w:rsid w:val="008E3B54"/>
    <w:rsid w:val="008E4BF5"/>
    <w:rsid w:val="008E4C9D"/>
    <w:rsid w:val="008E54EB"/>
    <w:rsid w:val="008E5DAA"/>
    <w:rsid w:val="008E6760"/>
    <w:rsid w:val="008E6F18"/>
    <w:rsid w:val="008E7532"/>
    <w:rsid w:val="008E7ACC"/>
    <w:rsid w:val="008F0502"/>
    <w:rsid w:val="008F103D"/>
    <w:rsid w:val="008F14F3"/>
    <w:rsid w:val="008F1ADD"/>
    <w:rsid w:val="008F1BB0"/>
    <w:rsid w:val="008F1C51"/>
    <w:rsid w:val="008F26D6"/>
    <w:rsid w:val="008F49E6"/>
    <w:rsid w:val="008F4FCC"/>
    <w:rsid w:val="008F61A1"/>
    <w:rsid w:val="008F682A"/>
    <w:rsid w:val="008F69CE"/>
    <w:rsid w:val="008F6BFE"/>
    <w:rsid w:val="008F7126"/>
    <w:rsid w:val="00900304"/>
    <w:rsid w:val="00900587"/>
    <w:rsid w:val="009013B3"/>
    <w:rsid w:val="00901DF3"/>
    <w:rsid w:val="00901EF6"/>
    <w:rsid w:val="00902621"/>
    <w:rsid w:val="009041B0"/>
    <w:rsid w:val="0090541F"/>
    <w:rsid w:val="00905DFA"/>
    <w:rsid w:val="0090642B"/>
    <w:rsid w:val="00907183"/>
    <w:rsid w:val="00907CD3"/>
    <w:rsid w:val="009101C4"/>
    <w:rsid w:val="00911BA2"/>
    <w:rsid w:val="009122DF"/>
    <w:rsid w:val="00912891"/>
    <w:rsid w:val="00912E3B"/>
    <w:rsid w:val="009143FD"/>
    <w:rsid w:val="00915B14"/>
    <w:rsid w:val="0091649E"/>
    <w:rsid w:val="00916DAB"/>
    <w:rsid w:val="009171C1"/>
    <w:rsid w:val="00917400"/>
    <w:rsid w:val="009201E9"/>
    <w:rsid w:val="009218AA"/>
    <w:rsid w:val="00924DA7"/>
    <w:rsid w:val="0092565D"/>
    <w:rsid w:val="0092607C"/>
    <w:rsid w:val="0092689F"/>
    <w:rsid w:val="00926FC5"/>
    <w:rsid w:val="009274EE"/>
    <w:rsid w:val="00930553"/>
    <w:rsid w:val="00930EB8"/>
    <w:rsid w:val="00931325"/>
    <w:rsid w:val="009318E2"/>
    <w:rsid w:val="00932548"/>
    <w:rsid w:val="00934294"/>
    <w:rsid w:val="009342C4"/>
    <w:rsid w:val="009346C5"/>
    <w:rsid w:val="00934705"/>
    <w:rsid w:val="00934B84"/>
    <w:rsid w:val="00935AB5"/>
    <w:rsid w:val="00935B4D"/>
    <w:rsid w:val="00935CC8"/>
    <w:rsid w:val="00935EFF"/>
    <w:rsid w:val="00937555"/>
    <w:rsid w:val="0094039E"/>
    <w:rsid w:val="00940B3B"/>
    <w:rsid w:val="00942424"/>
    <w:rsid w:val="00942787"/>
    <w:rsid w:val="00942CCF"/>
    <w:rsid w:val="009437B5"/>
    <w:rsid w:val="00943CBD"/>
    <w:rsid w:val="00943F29"/>
    <w:rsid w:val="00945B8B"/>
    <w:rsid w:val="009467F9"/>
    <w:rsid w:val="00946ABD"/>
    <w:rsid w:val="0094742B"/>
    <w:rsid w:val="0094799A"/>
    <w:rsid w:val="0095051D"/>
    <w:rsid w:val="0095054D"/>
    <w:rsid w:val="00950996"/>
    <w:rsid w:val="00950C4E"/>
    <w:rsid w:val="00951236"/>
    <w:rsid w:val="009520DD"/>
    <w:rsid w:val="00956E3C"/>
    <w:rsid w:val="0095792B"/>
    <w:rsid w:val="00960362"/>
    <w:rsid w:val="00961573"/>
    <w:rsid w:val="009623B2"/>
    <w:rsid w:val="009623D8"/>
    <w:rsid w:val="009625AD"/>
    <w:rsid w:val="00963445"/>
    <w:rsid w:val="00963678"/>
    <w:rsid w:val="009643E8"/>
    <w:rsid w:val="0096579F"/>
    <w:rsid w:val="00966837"/>
    <w:rsid w:val="00966891"/>
    <w:rsid w:val="00970BB3"/>
    <w:rsid w:val="009710F3"/>
    <w:rsid w:val="0097348E"/>
    <w:rsid w:val="009734A3"/>
    <w:rsid w:val="0097464A"/>
    <w:rsid w:val="00974A74"/>
    <w:rsid w:val="00974E98"/>
    <w:rsid w:val="00975266"/>
    <w:rsid w:val="00977DAD"/>
    <w:rsid w:val="00977FA2"/>
    <w:rsid w:val="009804E0"/>
    <w:rsid w:val="00980691"/>
    <w:rsid w:val="00982A63"/>
    <w:rsid w:val="00983264"/>
    <w:rsid w:val="00983565"/>
    <w:rsid w:val="00984A1F"/>
    <w:rsid w:val="00984ED1"/>
    <w:rsid w:val="00985928"/>
    <w:rsid w:val="00985CF8"/>
    <w:rsid w:val="00985D73"/>
    <w:rsid w:val="00986C2D"/>
    <w:rsid w:val="00987C3F"/>
    <w:rsid w:val="00987E81"/>
    <w:rsid w:val="00991952"/>
    <w:rsid w:val="00991CEE"/>
    <w:rsid w:val="00992E52"/>
    <w:rsid w:val="00993073"/>
    <w:rsid w:val="00993B9E"/>
    <w:rsid w:val="0099431B"/>
    <w:rsid w:val="00994C2D"/>
    <w:rsid w:val="00995132"/>
    <w:rsid w:val="00996343"/>
    <w:rsid w:val="00996D5A"/>
    <w:rsid w:val="00996FC8"/>
    <w:rsid w:val="009971B6"/>
    <w:rsid w:val="009975CA"/>
    <w:rsid w:val="00997E5C"/>
    <w:rsid w:val="00997F49"/>
    <w:rsid w:val="009A078D"/>
    <w:rsid w:val="009A1350"/>
    <w:rsid w:val="009A1529"/>
    <w:rsid w:val="009A20C5"/>
    <w:rsid w:val="009A2808"/>
    <w:rsid w:val="009A2A72"/>
    <w:rsid w:val="009A2C82"/>
    <w:rsid w:val="009A4B70"/>
    <w:rsid w:val="009A7B87"/>
    <w:rsid w:val="009B031F"/>
    <w:rsid w:val="009B080A"/>
    <w:rsid w:val="009B130C"/>
    <w:rsid w:val="009B19E4"/>
    <w:rsid w:val="009B28D7"/>
    <w:rsid w:val="009B2D3E"/>
    <w:rsid w:val="009B3CCF"/>
    <w:rsid w:val="009B4114"/>
    <w:rsid w:val="009B432E"/>
    <w:rsid w:val="009B570C"/>
    <w:rsid w:val="009B778D"/>
    <w:rsid w:val="009B7E38"/>
    <w:rsid w:val="009C002C"/>
    <w:rsid w:val="009C082B"/>
    <w:rsid w:val="009C295D"/>
    <w:rsid w:val="009C2DE4"/>
    <w:rsid w:val="009C49B2"/>
    <w:rsid w:val="009C57CA"/>
    <w:rsid w:val="009C5980"/>
    <w:rsid w:val="009C7E3A"/>
    <w:rsid w:val="009D07E1"/>
    <w:rsid w:val="009D0B15"/>
    <w:rsid w:val="009D0D01"/>
    <w:rsid w:val="009D1BE1"/>
    <w:rsid w:val="009D37BE"/>
    <w:rsid w:val="009D3AF3"/>
    <w:rsid w:val="009D4077"/>
    <w:rsid w:val="009D4B8F"/>
    <w:rsid w:val="009D57CB"/>
    <w:rsid w:val="009D58C8"/>
    <w:rsid w:val="009D6721"/>
    <w:rsid w:val="009D7035"/>
    <w:rsid w:val="009D7724"/>
    <w:rsid w:val="009E05E9"/>
    <w:rsid w:val="009E1429"/>
    <w:rsid w:val="009E1780"/>
    <w:rsid w:val="009E1E8E"/>
    <w:rsid w:val="009E1F5B"/>
    <w:rsid w:val="009E4650"/>
    <w:rsid w:val="009E58C9"/>
    <w:rsid w:val="009E60B6"/>
    <w:rsid w:val="009E67BD"/>
    <w:rsid w:val="009F0A77"/>
    <w:rsid w:val="009F17EA"/>
    <w:rsid w:val="009F1912"/>
    <w:rsid w:val="009F2001"/>
    <w:rsid w:val="009F2641"/>
    <w:rsid w:val="009F2912"/>
    <w:rsid w:val="009F2D3C"/>
    <w:rsid w:val="009F3868"/>
    <w:rsid w:val="009F39EC"/>
    <w:rsid w:val="009F3C93"/>
    <w:rsid w:val="009F42EE"/>
    <w:rsid w:val="009F4913"/>
    <w:rsid w:val="009F5520"/>
    <w:rsid w:val="009F56CA"/>
    <w:rsid w:val="009F7620"/>
    <w:rsid w:val="00A005E1"/>
    <w:rsid w:val="00A00B27"/>
    <w:rsid w:val="00A01371"/>
    <w:rsid w:val="00A0160A"/>
    <w:rsid w:val="00A03267"/>
    <w:rsid w:val="00A03432"/>
    <w:rsid w:val="00A042D7"/>
    <w:rsid w:val="00A0451D"/>
    <w:rsid w:val="00A04A0E"/>
    <w:rsid w:val="00A05908"/>
    <w:rsid w:val="00A0597A"/>
    <w:rsid w:val="00A06051"/>
    <w:rsid w:val="00A06755"/>
    <w:rsid w:val="00A068A8"/>
    <w:rsid w:val="00A06EC9"/>
    <w:rsid w:val="00A0709D"/>
    <w:rsid w:val="00A07ABD"/>
    <w:rsid w:val="00A102FB"/>
    <w:rsid w:val="00A105DE"/>
    <w:rsid w:val="00A109A8"/>
    <w:rsid w:val="00A10A58"/>
    <w:rsid w:val="00A10C3C"/>
    <w:rsid w:val="00A13337"/>
    <w:rsid w:val="00A13B2D"/>
    <w:rsid w:val="00A14AD2"/>
    <w:rsid w:val="00A15E36"/>
    <w:rsid w:val="00A16CB1"/>
    <w:rsid w:val="00A17356"/>
    <w:rsid w:val="00A17824"/>
    <w:rsid w:val="00A21EEF"/>
    <w:rsid w:val="00A22240"/>
    <w:rsid w:val="00A222B5"/>
    <w:rsid w:val="00A226B1"/>
    <w:rsid w:val="00A243E6"/>
    <w:rsid w:val="00A26AC3"/>
    <w:rsid w:val="00A30164"/>
    <w:rsid w:val="00A309D7"/>
    <w:rsid w:val="00A337A4"/>
    <w:rsid w:val="00A338D5"/>
    <w:rsid w:val="00A33A30"/>
    <w:rsid w:val="00A33FAE"/>
    <w:rsid w:val="00A3467F"/>
    <w:rsid w:val="00A35BB4"/>
    <w:rsid w:val="00A35D65"/>
    <w:rsid w:val="00A369E2"/>
    <w:rsid w:val="00A36A0E"/>
    <w:rsid w:val="00A36A71"/>
    <w:rsid w:val="00A36D37"/>
    <w:rsid w:val="00A402B6"/>
    <w:rsid w:val="00A40BD1"/>
    <w:rsid w:val="00A429F4"/>
    <w:rsid w:val="00A42F06"/>
    <w:rsid w:val="00A43AEF"/>
    <w:rsid w:val="00A44319"/>
    <w:rsid w:val="00A47AB6"/>
    <w:rsid w:val="00A47EF1"/>
    <w:rsid w:val="00A5106D"/>
    <w:rsid w:val="00A51E3A"/>
    <w:rsid w:val="00A52F1D"/>
    <w:rsid w:val="00A52F55"/>
    <w:rsid w:val="00A53566"/>
    <w:rsid w:val="00A536FA"/>
    <w:rsid w:val="00A53953"/>
    <w:rsid w:val="00A53A7E"/>
    <w:rsid w:val="00A54700"/>
    <w:rsid w:val="00A548A4"/>
    <w:rsid w:val="00A5536B"/>
    <w:rsid w:val="00A5584C"/>
    <w:rsid w:val="00A5596C"/>
    <w:rsid w:val="00A564EA"/>
    <w:rsid w:val="00A56CDF"/>
    <w:rsid w:val="00A5712A"/>
    <w:rsid w:val="00A626B1"/>
    <w:rsid w:val="00A641EB"/>
    <w:rsid w:val="00A671BB"/>
    <w:rsid w:val="00A7334A"/>
    <w:rsid w:val="00A73DD7"/>
    <w:rsid w:val="00A7438A"/>
    <w:rsid w:val="00A749FC"/>
    <w:rsid w:val="00A74B26"/>
    <w:rsid w:val="00A74E5F"/>
    <w:rsid w:val="00A7514F"/>
    <w:rsid w:val="00A75910"/>
    <w:rsid w:val="00A7634E"/>
    <w:rsid w:val="00A76940"/>
    <w:rsid w:val="00A76F77"/>
    <w:rsid w:val="00A771E4"/>
    <w:rsid w:val="00A8068C"/>
    <w:rsid w:val="00A81B4A"/>
    <w:rsid w:val="00A81CAD"/>
    <w:rsid w:val="00A829DE"/>
    <w:rsid w:val="00A838C2"/>
    <w:rsid w:val="00A83D76"/>
    <w:rsid w:val="00A849DA"/>
    <w:rsid w:val="00A84B10"/>
    <w:rsid w:val="00A84E3B"/>
    <w:rsid w:val="00A85CEB"/>
    <w:rsid w:val="00A8714F"/>
    <w:rsid w:val="00A902A7"/>
    <w:rsid w:val="00A92DF0"/>
    <w:rsid w:val="00A931C9"/>
    <w:rsid w:val="00A94194"/>
    <w:rsid w:val="00A95209"/>
    <w:rsid w:val="00A96306"/>
    <w:rsid w:val="00A96E93"/>
    <w:rsid w:val="00AA0A1B"/>
    <w:rsid w:val="00AA1305"/>
    <w:rsid w:val="00AA2B02"/>
    <w:rsid w:val="00AA2C76"/>
    <w:rsid w:val="00AA3493"/>
    <w:rsid w:val="00AA374A"/>
    <w:rsid w:val="00AA4586"/>
    <w:rsid w:val="00AA53A1"/>
    <w:rsid w:val="00AA5633"/>
    <w:rsid w:val="00AA5C44"/>
    <w:rsid w:val="00AA60B5"/>
    <w:rsid w:val="00AA75B1"/>
    <w:rsid w:val="00AB102C"/>
    <w:rsid w:val="00AB1084"/>
    <w:rsid w:val="00AB1416"/>
    <w:rsid w:val="00AB1607"/>
    <w:rsid w:val="00AB2044"/>
    <w:rsid w:val="00AB32EB"/>
    <w:rsid w:val="00AB3535"/>
    <w:rsid w:val="00AB35AB"/>
    <w:rsid w:val="00AB3BDD"/>
    <w:rsid w:val="00AB51C9"/>
    <w:rsid w:val="00AB68A0"/>
    <w:rsid w:val="00AB6C25"/>
    <w:rsid w:val="00AB7EF2"/>
    <w:rsid w:val="00AC0D4F"/>
    <w:rsid w:val="00AC0F7A"/>
    <w:rsid w:val="00AC136D"/>
    <w:rsid w:val="00AC1E01"/>
    <w:rsid w:val="00AC21AD"/>
    <w:rsid w:val="00AC3C74"/>
    <w:rsid w:val="00AC3E20"/>
    <w:rsid w:val="00AC6BEC"/>
    <w:rsid w:val="00AC6E63"/>
    <w:rsid w:val="00AC7746"/>
    <w:rsid w:val="00AD13B6"/>
    <w:rsid w:val="00AD1BDA"/>
    <w:rsid w:val="00AD2A3B"/>
    <w:rsid w:val="00AD3B04"/>
    <w:rsid w:val="00AD4196"/>
    <w:rsid w:val="00AD6A8B"/>
    <w:rsid w:val="00AD7103"/>
    <w:rsid w:val="00AD71B2"/>
    <w:rsid w:val="00AD7275"/>
    <w:rsid w:val="00AE02AE"/>
    <w:rsid w:val="00AE0B2E"/>
    <w:rsid w:val="00AE18FD"/>
    <w:rsid w:val="00AE1AA6"/>
    <w:rsid w:val="00AE1F06"/>
    <w:rsid w:val="00AE2075"/>
    <w:rsid w:val="00AE30BE"/>
    <w:rsid w:val="00AE5971"/>
    <w:rsid w:val="00AE7E87"/>
    <w:rsid w:val="00AF115D"/>
    <w:rsid w:val="00AF17DA"/>
    <w:rsid w:val="00AF25A5"/>
    <w:rsid w:val="00AF3ACF"/>
    <w:rsid w:val="00AF3FD0"/>
    <w:rsid w:val="00AF5152"/>
    <w:rsid w:val="00AF52A7"/>
    <w:rsid w:val="00AF6BD0"/>
    <w:rsid w:val="00B00129"/>
    <w:rsid w:val="00B016E7"/>
    <w:rsid w:val="00B01EBC"/>
    <w:rsid w:val="00B01FB1"/>
    <w:rsid w:val="00B02942"/>
    <w:rsid w:val="00B04E9E"/>
    <w:rsid w:val="00B04FE4"/>
    <w:rsid w:val="00B05BA3"/>
    <w:rsid w:val="00B05BF5"/>
    <w:rsid w:val="00B05D7B"/>
    <w:rsid w:val="00B062B4"/>
    <w:rsid w:val="00B07526"/>
    <w:rsid w:val="00B079F0"/>
    <w:rsid w:val="00B10E57"/>
    <w:rsid w:val="00B10FAA"/>
    <w:rsid w:val="00B1243E"/>
    <w:rsid w:val="00B125D0"/>
    <w:rsid w:val="00B1288B"/>
    <w:rsid w:val="00B1475A"/>
    <w:rsid w:val="00B15B5A"/>
    <w:rsid w:val="00B15F25"/>
    <w:rsid w:val="00B20111"/>
    <w:rsid w:val="00B20D89"/>
    <w:rsid w:val="00B20DC7"/>
    <w:rsid w:val="00B2258A"/>
    <w:rsid w:val="00B258A5"/>
    <w:rsid w:val="00B25C0E"/>
    <w:rsid w:val="00B26002"/>
    <w:rsid w:val="00B26A05"/>
    <w:rsid w:val="00B2774D"/>
    <w:rsid w:val="00B27CF7"/>
    <w:rsid w:val="00B30863"/>
    <w:rsid w:val="00B309AA"/>
    <w:rsid w:val="00B35763"/>
    <w:rsid w:val="00B36D5F"/>
    <w:rsid w:val="00B36F34"/>
    <w:rsid w:val="00B372F6"/>
    <w:rsid w:val="00B37320"/>
    <w:rsid w:val="00B37D18"/>
    <w:rsid w:val="00B41F84"/>
    <w:rsid w:val="00B42660"/>
    <w:rsid w:val="00B426E4"/>
    <w:rsid w:val="00B43209"/>
    <w:rsid w:val="00B435C0"/>
    <w:rsid w:val="00B43C93"/>
    <w:rsid w:val="00B43FCE"/>
    <w:rsid w:val="00B44062"/>
    <w:rsid w:val="00B44BB5"/>
    <w:rsid w:val="00B452B2"/>
    <w:rsid w:val="00B46D51"/>
    <w:rsid w:val="00B478DA"/>
    <w:rsid w:val="00B50599"/>
    <w:rsid w:val="00B508AE"/>
    <w:rsid w:val="00B52140"/>
    <w:rsid w:val="00B52FEA"/>
    <w:rsid w:val="00B54BFF"/>
    <w:rsid w:val="00B55121"/>
    <w:rsid w:val="00B55342"/>
    <w:rsid w:val="00B5706E"/>
    <w:rsid w:val="00B57E8B"/>
    <w:rsid w:val="00B60446"/>
    <w:rsid w:val="00B613B6"/>
    <w:rsid w:val="00B61F92"/>
    <w:rsid w:val="00B6238C"/>
    <w:rsid w:val="00B62501"/>
    <w:rsid w:val="00B62BA6"/>
    <w:rsid w:val="00B63B90"/>
    <w:rsid w:val="00B64DEF"/>
    <w:rsid w:val="00B658B1"/>
    <w:rsid w:val="00B664D5"/>
    <w:rsid w:val="00B66C2E"/>
    <w:rsid w:val="00B7045A"/>
    <w:rsid w:val="00B70F1B"/>
    <w:rsid w:val="00B7131E"/>
    <w:rsid w:val="00B71C3B"/>
    <w:rsid w:val="00B73F12"/>
    <w:rsid w:val="00B75AC4"/>
    <w:rsid w:val="00B77286"/>
    <w:rsid w:val="00B77545"/>
    <w:rsid w:val="00B80472"/>
    <w:rsid w:val="00B812B4"/>
    <w:rsid w:val="00B8296F"/>
    <w:rsid w:val="00B8358F"/>
    <w:rsid w:val="00B855EB"/>
    <w:rsid w:val="00B85C19"/>
    <w:rsid w:val="00B85F56"/>
    <w:rsid w:val="00B8711F"/>
    <w:rsid w:val="00B87DB5"/>
    <w:rsid w:val="00B90446"/>
    <w:rsid w:val="00B91351"/>
    <w:rsid w:val="00B9288D"/>
    <w:rsid w:val="00B929E3"/>
    <w:rsid w:val="00B94EF9"/>
    <w:rsid w:val="00B95525"/>
    <w:rsid w:val="00B97684"/>
    <w:rsid w:val="00BA0D58"/>
    <w:rsid w:val="00BA5102"/>
    <w:rsid w:val="00BA542B"/>
    <w:rsid w:val="00BA59C7"/>
    <w:rsid w:val="00BA6017"/>
    <w:rsid w:val="00BA6421"/>
    <w:rsid w:val="00BA6A32"/>
    <w:rsid w:val="00BB0680"/>
    <w:rsid w:val="00BB2296"/>
    <w:rsid w:val="00BB2AFD"/>
    <w:rsid w:val="00BB316A"/>
    <w:rsid w:val="00BB45FE"/>
    <w:rsid w:val="00BB4718"/>
    <w:rsid w:val="00BB4E90"/>
    <w:rsid w:val="00BB56D6"/>
    <w:rsid w:val="00BB5983"/>
    <w:rsid w:val="00BB5D8D"/>
    <w:rsid w:val="00BB6B94"/>
    <w:rsid w:val="00BB7B46"/>
    <w:rsid w:val="00BC008E"/>
    <w:rsid w:val="00BC0B8B"/>
    <w:rsid w:val="00BC34DE"/>
    <w:rsid w:val="00BC42A6"/>
    <w:rsid w:val="00BC4725"/>
    <w:rsid w:val="00BC6AD1"/>
    <w:rsid w:val="00BC6D23"/>
    <w:rsid w:val="00BD0E94"/>
    <w:rsid w:val="00BD4232"/>
    <w:rsid w:val="00BD4D8F"/>
    <w:rsid w:val="00BD5F51"/>
    <w:rsid w:val="00BD74E4"/>
    <w:rsid w:val="00BD7F3E"/>
    <w:rsid w:val="00BE0B3F"/>
    <w:rsid w:val="00BE14B9"/>
    <w:rsid w:val="00BE177D"/>
    <w:rsid w:val="00BE1D05"/>
    <w:rsid w:val="00BE372F"/>
    <w:rsid w:val="00BE4088"/>
    <w:rsid w:val="00BE43AF"/>
    <w:rsid w:val="00BE56D9"/>
    <w:rsid w:val="00BE602D"/>
    <w:rsid w:val="00BE6665"/>
    <w:rsid w:val="00BE6C3A"/>
    <w:rsid w:val="00BE7135"/>
    <w:rsid w:val="00BE77B7"/>
    <w:rsid w:val="00BF05C6"/>
    <w:rsid w:val="00BF0EF1"/>
    <w:rsid w:val="00BF15EF"/>
    <w:rsid w:val="00BF1E24"/>
    <w:rsid w:val="00BF2DE0"/>
    <w:rsid w:val="00BF2EAC"/>
    <w:rsid w:val="00BF2FB9"/>
    <w:rsid w:val="00BF3AAF"/>
    <w:rsid w:val="00BF3FBE"/>
    <w:rsid w:val="00BF4530"/>
    <w:rsid w:val="00BF487C"/>
    <w:rsid w:val="00BF5F8F"/>
    <w:rsid w:val="00BF68F6"/>
    <w:rsid w:val="00BF6BF2"/>
    <w:rsid w:val="00BF74C3"/>
    <w:rsid w:val="00BF7964"/>
    <w:rsid w:val="00C01A9A"/>
    <w:rsid w:val="00C02491"/>
    <w:rsid w:val="00C02B4D"/>
    <w:rsid w:val="00C02C4E"/>
    <w:rsid w:val="00C034B5"/>
    <w:rsid w:val="00C04D7E"/>
    <w:rsid w:val="00C06A8F"/>
    <w:rsid w:val="00C103BA"/>
    <w:rsid w:val="00C104E0"/>
    <w:rsid w:val="00C10678"/>
    <w:rsid w:val="00C1119A"/>
    <w:rsid w:val="00C11E03"/>
    <w:rsid w:val="00C13003"/>
    <w:rsid w:val="00C14FF6"/>
    <w:rsid w:val="00C15C84"/>
    <w:rsid w:val="00C15DCD"/>
    <w:rsid w:val="00C16B54"/>
    <w:rsid w:val="00C17589"/>
    <w:rsid w:val="00C17F4E"/>
    <w:rsid w:val="00C202E7"/>
    <w:rsid w:val="00C20824"/>
    <w:rsid w:val="00C20B86"/>
    <w:rsid w:val="00C2145A"/>
    <w:rsid w:val="00C22963"/>
    <w:rsid w:val="00C22FBE"/>
    <w:rsid w:val="00C25A1A"/>
    <w:rsid w:val="00C262C1"/>
    <w:rsid w:val="00C3100E"/>
    <w:rsid w:val="00C31537"/>
    <w:rsid w:val="00C31FC8"/>
    <w:rsid w:val="00C329D0"/>
    <w:rsid w:val="00C34756"/>
    <w:rsid w:val="00C34CE3"/>
    <w:rsid w:val="00C34F5B"/>
    <w:rsid w:val="00C353C2"/>
    <w:rsid w:val="00C377E7"/>
    <w:rsid w:val="00C37AE5"/>
    <w:rsid w:val="00C37B3C"/>
    <w:rsid w:val="00C4041F"/>
    <w:rsid w:val="00C40F7C"/>
    <w:rsid w:val="00C41FD0"/>
    <w:rsid w:val="00C4340F"/>
    <w:rsid w:val="00C4368E"/>
    <w:rsid w:val="00C43DBE"/>
    <w:rsid w:val="00C43E2F"/>
    <w:rsid w:val="00C4553E"/>
    <w:rsid w:val="00C45E40"/>
    <w:rsid w:val="00C4625B"/>
    <w:rsid w:val="00C5176A"/>
    <w:rsid w:val="00C51D7D"/>
    <w:rsid w:val="00C51DD4"/>
    <w:rsid w:val="00C51F81"/>
    <w:rsid w:val="00C52010"/>
    <w:rsid w:val="00C52ED4"/>
    <w:rsid w:val="00C53494"/>
    <w:rsid w:val="00C53622"/>
    <w:rsid w:val="00C53BE1"/>
    <w:rsid w:val="00C53EB9"/>
    <w:rsid w:val="00C550B5"/>
    <w:rsid w:val="00C56B82"/>
    <w:rsid w:val="00C57566"/>
    <w:rsid w:val="00C57596"/>
    <w:rsid w:val="00C575A6"/>
    <w:rsid w:val="00C60372"/>
    <w:rsid w:val="00C60F54"/>
    <w:rsid w:val="00C616CC"/>
    <w:rsid w:val="00C62AEB"/>
    <w:rsid w:val="00C63F11"/>
    <w:rsid w:val="00C64793"/>
    <w:rsid w:val="00C64DA8"/>
    <w:rsid w:val="00C654A0"/>
    <w:rsid w:val="00C65809"/>
    <w:rsid w:val="00C65D2D"/>
    <w:rsid w:val="00C66096"/>
    <w:rsid w:val="00C66833"/>
    <w:rsid w:val="00C6688B"/>
    <w:rsid w:val="00C67439"/>
    <w:rsid w:val="00C70762"/>
    <w:rsid w:val="00C710C1"/>
    <w:rsid w:val="00C726D0"/>
    <w:rsid w:val="00C72C28"/>
    <w:rsid w:val="00C72DE7"/>
    <w:rsid w:val="00C73E90"/>
    <w:rsid w:val="00C75998"/>
    <w:rsid w:val="00C76920"/>
    <w:rsid w:val="00C770D6"/>
    <w:rsid w:val="00C772C1"/>
    <w:rsid w:val="00C801AE"/>
    <w:rsid w:val="00C80799"/>
    <w:rsid w:val="00C814AB"/>
    <w:rsid w:val="00C81C00"/>
    <w:rsid w:val="00C81F92"/>
    <w:rsid w:val="00C82176"/>
    <w:rsid w:val="00C8247E"/>
    <w:rsid w:val="00C82C05"/>
    <w:rsid w:val="00C836EB"/>
    <w:rsid w:val="00C83AA4"/>
    <w:rsid w:val="00C83F02"/>
    <w:rsid w:val="00C842C5"/>
    <w:rsid w:val="00C84F36"/>
    <w:rsid w:val="00C85236"/>
    <w:rsid w:val="00C853D3"/>
    <w:rsid w:val="00C865DF"/>
    <w:rsid w:val="00C86ECE"/>
    <w:rsid w:val="00C87191"/>
    <w:rsid w:val="00C8730E"/>
    <w:rsid w:val="00C873DA"/>
    <w:rsid w:val="00C87D99"/>
    <w:rsid w:val="00C87DCB"/>
    <w:rsid w:val="00C9198E"/>
    <w:rsid w:val="00C93468"/>
    <w:rsid w:val="00C94A6F"/>
    <w:rsid w:val="00C94CEE"/>
    <w:rsid w:val="00C94F8E"/>
    <w:rsid w:val="00C951EF"/>
    <w:rsid w:val="00C9524B"/>
    <w:rsid w:val="00C965C9"/>
    <w:rsid w:val="00C97268"/>
    <w:rsid w:val="00CA0002"/>
    <w:rsid w:val="00CA04AB"/>
    <w:rsid w:val="00CA0DDD"/>
    <w:rsid w:val="00CA107C"/>
    <w:rsid w:val="00CA1641"/>
    <w:rsid w:val="00CA2B81"/>
    <w:rsid w:val="00CA4AD7"/>
    <w:rsid w:val="00CA4F3E"/>
    <w:rsid w:val="00CA4F80"/>
    <w:rsid w:val="00CA51A4"/>
    <w:rsid w:val="00CA539A"/>
    <w:rsid w:val="00CA5A3E"/>
    <w:rsid w:val="00CA5B45"/>
    <w:rsid w:val="00CA6BB1"/>
    <w:rsid w:val="00CA769D"/>
    <w:rsid w:val="00CA7828"/>
    <w:rsid w:val="00CA7CDA"/>
    <w:rsid w:val="00CB2125"/>
    <w:rsid w:val="00CB256E"/>
    <w:rsid w:val="00CB2733"/>
    <w:rsid w:val="00CB2B71"/>
    <w:rsid w:val="00CB2D94"/>
    <w:rsid w:val="00CB419B"/>
    <w:rsid w:val="00CB791C"/>
    <w:rsid w:val="00CB7F7E"/>
    <w:rsid w:val="00CC2E9A"/>
    <w:rsid w:val="00CC31B6"/>
    <w:rsid w:val="00CC3205"/>
    <w:rsid w:val="00CC33A8"/>
    <w:rsid w:val="00CC3523"/>
    <w:rsid w:val="00CC46D6"/>
    <w:rsid w:val="00CC4B50"/>
    <w:rsid w:val="00CC5574"/>
    <w:rsid w:val="00CC5DA9"/>
    <w:rsid w:val="00CC77ED"/>
    <w:rsid w:val="00CC791A"/>
    <w:rsid w:val="00CC7CD7"/>
    <w:rsid w:val="00CD009F"/>
    <w:rsid w:val="00CD1FCC"/>
    <w:rsid w:val="00CD2053"/>
    <w:rsid w:val="00CD3595"/>
    <w:rsid w:val="00CD409E"/>
    <w:rsid w:val="00CD4D8B"/>
    <w:rsid w:val="00CD59B8"/>
    <w:rsid w:val="00CD6968"/>
    <w:rsid w:val="00CD6ED4"/>
    <w:rsid w:val="00CD7C2B"/>
    <w:rsid w:val="00CD7DFA"/>
    <w:rsid w:val="00CE03D8"/>
    <w:rsid w:val="00CE06D3"/>
    <w:rsid w:val="00CE073A"/>
    <w:rsid w:val="00CE077A"/>
    <w:rsid w:val="00CE0878"/>
    <w:rsid w:val="00CE0A85"/>
    <w:rsid w:val="00CE170B"/>
    <w:rsid w:val="00CE1D1A"/>
    <w:rsid w:val="00CE2563"/>
    <w:rsid w:val="00CE37D9"/>
    <w:rsid w:val="00CE4675"/>
    <w:rsid w:val="00CE5B51"/>
    <w:rsid w:val="00CE5BA4"/>
    <w:rsid w:val="00CE5DCE"/>
    <w:rsid w:val="00CE6D85"/>
    <w:rsid w:val="00CE6EFC"/>
    <w:rsid w:val="00CE7236"/>
    <w:rsid w:val="00CE773C"/>
    <w:rsid w:val="00CF0036"/>
    <w:rsid w:val="00CF2B80"/>
    <w:rsid w:val="00CF301A"/>
    <w:rsid w:val="00CF3F70"/>
    <w:rsid w:val="00CF4892"/>
    <w:rsid w:val="00CF5C76"/>
    <w:rsid w:val="00CF6613"/>
    <w:rsid w:val="00CF6C39"/>
    <w:rsid w:val="00CF6E0C"/>
    <w:rsid w:val="00D011D3"/>
    <w:rsid w:val="00D01CAA"/>
    <w:rsid w:val="00D02477"/>
    <w:rsid w:val="00D024EC"/>
    <w:rsid w:val="00D03A47"/>
    <w:rsid w:val="00D054E8"/>
    <w:rsid w:val="00D05A33"/>
    <w:rsid w:val="00D068E7"/>
    <w:rsid w:val="00D0769A"/>
    <w:rsid w:val="00D10DB6"/>
    <w:rsid w:val="00D1165E"/>
    <w:rsid w:val="00D125BB"/>
    <w:rsid w:val="00D12850"/>
    <w:rsid w:val="00D13829"/>
    <w:rsid w:val="00D13BDB"/>
    <w:rsid w:val="00D15013"/>
    <w:rsid w:val="00D15422"/>
    <w:rsid w:val="00D15FBD"/>
    <w:rsid w:val="00D17CB4"/>
    <w:rsid w:val="00D202F2"/>
    <w:rsid w:val="00D21924"/>
    <w:rsid w:val="00D21971"/>
    <w:rsid w:val="00D21AAB"/>
    <w:rsid w:val="00D21D9A"/>
    <w:rsid w:val="00D21FEA"/>
    <w:rsid w:val="00D23C2F"/>
    <w:rsid w:val="00D23CBD"/>
    <w:rsid w:val="00D2654D"/>
    <w:rsid w:val="00D26B56"/>
    <w:rsid w:val="00D26E40"/>
    <w:rsid w:val="00D26FC0"/>
    <w:rsid w:val="00D31F77"/>
    <w:rsid w:val="00D3253C"/>
    <w:rsid w:val="00D327F8"/>
    <w:rsid w:val="00D32E4D"/>
    <w:rsid w:val="00D33412"/>
    <w:rsid w:val="00D3352C"/>
    <w:rsid w:val="00D34771"/>
    <w:rsid w:val="00D34780"/>
    <w:rsid w:val="00D3729F"/>
    <w:rsid w:val="00D37427"/>
    <w:rsid w:val="00D375DB"/>
    <w:rsid w:val="00D401FB"/>
    <w:rsid w:val="00D403AC"/>
    <w:rsid w:val="00D4043C"/>
    <w:rsid w:val="00D41262"/>
    <w:rsid w:val="00D4184C"/>
    <w:rsid w:val="00D41E72"/>
    <w:rsid w:val="00D4314B"/>
    <w:rsid w:val="00D434E5"/>
    <w:rsid w:val="00D434E8"/>
    <w:rsid w:val="00D435C4"/>
    <w:rsid w:val="00D447BB"/>
    <w:rsid w:val="00D45543"/>
    <w:rsid w:val="00D47EC4"/>
    <w:rsid w:val="00D47FF4"/>
    <w:rsid w:val="00D5063B"/>
    <w:rsid w:val="00D50FA1"/>
    <w:rsid w:val="00D51A8E"/>
    <w:rsid w:val="00D53E51"/>
    <w:rsid w:val="00D55E4C"/>
    <w:rsid w:val="00D571CC"/>
    <w:rsid w:val="00D607E3"/>
    <w:rsid w:val="00D60979"/>
    <w:rsid w:val="00D60E30"/>
    <w:rsid w:val="00D610CA"/>
    <w:rsid w:val="00D6236D"/>
    <w:rsid w:val="00D625BE"/>
    <w:rsid w:val="00D63994"/>
    <w:rsid w:val="00D64C94"/>
    <w:rsid w:val="00D6559F"/>
    <w:rsid w:val="00D658F6"/>
    <w:rsid w:val="00D65E32"/>
    <w:rsid w:val="00D66DE5"/>
    <w:rsid w:val="00D670E7"/>
    <w:rsid w:val="00D67114"/>
    <w:rsid w:val="00D71B4B"/>
    <w:rsid w:val="00D73647"/>
    <w:rsid w:val="00D74101"/>
    <w:rsid w:val="00D7432F"/>
    <w:rsid w:val="00D74CC7"/>
    <w:rsid w:val="00D75C6E"/>
    <w:rsid w:val="00D7605D"/>
    <w:rsid w:val="00D8036E"/>
    <w:rsid w:val="00D80514"/>
    <w:rsid w:val="00D80973"/>
    <w:rsid w:val="00D80B7E"/>
    <w:rsid w:val="00D80E55"/>
    <w:rsid w:val="00D81F11"/>
    <w:rsid w:val="00D82783"/>
    <w:rsid w:val="00D82AE8"/>
    <w:rsid w:val="00D8366C"/>
    <w:rsid w:val="00D83FEF"/>
    <w:rsid w:val="00D85970"/>
    <w:rsid w:val="00D876EE"/>
    <w:rsid w:val="00D87A29"/>
    <w:rsid w:val="00D87CE8"/>
    <w:rsid w:val="00D90C92"/>
    <w:rsid w:val="00D9157B"/>
    <w:rsid w:val="00D91E34"/>
    <w:rsid w:val="00D9318B"/>
    <w:rsid w:val="00D945CD"/>
    <w:rsid w:val="00D946C9"/>
    <w:rsid w:val="00D94961"/>
    <w:rsid w:val="00D96B3F"/>
    <w:rsid w:val="00D97FAB"/>
    <w:rsid w:val="00D97FC1"/>
    <w:rsid w:val="00DA05D0"/>
    <w:rsid w:val="00DA078F"/>
    <w:rsid w:val="00DA1CCE"/>
    <w:rsid w:val="00DA315E"/>
    <w:rsid w:val="00DA4773"/>
    <w:rsid w:val="00DA4934"/>
    <w:rsid w:val="00DA548D"/>
    <w:rsid w:val="00DA56EC"/>
    <w:rsid w:val="00DA5C47"/>
    <w:rsid w:val="00DA6B40"/>
    <w:rsid w:val="00DA75F3"/>
    <w:rsid w:val="00DA7CF1"/>
    <w:rsid w:val="00DA7F7C"/>
    <w:rsid w:val="00DB0A80"/>
    <w:rsid w:val="00DB13FC"/>
    <w:rsid w:val="00DB1735"/>
    <w:rsid w:val="00DB1DAF"/>
    <w:rsid w:val="00DB72A1"/>
    <w:rsid w:val="00DC10A9"/>
    <w:rsid w:val="00DC2E7B"/>
    <w:rsid w:val="00DC37AC"/>
    <w:rsid w:val="00DC3A74"/>
    <w:rsid w:val="00DC40BD"/>
    <w:rsid w:val="00DC4CEB"/>
    <w:rsid w:val="00DC4F84"/>
    <w:rsid w:val="00DC58E2"/>
    <w:rsid w:val="00DC7485"/>
    <w:rsid w:val="00DC7748"/>
    <w:rsid w:val="00DD024F"/>
    <w:rsid w:val="00DD0424"/>
    <w:rsid w:val="00DD1251"/>
    <w:rsid w:val="00DD22EB"/>
    <w:rsid w:val="00DD268E"/>
    <w:rsid w:val="00DD2F27"/>
    <w:rsid w:val="00DD365A"/>
    <w:rsid w:val="00DD38AB"/>
    <w:rsid w:val="00DD3B65"/>
    <w:rsid w:val="00DD44D8"/>
    <w:rsid w:val="00DD52AD"/>
    <w:rsid w:val="00DD550F"/>
    <w:rsid w:val="00DD584D"/>
    <w:rsid w:val="00DD64EB"/>
    <w:rsid w:val="00DD696F"/>
    <w:rsid w:val="00DD7482"/>
    <w:rsid w:val="00DD777E"/>
    <w:rsid w:val="00DE04DB"/>
    <w:rsid w:val="00DE0AAE"/>
    <w:rsid w:val="00DE0E7A"/>
    <w:rsid w:val="00DE11DA"/>
    <w:rsid w:val="00DE14AF"/>
    <w:rsid w:val="00DE2E75"/>
    <w:rsid w:val="00DE4C82"/>
    <w:rsid w:val="00DE691B"/>
    <w:rsid w:val="00DE77F5"/>
    <w:rsid w:val="00DF203B"/>
    <w:rsid w:val="00DF295A"/>
    <w:rsid w:val="00DF32B2"/>
    <w:rsid w:val="00DF3716"/>
    <w:rsid w:val="00DF38D4"/>
    <w:rsid w:val="00DF6B4B"/>
    <w:rsid w:val="00DF6C0B"/>
    <w:rsid w:val="00DF71DD"/>
    <w:rsid w:val="00DF746D"/>
    <w:rsid w:val="00DF7BDB"/>
    <w:rsid w:val="00E02835"/>
    <w:rsid w:val="00E02C3E"/>
    <w:rsid w:val="00E02F17"/>
    <w:rsid w:val="00E02F29"/>
    <w:rsid w:val="00E03005"/>
    <w:rsid w:val="00E0389D"/>
    <w:rsid w:val="00E038CE"/>
    <w:rsid w:val="00E04148"/>
    <w:rsid w:val="00E04C48"/>
    <w:rsid w:val="00E0676A"/>
    <w:rsid w:val="00E07BD9"/>
    <w:rsid w:val="00E10A1D"/>
    <w:rsid w:val="00E12281"/>
    <w:rsid w:val="00E12D2A"/>
    <w:rsid w:val="00E1373D"/>
    <w:rsid w:val="00E139D4"/>
    <w:rsid w:val="00E1521E"/>
    <w:rsid w:val="00E155F1"/>
    <w:rsid w:val="00E15BF5"/>
    <w:rsid w:val="00E173B2"/>
    <w:rsid w:val="00E175B7"/>
    <w:rsid w:val="00E20B80"/>
    <w:rsid w:val="00E2195F"/>
    <w:rsid w:val="00E21D59"/>
    <w:rsid w:val="00E226E5"/>
    <w:rsid w:val="00E233CD"/>
    <w:rsid w:val="00E24065"/>
    <w:rsid w:val="00E2491C"/>
    <w:rsid w:val="00E25D65"/>
    <w:rsid w:val="00E26B2C"/>
    <w:rsid w:val="00E27B43"/>
    <w:rsid w:val="00E30D67"/>
    <w:rsid w:val="00E30F94"/>
    <w:rsid w:val="00E31589"/>
    <w:rsid w:val="00E315BD"/>
    <w:rsid w:val="00E31752"/>
    <w:rsid w:val="00E32B45"/>
    <w:rsid w:val="00E3378D"/>
    <w:rsid w:val="00E36B64"/>
    <w:rsid w:val="00E4028B"/>
    <w:rsid w:val="00E40346"/>
    <w:rsid w:val="00E45336"/>
    <w:rsid w:val="00E4573C"/>
    <w:rsid w:val="00E4746E"/>
    <w:rsid w:val="00E47D99"/>
    <w:rsid w:val="00E5007B"/>
    <w:rsid w:val="00E50788"/>
    <w:rsid w:val="00E50B64"/>
    <w:rsid w:val="00E515AF"/>
    <w:rsid w:val="00E51639"/>
    <w:rsid w:val="00E52660"/>
    <w:rsid w:val="00E52F11"/>
    <w:rsid w:val="00E539BD"/>
    <w:rsid w:val="00E5604D"/>
    <w:rsid w:val="00E5612F"/>
    <w:rsid w:val="00E56392"/>
    <w:rsid w:val="00E56889"/>
    <w:rsid w:val="00E61032"/>
    <w:rsid w:val="00E61F92"/>
    <w:rsid w:val="00E62CE2"/>
    <w:rsid w:val="00E6370C"/>
    <w:rsid w:val="00E6467B"/>
    <w:rsid w:val="00E65885"/>
    <w:rsid w:val="00E66495"/>
    <w:rsid w:val="00E66DD8"/>
    <w:rsid w:val="00E66F87"/>
    <w:rsid w:val="00E70E1E"/>
    <w:rsid w:val="00E71239"/>
    <w:rsid w:val="00E71949"/>
    <w:rsid w:val="00E71FA5"/>
    <w:rsid w:val="00E72DF0"/>
    <w:rsid w:val="00E73AC7"/>
    <w:rsid w:val="00E74E9D"/>
    <w:rsid w:val="00E756F0"/>
    <w:rsid w:val="00E7591C"/>
    <w:rsid w:val="00E75D2F"/>
    <w:rsid w:val="00E76082"/>
    <w:rsid w:val="00E77AF1"/>
    <w:rsid w:val="00E8024B"/>
    <w:rsid w:val="00E8049F"/>
    <w:rsid w:val="00E811A1"/>
    <w:rsid w:val="00E813A1"/>
    <w:rsid w:val="00E8167D"/>
    <w:rsid w:val="00E819D6"/>
    <w:rsid w:val="00E81F2F"/>
    <w:rsid w:val="00E84CE7"/>
    <w:rsid w:val="00E84E18"/>
    <w:rsid w:val="00E854C8"/>
    <w:rsid w:val="00E856D7"/>
    <w:rsid w:val="00E86651"/>
    <w:rsid w:val="00E902E1"/>
    <w:rsid w:val="00E90E13"/>
    <w:rsid w:val="00E9203F"/>
    <w:rsid w:val="00E92F45"/>
    <w:rsid w:val="00E93E50"/>
    <w:rsid w:val="00E95A91"/>
    <w:rsid w:val="00E97DFD"/>
    <w:rsid w:val="00EA00CC"/>
    <w:rsid w:val="00EA0142"/>
    <w:rsid w:val="00EA043A"/>
    <w:rsid w:val="00EA0AA7"/>
    <w:rsid w:val="00EA25E8"/>
    <w:rsid w:val="00EA2BCB"/>
    <w:rsid w:val="00EA2E2D"/>
    <w:rsid w:val="00EA5664"/>
    <w:rsid w:val="00EA6223"/>
    <w:rsid w:val="00EA79E3"/>
    <w:rsid w:val="00EA7AC4"/>
    <w:rsid w:val="00EA7EE7"/>
    <w:rsid w:val="00EB077E"/>
    <w:rsid w:val="00EB1464"/>
    <w:rsid w:val="00EB36BC"/>
    <w:rsid w:val="00EB3C95"/>
    <w:rsid w:val="00EB6BE1"/>
    <w:rsid w:val="00EB6BE5"/>
    <w:rsid w:val="00EB6EE7"/>
    <w:rsid w:val="00EB6FDD"/>
    <w:rsid w:val="00EB72CB"/>
    <w:rsid w:val="00EC144D"/>
    <w:rsid w:val="00EC1BB2"/>
    <w:rsid w:val="00EC2702"/>
    <w:rsid w:val="00EC2744"/>
    <w:rsid w:val="00EC2748"/>
    <w:rsid w:val="00EC466C"/>
    <w:rsid w:val="00EC58A3"/>
    <w:rsid w:val="00EC62AF"/>
    <w:rsid w:val="00EC770C"/>
    <w:rsid w:val="00EC78BB"/>
    <w:rsid w:val="00EC7CE6"/>
    <w:rsid w:val="00ED027C"/>
    <w:rsid w:val="00ED0C32"/>
    <w:rsid w:val="00ED0DD2"/>
    <w:rsid w:val="00ED0E82"/>
    <w:rsid w:val="00ED2A4D"/>
    <w:rsid w:val="00ED2AD9"/>
    <w:rsid w:val="00ED2B8C"/>
    <w:rsid w:val="00ED33C5"/>
    <w:rsid w:val="00ED3ED8"/>
    <w:rsid w:val="00ED402A"/>
    <w:rsid w:val="00ED4A5E"/>
    <w:rsid w:val="00ED5008"/>
    <w:rsid w:val="00EE0DAE"/>
    <w:rsid w:val="00EE2429"/>
    <w:rsid w:val="00EE2730"/>
    <w:rsid w:val="00EE305B"/>
    <w:rsid w:val="00EE370F"/>
    <w:rsid w:val="00EE4424"/>
    <w:rsid w:val="00EE4CEA"/>
    <w:rsid w:val="00EE5578"/>
    <w:rsid w:val="00EE7410"/>
    <w:rsid w:val="00EE7795"/>
    <w:rsid w:val="00EE7826"/>
    <w:rsid w:val="00EE7CC2"/>
    <w:rsid w:val="00EF3331"/>
    <w:rsid w:val="00EF3BE1"/>
    <w:rsid w:val="00EF6E2B"/>
    <w:rsid w:val="00EF7CC6"/>
    <w:rsid w:val="00F000FB"/>
    <w:rsid w:val="00F001F7"/>
    <w:rsid w:val="00F011BF"/>
    <w:rsid w:val="00F0213B"/>
    <w:rsid w:val="00F025DA"/>
    <w:rsid w:val="00F02AA8"/>
    <w:rsid w:val="00F02C97"/>
    <w:rsid w:val="00F033F6"/>
    <w:rsid w:val="00F04A98"/>
    <w:rsid w:val="00F04D42"/>
    <w:rsid w:val="00F05DD9"/>
    <w:rsid w:val="00F063A9"/>
    <w:rsid w:val="00F065E3"/>
    <w:rsid w:val="00F0675D"/>
    <w:rsid w:val="00F079A4"/>
    <w:rsid w:val="00F10C79"/>
    <w:rsid w:val="00F1186F"/>
    <w:rsid w:val="00F11D45"/>
    <w:rsid w:val="00F11F09"/>
    <w:rsid w:val="00F14A6B"/>
    <w:rsid w:val="00F14E73"/>
    <w:rsid w:val="00F15652"/>
    <w:rsid w:val="00F17BC7"/>
    <w:rsid w:val="00F2163B"/>
    <w:rsid w:val="00F23220"/>
    <w:rsid w:val="00F23BEE"/>
    <w:rsid w:val="00F23D38"/>
    <w:rsid w:val="00F249E1"/>
    <w:rsid w:val="00F3627C"/>
    <w:rsid w:val="00F37460"/>
    <w:rsid w:val="00F37DB8"/>
    <w:rsid w:val="00F4072D"/>
    <w:rsid w:val="00F425BC"/>
    <w:rsid w:val="00F43125"/>
    <w:rsid w:val="00F439DE"/>
    <w:rsid w:val="00F43DF8"/>
    <w:rsid w:val="00F44487"/>
    <w:rsid w:val="00F448CB"/>
    <w:rsid w:val="00F45616"/>
    <w:rsid w:val="00F469CF"/>
    <w:rsid w:val="00F46F13"/>
    <w:rsid w:val="00F4742D"/>
    <w:rsid w:val="00F50060"/>
    <w:rsid w:val="00F50A00"/>
    <w:rsid w:val="00F516FC"/>
    <w:rsid w:val="00F5229A"/>
    <w:rsid w:val="00F52716"/>
    <w:rsid w:val="00F53431"/>
    <w:rsid w:val="00F53FBC"/>
    <w:rsid w:val="00F544C1"/>
    <w:rsid w:val="00F5539D"/>
    <w:rsid w:val="00F56BD1"/>
    <w:rsid w:val="00F579DF"/>
    <w:rsid w:val="00F60143"/>
    <w:rsid w:val="00F604A7"/>
    <w:rsid w:val="00F608FA"/>
    <w:rsid w:val="00F61017"/>
    <w:rsid w:val="00F61677"/>
    <w:rsid w:val="00F61F00"/>
    <w:rsid w:val="00F63A22"/>
    <w:rsid w:val="00F63DC4"/>
    <w:rsid w:val="00F63DE1"/>
    <w:rsid w:val="00F6536C"/>
    <w:rsid w:val="00F6718D"/>
    <w:rsid w:val="00F67B5C"/>
    <w:rsid w:val="00F72AEE"/>
    <w:rsid w:val="00F7464A"/>
    <w:rsid w:val="00F74F32"/>
    <w:rsid w:val="00F77F2D"/>
    <w:rsid w:val="00F8075F"/>
    <w:rsid w:val="00F809CA"/>
    <w:rsid w:val="00F81566"/>
    <w:rsid w:val="00F816BB"/>
    <w:rsid w:val="00F81ED0"/>
    <w:rsid w:val="00F820FD"/>
    <w:rsid w:val="00F8292E"/>
    <w:rsid w:val="00F84CF3"/>
    <w:rsid w:val="00F855D0"/>
    <w:rsid w:val="00F862DC"/>
    <w:rsid w:val="00F86BCE"/>
    <w:rsid w:val="00F86D91"/>
    <w:rsid w:val="00F86D96"/>
    <w:rsid w:val="00F87D14"/>
    <w:rsid w:val="00F90931"/>
    <w:rsid w:val="00F92432"/>
    <w:rsid w:val="00F9255B"/>
    <w:rsid w:val="00F9259E"/>
    <w:rsid w:val="00F927AF"/>
    <w:rsid w:val="00F94707"/>
    <w:rsid w:val="00FA0B14"/>
    <w:rsid w:val="00FA123F"/>
    <w:rsid w:val="00FA141D"/>
    <w:rsid w:val="00FA1755"/>
    <w:rsid w:val="00FA26CE"/>
    <w:rsid w:val="00FA2891"/>
    <w:rsid w:val="00FA52D0"/>
    <w:rsid w:val="00FA7575"/>
    <w:rsid w:val="00FA75D8"/>
    <w:rsid w:val="00FA768D"/>
    <w:rsid w:val="00FA7A90"/>
    <w:rsid w:val="00FA7B03"/>
    <w:rsid w:val="00FB025A"/>
    <w:rsid w:val="00FB18E2"/>
    <w:rsid w:val="00FB2426"/>
    <w:rsid w:val="00FB3FF5"/>
    <w:rsid w:val="00FB4408"/>
    <w:rsid w:val="00FB483D"/>
    <w:rsid w:val="00FB6E74"/>
    <w:rsid w:val="00FB718D"/>
    <w:rsid w:val="00FB764D"/>
    <w:rsid w:val="00FB766E"/>
    <w:rsid w:val="00FB7D51"/>
    <w:rsid w:val="00FC0DFF"/>
    <w:rsid w:val="00FC308E"/>
    <w:rsid w:val="00FC4297"/>
    <w:rsid w:val="00FC534C"/>
    <w:rsid w:val="00FC6789"/>
    <w:rsid w:val="00FC7AE2"/>
    <w:rsid w:val="00FD1E1C"/>
    <w:rsid w:val="00FD2676"/>
    <w:rsid w:val="00FD2AB9"/>
    <w:rsid w:val="00FD2C4E"/>
    <w:rsid w:val="00FD436E"/>
    <w:rsid w:val="00FD5696"/>
    <w:rsid w:val="00FD590A"/>
    <w:rsid w:val="00FD59CF"/>
    <w:rsid w:val="00FD6175"/>
    <w:rsid w:val="00FD6E9B"/>
    <w:rsid w:val="00FE0986"/>
    <w:rsid w:val="00FE0F26"/>
    <w:rsid w:val="00FE1CFA"/>
    <w:rsid w:val="00FE2CA8"/>
    <w:rsid w:val="00FE5CC0"/>
    <w:rsid w:val="00FE5FF5"/>
    <w:rsid w:val="00FE612F"/>
    <w:rsid w:val="00FE6EA8"/>
    <w:rsid w:val="00FE7048"/>
    <w:rsid w:val="00FE73C0"/>
    <w:rsid w:val="00FE7B0B"/>
    <w:rsid w:val="00FF061F"/>
    <w:rsid w:val="00FF078A"/>
    <w:rsid w:val="00FF13EF"/>
    <w:rsid w:val="00FF242E"/>
    <w:rsid w:val="00FF2D6C"/>
    <w:rsid w:val="00FF31AD"/>
    <w:rsid w:val="00FF3C91"/>
    <w:rsid w:val="00FF3EE4"/>
    <w:rsid w:val="00FF412A"/>
    <w:rsid w:val="00FF4A09"/>
    <w:rsid w:val="00FF510F"/>
    <w:rsid w:val="00FF5D39"/>
    <w:rsid w:val="00FF6446"/>
    <w:rsid w:val="00FF66F2"/>
    <w:rsid w:val="00FF7464"/>
    <w:rsid w:val="00FF7C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qFormat/>
    <w:rsid w:val="00BE43AF"/>
  </w:style>
  <w:style w:type="paragraph" w:styleId="1">
    <w:name w:val="heading 1"/>
    <w:basedOn w:val="a0"/>
    <w:next w:val="a0"/>
    <w:link w:val="10"/>
    <w:qFormat/>
    <w:rsid w:val="004E367A"/>
    <w:pPr>
      <w:keepNext/>
      <w:spacing w:before="240" w:after="60"/>
      <w:jc w:val="center"/>
      <w:outlineLvl w:val="0"/>
    </w:pPr>
    <w:rPr>
      <w:rFonts w:ascii="Arial" w:hAnsi="Arial"/>
      <w:b/>
      <w:kern w:val="28"/>
      <w:sz w:val="28"/>
    </w:rPr>
  </w:style>
  <w:style w:type="paragraph" w:styleId="20">
    <w:name w:val="heading 2"/>
    <w:basedOn w:val="a0"/>
    <w:next w:val="a0"/>
    <w:link w:val="21"/>
    <w:qFormat/>
    <w:rsid w:val="00EE7795"/>
    <w:pPr>
      <w:keepNext/>
      <w:ind w:left="851" w:right="140" w:hanging="850"/>
      <w:jc w:val="right"/>
      <w:outlineLvl w:val="1"/>
    </w:pPr>
    <w:rPr>
      <w:sz w:val="28"/>
    </w:rPr>
  </w:style>
  <w:style w:type="paragraph" w:styleId="30">
    <w:name w:val="heading 3"/>
    <w:basedOn w:val="a0"/>
    <w:next w:val="a0"/>
    <w:qFormat/>
    <w:rsid w:val="00EE7795"/>
    <w:pPr>
      <w:keepNext/>
      <w:ind w:right="140"/>
      <w:jc w:val="center"/>
      <w:outlineLvl w:val="2"/>
    </w:pPr>
    <w:rPr>
      <w:sz w:val="28"/>
    </w:rPr>
  </w:style>
  <w:style w:type="paragraph" w:styleId="4">
    <w:name w:val="heading 4"/>
    <w:basedOn w:val="a0"/>
    <w:next w:val="a0"/>
    <w:qFormat/>
    <w:rsid w:val="00EE7795"/>
    <w:pPr>
      <w:keepNext/>
      <w:spacing w:before="120"/>
      <w:ind w:right="140"/>
      <w:jc w:val="right"/>
      <w:outlineLvl w:val="3"/>
    </w:pPr>
    <w:rPr>
      <w:spacing w:val="4"/>
      <w:sz w:val="28"/>
    </w:rPr>
  </w:style>
  <w:style w:type="paragraph" w:styleId="5">
    <w:name w:val="heading 5"/>
    <w:basedOn w:val="a0"/>
    <w:next w:val="a0"/>
    <w:qFormat/>
    <w:rsid w:val="00EE7795"/>
    <w:pPr>
      <w:keepNext/>
      <w:spacing w:before="120"/>
      <w:ind w:right="140" w:firstLine="567"/>
      <w:jc w:val="center"/>
      <w:outlineLvl w:val="4"/>
    </w:pPr>
    <w:rPr>
      <w:spacing w:val="4"/>
      <w:sz w:val="28"/>
    </w:rPr>
  </w:style>
  <w:style w:type="paragraph" w:styleId="6">
    <w:name w:val="heading 6"/>
    <w:basedOn w:val="a0"/>
    <w:next w:val="a0"/>
    <w:qFormat/>
    <w:rsid w:val="00EE7795"/>
    <w:pPr>
      <w:keepNext/>
      <w:jc w:val="center"/>
      <w:outlineLvl w:val="5"/>
    </w:pPr>
    <w:rPr>
      <w:sz w:val="28"/>
    </w:rPr>
  </w:style>
  <w:style w:type="paragraph" w:styleId="7">
    <w:name w:val="heading 7"/>
    <w:basedOn w:val="a0"/>
    <w:next w:val="a0"/>
    <w:qFormat/>
    <w:rsid w:val="00EE7795"/>
    <w:pPr>
      <w:keepNext/>
      <w:ind w:right="-283"/>
      <w:jc w:val="center"/>
      <w:outlineLvl w:val="6"/>
    </w:pPr>
    <w:rPr>
      <w:sz w:val="32"/>
      <w:lang w:val="en-US"/>
    </w:rPr>
  </w:style>
  <w:style w:type="paragraph" w:styleId="8">
    <w:name w:val="heading 8"/>
    <w:basedOn w:val="a0"/>
    <w:next w:val="a0"/>
    <w:qFormat/>
    <w:rsid w:val="00EE7795"/>
    <w:pPr>
      <w:keepNext/>
      <w:ind w:left="-142" w:right="-283"/>
      <w:jc w:val="center"/>
      <w:outlineLvl w:val="7"/>
    </w:pPr>
    <w:rPr>
      <w:sz w:val="32"/>
      <w:lang w:val="en-US"/>
    </w:rPr>
  </w:style>
  <w:style w:type="paragraph" w:styleId="9">
    <w:name w:val="heading 9"/>
    <w:basedOn w:val="a0"/>
    <w:next w:val="a0"/>
    <w:qFormat/>
    <w:rsid w:val="00EE7795"/>
    <w:pPr>
      <w:keepNext/>
      <w:jc w:val="both"/>
      <w:outlineLvl w:val="8"/>
    </w:pPr>
    <w:rPr>
      <w:sz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rsid w:val="00EE7795"/>
    <w:pPr>
      <w:tabs>
        <w:tab w:val="center" w:pos="4153"/>
        <w:tab w:val="right" w:pos="8306"/>
      </w:tabs>
    </w:pPr>
  </w:style>
  <w:style w:type="paragraph" w:styleId="a5">
    <w:name w:val="footer"/>
    <w:basedOn w:val="a0"/>
    <w:link w:val="a6"/>
    <w:uiPriority w:val="99"/>
    <w:rsid w:val="00EE7795"/>
    <w:pPr>
      <w:tabs>
        <w:tab w:val="center" w:pos="4153"/>
        <w:tab w:val="right" w:pos="8306"/>
      </w:tabs>
    </w:pPr>
  </w:style>
  <w:style w:type="character" w:styleId="a7">
    <w:name w:val="page number"/>
    <w:basedOn w:val="a1"/>
    <w:rsid w:val="00EE7795"/>
  </w:style>
  <w:style w:type="paragraph" w:styleId="a8">
    <w:name w:val="Body Text Indent"/>
    <w:basedOn w:val="a0"/>
    <w:rsid w:val="00EE7795"/>
    <w:pPr>
      <w:spacing w:line="360" w:lineRule="auto"/>
      <w:ind w:left="40" w:firstLine="700"/>
    </w:pPr>
    <w:rPr>
      <w:sz w:val="28"/>
    </w:rPr>
  </w:style>
  <w:style w:type="paragraph" w:styleId="22">
    <w:name w:val="Body Text Indent 2"/>
    <w:basedOn w:val="a0"/>
    <w:rsid w:val="00EE7795"/>
    <w:pPr>
      <w:spacing w:line="360" w:lineRule="auto"/>
      <w:ind w:firstLine="709"/>
      <w:jc w:val="both"/>
    </w:pPr>
    <w:rPr>
      <w:sz w:val="24"/>
    </w:rPr>
  </w:style>
  <w:style w:type="paragraph" w:styleId="a9">
    <w:name w:val="Body Text"/>
    <w:basedOn w:val="a0"/>
    <w:link w:val="aa"/>
    <w:rsid w:val="00EE7795"/>
    <w:pPr>
      <w:framePr w:hSpace="180" w:wrap="around" w:vAnchor="page" w:hAnchor="page" w:x="992" w:y="13514"/>
      <w:jc w:val="center"/>
    </w:pPr>
    <w:rPr>
      <w:sz w:val="28"/>
    </w:rPr>
  </w:style>
  <w:style w:type="paragraph" w:styleId="ab">
    <w:name w:val="Block Text"/>
    <w:basedOn w:val="a0"/>
    <w:rsid w:val="00EE7795"/>
    <w:pPr>
      <w:ind w:left="851" w:right="282" w:firstLine="709"/>
      <w:jc w:val="both"/>
    </w:pPr>
    <w:rPr>
      <w:sz w:val="28"/>
    </w:rPr>
  </w:style>
  <w:style w:type="paragraph" w:styleId="31">
    <w:name w:val="Body Text Indent 3"/>
    <w:basedOn w:val="a0"/>
    <w:rsid w:val="00EE7795"/>
    <w:pPr>
      <w:spacing w:line="260" w:lineRule="auto"/>
      <w:ind w:right="-1" w:firstLine="851"/>
      <w:jc w:val="both"/>
    </w:pPr>
    <w:rPr>
      <w:sz w:val="28"/>
    </w:rPr>
  </w:style>
  <w:style w:type="paragraph" w:styleId="ac">
    <w:name w:val="Title"/>
    <w:basedOn w:val="a0"/>
    <w:qFormat/>
    <w:rsid w:val="00EE7795"/>
    <w:pPr>
      <w:jc w:val="center"/>
    </w:pPr>
    <w:rPr>
      <w:b/>
      <w:sz w:val="28"/>
    </w:rPr>
  </w:style>
  <w:style w:type="paragraph" w:styleId="23">
    <w:name w:val="Body Text 2"/>
    <w:basedOn w:val="a0"/>
    <w:rsid w:val="00EE7795"/>
    <w:pPr>
      <w:jc w:val="center"/>
    </w:pPr>
    <w:rPr>
      <w:b/>
      <w:sz w:val="32"/>
    </w:rPr>
  </w:style>
  <w:style w:type="paragraph" w:styleId="32">
    <w:name w:val="Body Text 3"/>
    <w:basedOn w:val="a0"/>
    <w:rsid w:val="00EE7795"/>
    <w:pPr>
      <w:ind w:right="-1"/>
      <w:jc w:val="both"/>
    </w:pPr>
    <w:rPr>
      <w:sz w:val="28"/>
    </w:rPr>
  </w:style>
  <w:style w:type="paragraph" w:styleId="ad">
    <w:name w:val="Document Map"/>
    <w:basedOn w:val="a0"/>
    <w:semiHidden/>
    <w:rsid w:val="00EE7795"/>
    <w:pPr>
      <w:shd w:val="clear" w:color="auto" w:fill="000080"/>
    </w:pPr>
    <w:rPr>
      <w:rFonts w:ascii="Tahoma" w:hAnsi="Tahoma"/>
    </w:rPr>
  </w:style>
  <w:style w:type="paragraph" w:styleId="ae">
    <w:name w:val="Balloon Text"/>
    <w:basedOn w:val="a0"/>
    <w:semiHidden/>
    <w:rsid w:val="00EE7795"/>
    <w:rPr>
      <w:rFonts w:ascii="Tahoma" w:hAnsi="Tahoma" w:cs="Tahoma"/>
      <w:sz w:val="16"/>
      <w:szCs w:val="16"/>
    </w:rPr>
  </w:style>
  <w:style w:type="paragraph" w:styleId="af">
    <w:name w:val="toa heading"/>
    <w:basedOn w:val="a0"/>
    <w:next w:val="a0"/>
    <w:semiHidden/>
    <w:rsid w:val="00EE7795"/>
    <w:pPr>
      <w:spacing w:before="120"/>
    </w:pPr>
    <w:rPr>
      <w:rFonts w:ascii="Arial" w:hAnsi="Arial"/>
      <w:b/>
      <w:sz w:val="24"/>
    </w:rPr>
  </w:style>
  <w:style w:type="paragraph" w:styleId="af0">
    <w:name w:val="caption"/>
    <w:aliases w:val=" Знак,Знак, Знак1,Знак1,Знак1 Знак Знак Знак,Знак1 Знак Знак"/>
    <w:basedOn w:val="a0"/>
    <w:next w:val="a0"/>
    <w:link w:val="af1"/>
    <w:qFormat/>
    <w:rsid w:val="00EE7795"/>
    <w:pPr>
      <w:jc w:val="center"/>
    </w:pPr>
    <w:rPr>
      <w:sz w:val="28"/>
    </w:rPr>
  </w:style>
  <w:style w:type="table" w:styleId="af2">
    <w:name w:val="Table Grid"/>
    <w:basedOn w:val="a2"/>
    <w:rsid w:val="002E44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0"/>
    <w:rsid w:val="00F04A98"/>
    <w:pPr>
      <w:spacing w:before="120" w:line="320" w:lineRule="exact"/>
      <w:ind w:firstLine="709"/>
      <w:jc w:val="both"/>
    </w:pPr>
    <w:rPr>
      <w:sz w:val="24"/>
    </w:rPr>
  </w:style>
  <w:style w:type="paragraph" w:customStyle="1" w:styleId="a">
    <w:name w:val="Маркированый список"/>
    <w:basedOn w:val="a0"/>
    <w:rsid w:val="00DC2E7B"/>
    <w:pPr>
      <w:numPr>
        <w:numId w:val="1"/>
      </w:numPr>
      <w:tabs>
        <w:tab w:val="left" w:pos="567"/>
      </w:tabs>
      <w:spacing w:line="360" w:lineRule="auto"/>
      <w:jc w:val="both"/>
    </w:pPr>
    <w:rPr>
      <w:rFonts w:ascii="Arial" w:hAnsi="Arial" w:cs="Arial"/>
      <w:szCs w:val="24"/>
    </w:rPr>
  </w:style>
  <w:style w:type="paragraph" w:customStyle="1" w:styleId="af3">
    <w:name w:val="Название таблицы"/>
    <w:basedOn w:val="a0"/>
    <w:next w:val="a0"/>
    <w:rsid w:val="00CE6D85"/>
    <w:pPr>
      <w:keepNext/>
      <w:spacing w:before="120"/>
      <w:jc w:val="center"/>
    </w:pPr>
    <w:rPr>
      <w:rFonts w:ascii="Arial" w:hAnsi="Arial"/>
      <w:b/>
      <w:caps/>
    </w:rPr>
  </w:style>
  <w:style w:type="paragraph" w:customStyle="1" w:styleId="af4">
    <w:name w:val="Таблица"/>
    <w:basedOn w:val="a0"/>
    <w:next w:val="a0"/>
    <w:rsid w:val="00CE6D85"/>
    <w:pPr>
      <w:jc w:val="center"/>
    </w:pPr>
    <w:rPr>
      <w:rFonts w:ascii="Arial" w:hAnsi="Arial"/>
    </w:rPr>
  </w:style>
  <w:style w:type="paragraph" w:styleId="af5">
    <w:name w:val="Message Header"/>
    <w:basedOn w:val="a0"/>
    <w:next w:val="af4"/>
    <w:rsid w:val="00CE6D85"/>
    <w:pPr>
      <w:jc w:val="center"/>
    </w:pPr>
    <w:rPr>
      <w:rFonts w:ascii="Arial" w:hAnsi="Arial" w:cs="Arial"/>
      <w:b/>
    </w:rPr>
  </w:style>
  <w:style w:type="paragraph" w:customStyle="1" w:styleId="af6">
    <w:name w:val="микротекст"/>
    <w:basedOn w:val="a9"/>
    <w:rsid w:val="00D45543"/>
    <w:pPr>
      <w:framePr w:hSpace="0" w:wrap="auto" w:vAnchor="margin" w:hAnchor="text" w:xAlign="left" w:yAlign="inline"/>
      <w:overflowPunct w:val="0"/>
      <w:autoSpaceDE w:val="0"/>
      <w:autoSpaceDN w:val="0"/>
      <w:adjustRightInd w:val="0"/>
      <w:spacing w:after="120" w:line="360" w:lineRule="auto"/>
      <w:ind w:firstLine="357"/>
      <w:jc w:val="both"/>
      <w:textAlignment w:val="baseline"/>
    </w:pPr>
    <w:rPr>
      <w:sz w:val="20"/>
    </w:rPr>
  </w:style>
  <w:style w:type="paragraph" w:styleId="33">
    <w:name w:val="toc 3"/>
    <w:basedOn w:val="a0"/>
    <w:next w:val="a0"/>
    <w:autoRedefine/>
    <w:uiPriority w:val="39"/>
    <w:rsid w:val="004E367A"/>
    <w:pPr>
      <w:tabs>
        <w:tab w:val="right" w:leader="dot" w:pos="10206"/>
      </w:tabs>
      <w:suppressAutoHyphens/>
      <w:spacing w:before="120"/>
      <w:ind w:firstLine="720"/>
    </w:pPr>
    <w:rPr>
      <w:b/>
      <w:sz w:val="24"/>
    </w:rPr>
  </w:style>
  <w:style w:type="paragraph" w:styleId="11">
    <w:name w:val="toc 1"/>
    <w:basedOn w:val="a0"/>
    <w:next w:val="a0"/>
    <w:autoRedefine/>
    <w:uiPriority w:val="39"/>
    <w:rsid w:val="00092B83"/>
    <w:pPr>
      <w:tabs>
        <w:tab w:val="right" w:leader="dot" w:pos="9356"/>
      </w:tabs>
      <w:suppressAutoHyphens/>
      <w:spacing w:line="360" w:lineRule="auto"/>
      <w:jc w:val="both"/>
    </w:pPr>
    <w:rPr>
      <w:rFonts w:cs="Arial"/>
      <w:b/>
      <w:bCs/>
      <w:sz w:val="28"/>
      <w:szCs w:val="24"/>
    </w:rPr>
  </w:style>
  <w:style w:type="paragraph" w:styleId="24">
    <w:name w:val="toc 2"/>
    <w:basedOn w:val="a0"/>
    <w:next w:val="a0"/>
    <w:autoRedefine/>
    <w:uiPriority w:val="39"/>
    <w:rsid w:val="00092B83"/>
    <w:pPr>
      <w:tabs>
        <w:tab w:val="left" w:pos="0"/>
        <w:tab w:val="right" w:leader="dot" w:pos="9356"/>
      </w:tabs>
      <w:suppressAutoHyphens/>
      <w:spacing w:line="360" w:lineRule="auto"/>
      <w:jc w:val="both"/>
    </w:pPr>
    <w:rPr>
      <w:rFonts w:cs="Tahoma"/>
      <w:b/>
      <w:bCs/>
      <w:noProof/>
      <w:kern w:val="28"/>
      <w:sz w:val="28"/>
      <w:szCs w:val="24"/>
    </w:rPr>
  </w:style>
  <w:style w:type="character" w:styleId="af7">
    <w:name w:val="Hyperlink"/>
    <w:uiPriority w:val="99"/>
    <w:rsid w:val="00366EDB"/>
    <w:rPr>
      <w:color w:val="0000FF"/>
      <w:u w:val="single"/>
    </w:rPr>
  </w:style>
  <w:style w:type="paragraph" w:styleId="40">
    <w:name w:val="toc 4"/>
    <w:basedOn w:val="a0"/>
    <w:next w:val="a0"/>
    <w:autoRedefine/>
    <w:semiHidden/>
    <w:rsid w:val="000E031D"/>
    <w:pPr>
      <w:ind w:left="400"/>
    </w:pPr>
  </w:style>
  <w:style w:type="paragraph" w:styleId="50">
    <w:name w:val="toc 5"/>
    <w:basedOn w:val="a0"/>
    <w:next w:val="a0"/>
    <w:autoRedefine/>
    <w:semiHidden/>
    <w:rsid w:val="000E031D"/>
    <w:pPr>
      <w:ind w:left="600"/>
    </w:pPr>
  </w:style>
  <w:style w:type="paragraph" w:styleId="60">
    <w:name w:val="toc 6"/>
    <w:basedOn w:val="a0"/>
    <w:next w:val="a0"/>
    <w:autoRedefine/>
    <w:semiHidden/>
    <w:rsid w:val="000E031D"/>
    <w:pPr>
      <w:ind w:left="800"/>
    </w:pPr>
  </w:style>
  <w:style w:type="paragraph" w:styleId="70">
    <w:name w:val="toc 7"/>
    <w:basedOn w:val="a0"/>
    <w:next w:val="a0"/>
    <w:autoRedefine/>
    <w:semiHidden/>
    <w:rsid w:val="000E031D"/>
    <w:pPr>
      <w:ind w:left="1000"/>
    </w:pPr>
  </w:style>
  <w:style w:type="paragraph" w:styleId="80">
    <w:name w:val="toc 8"/>
    <w:basedOn w:val="a0"/>
    <w:next w:val="a0"/>
    <w:autoRedefine/>
    <w:semiHidden/>
    <w:rsid w:val="000E031D"/>
    <w:pPr>
      <w:ind w:left="1200"/>
    </w:pPr>
  </w:style>
  <w:style w:type="paragraph" w:styleId="90">
    <w:name w:val="toc 9"/>
    <w:basedOn w:val="a0"/>
    <w:next w:val="a0"/>
    <w:autoRedefine/>
    <w:semiHidden/>
    <w:rsid w:val="000E031D"/>
    <w:pPr>
      <w:ind w:left="1400"/>
    </w:pPr>
  </w:style>
  <w:style w:type="paragraph" w:customStyle="1" w:styleId="af8">
    <w:name w:val="Пояснительная записка"/>
    <w:basedOn w:val="a0"/>
    <w:rsid w:val="0069553E"/>
    <w:pPr>
      <w:suppressLineNumbers/>
      <w:spacing w:line="360" w:lineRule="auto"/>
      <w:ind w:firstLine="680"/>
      <w:jc w:val="both"/>
    </w:pPr>
    <w:rPr>
      <w:rFonts w:ascii="Arial" w:hAnsi="Arial"/>
      <w:kern w:val="20"/>
      <w:sz w:val="24"/>
    </w:rPr>
  </w:style>
  <w:style w:type="paragraph" w:styleId="af9">
    <w:name w:val="List Bullet"/>
    <w:basedOn w:val="a0"/>
    <w:link w:val="afa"/>
    <w:autoRedefine/>
    <w:rsid w:val="00ED2A4D"/>
    <w:pPr>
      <w:spacing w:line="360" w:lineRule="auto"/>
      <w:jc w:val="both"/>
    </w:pPr>
    <w:rPr>
      <w:sz w:val="24"/>
      <w:szCs w:val="24"/>
    </w:rPr>
  </w:style>
  <w:style w:type="character" w:customStyle="1" w:styleId="afa">
    <w:name w:val="Маркированный список Знак"/>
    <w:link w:val="af9"/>
    <w:rsid w:val="00ED2A4D"/>
    <w:rPr>
      <w:sz w:val="24"/>
      <w:szCs w:val="24"/>
      <w:lang w:val="ru-RU" w:eastAsia="ru-RU" w:bidi="ar-SA"/>
    </w:rPr>
  </w:style>
  <w:style w:type="paragraph" w:customStyle="1" w:styleId="afb">
    <w:name w:val="Обычный в таблице"/>
    <w:basedOn w:val="a0"/>
    <w:rsid w:val="00543D92"/>
    <w:pPr>
      <w:spacing w:line="360" w:lineRule="auto"/>
      <w:ind w:hanging="6"/>
      <w:jc w:val="center"/>
    </w:pPr>
    <w:rPr>
      <w:sz w:val="24"/>
      <w:szCs w:val="24"/>
    </w:rPr>
  </w:style>
  <w:style w:type="paragraph" w:styleId="afc">
    <w:name w:val="List"/>
    <w:basedOn w:val="a0"/>
    <w:rsid w:val="00AF52A7"/>
    <w:pPr>
      <w:widowControl w:val="0"/>
      <w:ind w:left="283" w:hanging="283"/>
      <w:jc w:val="both"/>
    </w:pPr>
  </w:style>
  <w:style w:type="paragraph" w:styleId="afd">
    <w:name w:val="TOC Heading"/>
    <w:basedOn w:val="1"/>
    <w:next w:val="a0"/>
    <w:uiPriority w:val="39"/>
    <w:qFormat/>
    <w:rsid w:val="00097B9D"/>
    <w:pPr>
      <w:keepLines/>
      <w:spacing w:before="480" w:after="0" w:line="276" w:lineRule="auto"/>
      <w:outlineLvl w:val="9"/>
    </w:pPr>
    <w:rPr>
      <w:rFonts w:ascii="Cambria" w:hAnsi="Cambria"/>
      <w:bCs/>
      <w:color w:val="365F91"/>
      <w:kern w:val="0"/>
      <w:szCs w:val="28"/>
      <w:lang w:eastAsia="en-US"/>
    </w:rPr>
  </w:style>
  <w:style w:type="paragraph" w:styleId="afe">
    <w:name w:val="List Paragraph"/>
    <w:basedOn w:val="a0"/>
    <w:qFormat/>
    <w:rsid w:val="002163BA"/>
    <w:pPr>
      <w:ind w:left="708"/>
    </w:pPr>
  </w:style>
  <w:style w:type="character" w:customStyle="1" w:styleId="af1">
    <w:name w:val="Название объекта Знак"/>
    <w:aliases w:val=" Знак Знак,Знак Знак, Знак1 Знак,Знак1 Знак,Знак1 Знак Знак Знак Знак,Знак1 Знак Знак Знак1"/>
    <w:link w:val="af0"/>
    <w:rsid w:val="00945B8B"/>
    <w:rPr>
      <w:sz w:val="28"/>
    </w:rPr>
  </w:style>
  <w:style w:type="character" w:customStyle="1" w:styleId="a6">
    <w:name w:val="Нижний колонтитул Знак"/>
    <w:basedOn w:val="a1"/>
    <w:link w:val="a5"/>
    <w:uiPriority w:val="99"/>
    <w:rsid w:val="00C53622"/>
  </w:style>
  <w:style w:type="character" w:customStyle="1" w:styleId="10">
    <w:name w:val="Заголовок 1 Знак"/>
    <w:link w:val="1"/>
    <w:rsid w:val="00ED3ED8"/>
    <w:rPr>
      <w:rFonts w:ascii="Arial" w:hAnsi="Arial"/>
      <w:b/>
      <w:kern w:val="28"/>
      <w:sz w:val="28"/>
    </w:rPr>
  </w:style>
  <w:style w:type="character" w:customStyle="1" w:styleId="21">
    <w:name w:val="Заголовок 2 Знак"/>
    <w:link w:val="20"/>
    <w:rsid w:val="002F511E"/>
    <w:rPr>
      <w:sz w:val="28"/>
    </w:rPr>
  </w:style>
  <w:style w:type="paragraph" w:customStyle="1" w:styleId="aff">
    <w:name w:val="Стиль Основа + влево"/>
    <w:basedOn w:val="a0"/>
    <w:rsid w:val="00830DEA"/>
    <w:pPr>
      <w:spacing w:before="120"/>
      <w:ind w:firstLine="720"/>
      <w:jc w:val="both"/>
    </w:pPr>
    <w:rPr>
      <w:sz w:val="24"/>
    </w:rPr>
  </w:style>
  <w:style w:type="paragraph" w:styleId="aff0">
    <w:name w:val="annotation text"/>
    <w:basedOn w:val="a0"/>
    <w:link w:val="aff1"/>
    <w:rsid w:val="00830DEA"/>
  </w:style>
  <w:style w:type="character" w:customStyle="1" w:styleId="aff1">
    <w:name w:val="Текст примечания Знак"/>
    <w:basedOn w:val="a1"/>
    <w:link w:val="aff0"/>
    <w:rsid w:val="00830DEA"/>
  </w:style>
  <w:style w:type="paragraph" w:customStyle="1" w:styleId="CharChar">
    <w:name w:val="Char Char Знак Знак Знак Знак Знак Знак"/>
    <w:basedOn w:val="a0"/>
    <w:rsid w:val="00387162"/>
    <w:pPr>
      <w:spacing w:after="160" w:line="240" w:lineRule="exact"/>
    </w:pPr>
    <w:rPr>
      <w:rFonts w:ascii="Verdana" w:hAnsi="Verdana" w:cs="Verdana"/>
      <w:lang w:val="en-US" w:eastAsia="en-US"/>
    </w:rPr>
  </w:style>
  <w:style w:type="paragraph" w:customStyle="1" w:styleId="12">
    <w:name w:val="Маркированный список 1"/>
    <w:basedOn w:val="a0"/>
    <w:rsid w:val="000C2453"/>
    <w:pPr>
      <w:tabs>
        <w:tab w:val="num" w:pos="1080"/>
      </w:tabs>
      <w:spacing w:line="360" w:lineRule="auto"/>
      <w:ind w:left="1080" w:hanging="360"/>
      <w:jc w:val="both"/>
    </w:pPr>
    <w:rPr>
      <w:rFonts w:ascii="Arial" w:hAnsi="Arial" w:cs="Arial"/>
      <w:sz w:val="24"/>
      <w:szCs w:val="24"/>
    </w:rPr>
  </w:style>
  <w:style w:type="paragraph" w:customStyle="1" w:styleId="ConsPlusNonformat">
    <w:name w:val="ConsPlusNonformat"/>
    <w:uiPriority w:val="99"/>
    <w:rsid w:val="00016212"/>
    <w:pPr>
      <w:widowControl w:val="0"/>
      <w:autoSpaceDE w:val="0"/>
      <w:autoSpaceDN w:val="0"/>
      <w:adjustRightInd w:val="0"/>
    </w:pPr>
    <w:rPr>
      <w:rFonts w:ascii="Courier New" w:hAnsi="Courier New" w:cs="Courier New"/>
    </w:rPr>
  </w:style>
  <w:style w:type="paragraph" w:styleId="25">
    <w:name w:val="List 2"/>
    <w:basedOn w:val="a0"/>
    <w:rsid w:val="001C36FA"/>
    <w:pPr>
      <w:ind w:left="566" w:hanging="283"/>
      <w:contextualSpacing/>
    </w:pPr>
  </w:style>
  <w:style w:type="paragraph" w:styleId="aff2">
    <w:name w:val="Body Text First Indent"/>
    <w:basedOn w:val="a9"/>
    <w:link w:val="aff3"/>
    <w:rsid w:val="001C36FA"/>
    <w:pPr>
      <w:framePr w:hSpace="0" w:wrap="auto" w:vAnchor="margin" w:hAnchor="text" w:xAlign="left" w:yAlign="inline"/>
      <w:spacing w:after="120"/>
      <w:ind w:firstLine="210"/>
      <w:jc w:val="left"/>
    </w:pPr>
    <w:rPr>
      <w:sz w:val="24"/>
      <w:szCs w:val="24"/>
      <w:lang w:val="fr-FR"/>
    </w:rPr>
  </w:style>
  <w:style w:type="character" w:customStyle="1" w:styleId="aa">
    <w:name w:val="Основной текст Знак"/>
    <w:link w:val="a9"/>
    <w:rsid w:val="001C36FA"/>
    <w:rPr>
      <w:sz w:val="28"/>
    </w:rPr>
  </w:style>
  <w:style w:type="character" w:customStyle="1" w:styleId="aff3">
    <w:name w:val="Красная строка Знак"/>
    <w:basedOn w:val="aa"/>
    <w:link w:val="aff2"/>
    <w:rsid w:val="001C36FA"/>
  </w:style>
  <w:style w:type="paragraph" w:customStyle="1" w:styleId="ConsTitle">
    <w:name w:val="ConsTitle"/>
    <w:rsid w:val="001C36FA"/>
    <w:pPr>
      <w:widowControl w:val="0"/>
      <w:autoSpaceDE w:val="0"/>
      <w:autoSpaceDN w:val="0"/>
      <w:adjustRightInd w:val="0"/>
      <w:ind w:right="19772"/>
    </w:pPr>
    <w:rPr>
      <w:rFonts w:ascii="Arial" w:hAnsi="Arial" w:cs="Arial"/>
      <w:b/>
      <w:bCs/>
    </w:rPr>
  </w:style>
  <w:style w:type="paragraph" w:customStyle="1" w:styleId="2">
    <w:name w:val="2 уровень"/>
    <w:basedOn w:val="a0"/>
    <w:rsid w:val="00A56CDF"/>
    <w:pPr>
      <w:numPr>
        <w:ilvl w:val="1"/>
        <w:numId w:val="11"/>
      </w:numPr>
    </w:pPr>
    <w:rPr>
      <w:b/>
      <w:sz w:val="24"/>
      <w:szCs w:val="24"/>
    </w:rPr>
  </w:style>
  <w:style w:type="paragraph" w:customStyle="1" w:styleId="3">
    <w:name w:val="3 уровень"/>
    <w:basedOn w:val="a0"/>
    <w:rsid w:val="00A56CDF"/>
    <w:pPr>
      <w:numPr>
        <w:ilvl w:val="2"/>
        <w:numId w:val="11"/>
      </w:numPr>
      <w:ind w:left="1627" w:hanging="907"/>
    </w:pPr>
    <w:rPr>
      <w:b/>
      <w:i/>
      <w:sz w:val="24"/>
      <w:szCs w:val="24"/>
    </w:rPr>
  </w:style>
  <w:style w:type="paragraph" w:customStyle="1" w:styleId="StyleBodyTextIndent312ptJustifiedAfter0pt">
    <w:name w:val="Style Body Text Indent 3 + 12 pt Justified After:  0 pt"/>
    <w:basedOn w:val="31"/>
    <w:uiPriority w:val="99"/>
    <w:rsid w:val="0004627C"/>
    <w:pPr>
      <w:widowControl w:val="0"/>
      <w:numPr>
        <w:numId w:val="4"/>
      </w:numPr>
      <w:adjustRightInd w:val="0"/>
      <w:spacing w:before="120" w:line="240" w:lineRule="auto"/>
      <w:ind w:right="0"/>
      <w:textAlignment w:val="baseline"/>
    </w:pPr>
    <w:rPr>
      <w:sz w:val="24"/>
    </w:rPr>
  </w:style>
  <w:style w:type="paragraph" w:customStyle="1" w:styleId="ConsPlusNormal">
    <w:name w:val="ConsPlusNormal"/>
    <w:rsid w:val="00B90446"/>
    <w:pPr>
      <w:widowControl w:val="0"/>
      <w:autoSpaceDE w:val="0"/>
      <w:autoSpaceDN w:val="0"/>
      <w:adjustRightInd w:val="0"/>
      <w:ind w:firstLine="720"/>
    </w:pPr>
    <w:rPr>
      <w:rFonts w:ascii="Arial" w:hAnsi="Arial" w:cs="Arial"/>
    </w:rPr>
  </w:style>
  <w:style w:type="paragraph" w:customStyle="1" w:styleId="13">
    <w:name w:val="Абзац списка1"/>
    <w:basedOn w:val="a0"/>
    <w:rsid w:val="009E58C9"/>
    <w:pPr>
      <w:widowControl w:val="0"/>
      <w:suppressAutoHyphens/>
      <w:spacing w:before="120" w:after="120"/>
      <w:jc w:val="both"/>
      <w:textAlignment w:val="baseline"/>
    </w:pPr>
    <w:rPr>
      <w:spacing w:val="-5"/>
      <w:sz w:val="28"/>
      <w:szCs w:val="22"/>
      <w:lang w:eastAsia="ar-SA"/>
    </w:rPr>
  </w:style>
  <w:style w:type="character" w:styleId="aff4">
    <w:name w:val="Strong"/>
    <w:basedOn w:val="a1"/>
    <w:qFormat/>
    <w:rsid w:val="001F15DA"/>
    <w:rPr>
      <w:b/>
      <w:bCs/>
    </w:rPr>
  </w:style>
  <w:style w:type="character" w:styleId="aff5">
    <w:name w:val="Emphasis"/>
    <w:basedOn w:val="a1"/>
    <w:qFormat/>
    <w:rsid w:val="001F15DA"/>
    <w:rPr>
      <w:i/>
      <w:iCs/>
    </w:rPr>
  </w:style>
  <w:style w:type="character" w:customStyle="1" w:styleId="aff6">
    <w:name w:val="Буквица"/>
    <w:rsid w:val="00F90931"/>
    <w:rPr>
      <w:lang w:val="ru-RU"/>
    </w:rPr>
  </w:style>
  <w:style w:type="paragraph" w:styleId="aff7">
    <w:name w:val="Normal (Web)"/>
    <w:basedOn w:val="a0"/>
    <w:rsid w:val="00BF3AAF"/>
    <w:pPr>
      <w:spacing w:before="75" w:after="75"/>
      <w:ind w:left="150" w:right="150"/>
      <w:jc w:val="both"/>
    </w:pPr>
    <w:rPr>
      <w:color w:val="000000"/>
      <w:sz w:val="18"/>
      <w:szCs w:val="18"/>
    </w:rPr>
  </w:style>
</w:styles>
</file>

<file path=word/webSettings.xml><?xml version="1.0" encoding="utf-8"?>
<w:webSettings xmlns:r="http://schemas.openxmlformats.org/officeDocument/2006/relationships" xmlns:w="http://schemas.openxmlformats.org/wordprocessingml/2006/main">
  <w:divs>
    <w:div w:id="53697023">
      <w:bodyDiv w:val="1"/>
      <w:marLeft w:val="0"/>
      <w:marRight w:val="0"/>
      <w:marTop w:val="0"/>
      <w:marBottom w:val="0"/>
      <w:divBdr>
        <w:top w:val="none" w:sz="0" w:space="0" w:color="auto"/>
        <w:left w:val="none" w:sz="0" w:space="0" w:color="auto"/>
        <w:bottom w:val="none" w:sz="0" w:space="0" w:color="auto"/>
        <w:right w:val="none" w:sz="0" w:space="0" w:color="auto"/>
      </w:divBdr>
    </w:div>
    <w:div w:id="63457690">
      <w:bodyDiv w:val="1"/>
      <w:marLeft w:val="0"/>
      <w:marRight w:val="0"/>
      <w:marTop w:val="0"/>
      <w:marBottom w:val="0"/>
      <w:divBdr>
        <w:top w:val="none" w:sz="0" w:space="0" w:color="auto"/>
        <w:left w:val="none" w:sz="0" w:space="0" w:color="auto"/>
        <w:bottom w:val="none" w:sz="0" w:space="0" w:color="auto"/>
        <w:right w:val="none" w:sz="0" w:space="0" w:color="auto"/>
      </w:divBdr>
    </w:div>
    <w:div w:id="144665323">
      <w:bodyDiv w:val="1"/>
      <w:marLeft w:val="0"/>
      <w:marRight w:val="0"/>
      <w:marTop w:val="0"/>
      <w:marBottom w:val="0"/>
      <w:divBdr>
        <w:top w:val="none" w:sz="0" w:space="0" w:color="auto"/>
        <w:left w:val="none" w:sz="0" w:space="0" w:color="auto"/>
        <w:bottom w:val="none" w:sz="0" w:space="0" w:color="auto"/>
        <w:right w:val="none" w:sz="0" w:space="0" w:color="auto"/>
      </w:divBdr>
    </w:div>
    <w:div w:id="156310642">
      <w:bodyDiv w:val="1"/>
      <w:marLeft w:val="0"/>
      <w:marRight w:val="0"/>
      <w:marTop w:val="0"/>
      <w:marBottom w:val="0"/>
      <w:divBdr>
        <w:top w:val="none" w:sz="0" w:space="0" w:color="auto"/>
        <w:left w:val="none" w:sz="0" w:space="0" w:color="auto"/>
        <w:bottom w:val="none" w:sz="0" w:space="0" w:color="auto"/>
        <w:right w:val="none" w:sz="0" w:space="0" w:color="auto"/>
      </w:divBdr>
    </w:div>
    <w:div w:id="187452518">
      <w:bodyDiv w:val="1"/>
      <w:marLeft w:val="0"/>
      <w:marRight w:val="0"/>
      <w:marTop w:val="0"/>
      <w:marBottom w:val="0"/>
      <w:divBdr>
        <w:top w:val="none" w:sz="0" w:space="0" w:color="auto"/>
        <w:left w:val="none" w:sz="0" w:space="0" w:color="auto"/>
        <w:bottom w:val="none" w:sz="0" w:space="0" w:color="auto"/>
        <w:right w:val="none" w:sz="0" w:space="0" w:color="auto"/>
      </w:divBdr>
    </w:div>
    <w:div w:id="202406519">
      <w:bodyDiv w:val="1"/>
      <w:marLeft w:val="0"/>
      <w:marRight w:val="0"/>
      <w:marTop w:val="0"/>
      <w:marBottom w:val="0"/>
      <w:divBdr>
        <w:top w:val="none" w:sz="0" w:space="0" w:color="auto"/>
        <w:left w:val="none" w:sz="0" w:space="0" w:color="auto"/>
        <w:bottom w:val="none" w:sz="0" w:space="0" w:color="auto"/>
        <w:right w:val="none" w:sz="0" w:space="0" w:color="auto"/>
      </w:divBdr>
      <w:divsChild>
        <w:div w:id="1948849531">
          <w:marLeft w:val="0"/>
          <w:marRight w:val="0"/>
          <w:marTop w:val="0"/>
          <w:marBottom w:val="0"/>
          <w:divBdr>
            <w:top w:val="none" w:sz="0" w:space="0" w:color="auto"/>
            <w:left w:val="none" w:sz="0" w:space="0" w:color="auto"/>
            <w:bottom w:val="none" w:sz="0" w:space="0" w:color="auto"/>
            <w:right w:val="none" w:sz="0" w:space="0" w:color="auto"/>
          </w:divBdr>
          <w:divsChild>
            <w:div w:id="114645989">
              <w:marLeft w:val="0"/>
              <w:marRight w:val="0"/>
              <w:marTop w:val="0"/>
              <w:marBottom w:val="0"/>
              <w:divBdr>
                <w:top w:val="none" w:sz="0" w:space="0" w:color="auto"/>
                <w:left w:val="none" w:sz="0" w:space="0" w:color="auto"/>
                <w:bottom w:val="none" w:sz="0" w:space="0" w:color="auto"/>
                <w:right w:val="none" w:sz="0" w:space="0" w:color="auto"/>
              </w:divBdr>
            </w:div>
            <w:div w:id="194121507">
              <w:marLeft w:val="0"/>
              <w:marRight w:val="0"/>
              <w:marTop w:val="0"/>
              <w:marBottom w:val="0"/>
              <w:divBdr>
                <w:top w:val="none" w:sz="0" w:space="0" w:color="auto"/>
                <w:left w:val="none" w:sz="0" w:space="0" w:color="auto"/>
                <w:bottom w:val="none" w:sz="0" w:space="0" w:color="auto"/>
                <w:right w:val="none" w:sz="0" w:space="0" w:color="auto"/>
              </w:divBdr>
            </w:div>
            <w:div w:id="641883615">
              <w:marLeft w:val="0"/>
              <w:marRight w:val="0"/>
              <w:marTop w:val="0"/>
              <w:marBottom w:val="0"/>
              <w:divBdr>
                <w:top w:val="none" w:sz="0" w:space="0" w:color="auto"/>
                <w:left w:val="none" w:sz="0" w:space="0" w:color="auto"/>
                <w:bottom w:val="none" w:sz="0" w:space="0" w:color="auto"/>
                <w:right w:val="none" w:sz="0" w:space="0" w:color="auto"/>
              </w:divBdr>
            </w:div>
            <w:div w:id="998652364">
              <w:marLeft w:val="0"/>
              <w:marRight w:val="0"/>
              <w:marTop w:val="0"/>
              <w:marBottom w:val="0"/>
              <w:divBdr>
                <w:top w:val="none" w:sz="0" w:space="0" w:color="auto"/>
                <w:left w:val="none" w:sz="0" w:space="0" w:color="auto"/>
                <w:bottom w:val="none" w:sz="0" w:space="0" w:color="auto"/>
                <w:right w:val="none" w:sz="0" w:space="0" w:color="auto"/>
              </w:divBdr>
            </w:div>
            <w:div w:id="1065224043">
              <w:marLeft w:val="0"/>
              <w:marRight w:val="0"/>
              <w:marTop w:val="0"/>
              <w:marBottom w:val="0"/>
              <w:divBdr>
                <w:top w:val="none" w:sz="0" w:space="0" w:color="auto"/>
                <w:left w:val="none" w:sz="0" w:space="0" w:color="auto"/>
                <w:bottom w:val="none" w:sz="0" w:space="0" w:color="auto"/>
                <w:right w:val="none" w:sz="0" w:space="0" w:color="auto"/>
              </w:divBdr>
            </w:div>
            <w:div w:id="1559782837">
              <w:marLeft w:val="0"/>
              <w:marRight w:val="0"/>
              <w:marTop w:val="0"/>
              <w:marBottom w:val="0"/>
              <w:divBdr>
                <w:top w:val="none" w:sz="0" w:space="0" w:color="auto"/>
                <w:left w:val="none" w:sz="0" w:space="0" w:color="auto"/>
                <w:bottom w:val="none" w:sz="0" w:space="0" w:color="auto"/>
                <w:right w:val="none" w:sz="0" w:space="0" w:color="auto"/>
              </w:divBdr>
            </w:div>
            <w:div w:id="1673753147">
              <w:marLeft w:val="0"/>
              <w:marRight w:val="0"/>
              <w:marTop w:val="0"/>
              <w:marBottom w:val="0"/>
              <w:divBdr>
                <w:top w:val="none" w:sz="0" w:space="0" w:color="auto"/>
                <w:left w:val="none" w:sz="0" w:space="0" w:color="auto"/>
                <w:bottom w:val="none" w:sz="0" w:space="0" w:color="auto"/>
                <w:right w:val="none" w:sz="0" w:space="0" w:color="auto"/>
              </w:divBdr>
            </w:div>
            <w:div w:id="1768043122">
              <w:marLeft w:val="0"/>
              <w:marRight w:val="0"/>
              <w:marTop w:val="0"/>
              <w:marBottom w:val="0"/>
              <w:divBdr>
                <w:top w:val="none" w:sz="0" w:space="0" w:color="auto"/>
                <w:left w:val="none" w:sz="0" w:space="0" w:color="auto"/>
                <w:bottom w:val="none" w:sz="0" w:space="0" w:color="auto"/>
                <w:right w:val="none" w:sz="0" w:space="0" w:color="auto"/>
              </w:divBdr>
            </w:div>
            <w:div w:id="201753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167689">
      <w:bodyDiv w:val="1"/>
      <w:marLeft w:val="0"/>
      <w:marRight w:val="0"/>
      <w:marTop w:val="0"/>
      <w:marBottom w:val="0"/>
      <w:divBdr>
        <w:top w:val="none" w:sz="0" w:space="0" w:color="auto"/>
        <w:left w:val="none" w:sz="0" w:space="0" w:color="auto"/>
        <w:bottom w:val="none" w:sz="0" w:space="0" w:color="auto"/>
        <w:right w:val="none" w:sz="0" w:space="0" w:color="auto"/>
      </w:divBdr>
    </w:div>
    <w:div w:id="275992187">
      <w:bodyDiv w:val="1"/>
      <w:marLeft w:val="0"/>
      <w:marRight w:val="0"/>
      <w:marTop w:val="0"/>
      <w:marBottom w:val="0"/>
      <w:divBdr>
        <w:top w:val="none" w:sz="0" w:space="0" w:color="auto"/>
        <w:left w:val="none" w:sz="0" w:space="0" w:color="auto"/>
        <w:bottom w:val="none" w:sz="0" w:space="0" w:color="auto"/>
        <w:right w:val="none" w:sz="0" w:space="0" w:color="auto"/>
      </w:divBdr>
    </w:div>
    <w:div w:id="418870956">
      <w:bodyDiv w:val="1"/>
      <w:marLeft w:val="0"/>
      <w:marRight w:val="0"/>
      <w:marTop w:val="0"/>
      <w:marBottom w:val="0"/>
      <w:divBdr>
        <w:top w:val="none" w:sz="0" w:space="0" w:color="auto"/>
        <w:left w:val="none" w:sz="0" w:space="0" w:color="auto"/>
        <w:bottom w:val="none" w:sz="0" w:space="0" w:color="auto"/>
        <w:right w:val="none" w:sz="0" w:space="0" w:color="auto"/>
      </w:divBdr>
    </w:div>
    <w:div w:id="501552378">
      <w:bodyDiv w:val="1"/>
      <w:marLeft w:val="0"/>
      <w:marRight w:val="0"/>
      <w:marTop w:val="0"/>
      <w:marBottom w:val="0"/>
      <w:divBdr>
        <w:top w:val="none" w:sz="0" w:space="0" w:color="auto"/>
        <w:left w:val="none" w:sz="0" w:space="0" w:color="auto"/>
        <w:bottom w:val="none" w:sz="0" w:space="0" w:color="auto"/>
        <w:right w:val="none" w:sz="0" w:space="0" w:color="auto"/>
      </w:divBdr>
    </w:div>
    <w:div w:id="521357970">
      <w:bodyDiv w:val="1"/>
      <w:marLeft w:val="0"/>
      <w:marRight w:val="0"/>
      <w:marTop w:val="0"/>
      <w:marBottom w:val="0"/>
      <w:divBdr>
        <w:top w:val="none" w:sz="0" w:space="0" w:color="auto"/>
        <w:left w:val="none" w:sz="0" w:space="0" w:color="auto"/>
        <w:bottom w:val="none" w:sz="0" w:space="0" w:color="auto"/>
        <w:right w:val="none" w:sz="0" w:space="0" w:color="auto"/>
      </w:divBdr>
    </w:div>
    <w:div w:id="557321562">
      <w:bodyDiv w:val="1"/>
      <w:marLeft w:val="0"/>
      <w:marRight w:val="0"/>
      <w:marTop w:val="0"/>
      <w:marBottom w:val="0"/>
      <w:divBdr>
        <w:top w:val="none" w:sz="0" w:space="0" w:color="auto"/>
        <w:left w:val="none" w:sz="0" w:space="0" w:color="auto"/>
        <w:bottom w:val="none" w:sz="0" w:space="0" w:color="auto"/>
        <w:right w:val="none" w:sz="0" w:space="0" w:color="auto"/>
      </w:divBdr>
    </w:div>
    <w:div w:id="652031181">
      <w:bodyDiv w:val="1"/>
      <w:marLeft w:val="0"/>
      <w:marRight w:val="0"/>
      <w:marTop w:val="0"/>
      <w:marBottom w:val="0"/>
      <w:divBdr>
        <w:top w:val="none" w:sz="0" w:space="0" w:color="auto"/>
        <w:left w:val="none" w:sz="0" w:space="0" w:color="auto"/>
        <w:bottom w:val="none" w:sz="0" w:space="0" w:color="auto"/>
        <w:right w:val="none" w:sz="0" w:space="0" w:color="auto"/>
      </w:divBdr>
    </w:div>
    <w:div w:id="712579316">
      <w:bodyDiv w:val="1"/>
      <w:marLeft w:val="0"/>
      <w:marRight w:val="0"/>
      <w:marTop w:val="0"/>
      <w:marBottom w:val="0"/>
      <w:divBdr>
        <w:top w:val="none" w:sz="0" w:space="0" w:color="auto"/>
        <w:left w:val="none" w:sz="0" w:space="0" w:color="auto"/>
        <w:bottom w:val="none" w:sz="0" w:space="0" w:color="auto"/>
        <w:right w:val="none" w:sz="0" w:space="0" w:color="auto"/>
      </w:divBdr>
    </w:div>
    <w:div w:id="763377456">
      <w:bodyDiv w:val="1"/>
      <w:marLeft w:val="0"/>
      <w:marRight w:val="0"/>
      <w:marTop w:val="0"/>
      <w:marBottom w:val="0"/>
      <w:divBdr>
        <w:top w:val="none" w:sz="0" w:space="0" w:color="auto"/>
        <w:left w:val="none" w:sz="0" w:space="0" w:color="auto"/>
        <w:bottom w:val="none" w:sz="0" w:space="0" w:color="auto"/>
        <w:right w:val="none" w:sz="0" w:space="0" w:color="auto"/>
      </w:divBdr>
    </w:div>
    <w:div w:id="803620541">
      <w:bodyDiv w:val="1"/>
      <w:marLeft w:val="0"/>
      <w:marRight w:val="0"/>
      <w:marTop w:val="0"/>
      <w:marBottom w:val="0"/>
      <w:divBdr>
        <w:top w:val="none" w:sz="0" w:space="0" w:color="auto"/>
        <w:left w:val="none" w:sz="0" w:space="0" w:color="auto"/>
        <w:bottom w:val="none" w:sz="0" w:space="0" w:color="auto"/>
        <w:right w:val="none" w:sz="0" w:space="0" w:color="auto"/>
      </w:divBdr>
    </w:div>
    <w:div w:id="846823040">
      <w:bodyDiv w:val="1"/>
      <w:marLeft w:val="0"/>
      <w:marRight w:val="0"/>
      <w:marTop w:val="0"/>
      <w:marBottom w:val="0"/>
      <w:divBdr>
        <w:top w:val="none" w:sz="0" w:space="0" w:color="auto"/>
        <w:left w:val="none" w:sz="0" w:space="0" w:color="auto"/>
        <w:bottom w:val="none" w:sz="0" w:space="0" w:color="auto"/>
        <w:right w:val="none" w:sz="0" w:space="0" w:color="auto"/>
      </w:divBdr>
    </w:div>
    <w:div w:id="917404859">
      <w:bodyDiv w:val="1"/>
      <w:marLeft w:val="0"/>
      <w:marRight w:val="0"/>
      <w:marTop w:val="0"/>
      <w:marBottom w:val="0"/>
      <w:divBdr>
        <w:top w:val="none" w:sz="0" w:space="0" w:color="auto"/>
        <w:left w:val="none" w:sz="0" w:space="0" w:color="auto"/>
        <w:bottom w:val="none" w:sz="0" w:space="0" w:color="auto"/>
        <w:right w:val="none" w:sz="0" w:space="0" w:color="auto"/>
      </w:divBdr>
    </w:div>
    <w:div w:id="950094202">
      <w:bodyDiv w:val="1"/>
      <w:marLeft w:val="0"/>
      <w:marRight w:val="0"/>
      <w:marTop w:val="0"/>
      <w:marBottom w:val="0"/>
      <w:divBdr>
        <w:top w:val="none" w:sz="0" w:space="0" w:color="auto"/>
        <w:left w:val="none" w:sz="0" w:space="0" w:color="auto"/>
        <w:bottom w:val="none" w:sz="0" w:space="0" w:color="auto"/>
        <w:right w:val="none" w:sz="0" w:space="0" w:color="auto"/>
      </w:divBdr>
    </w:div>
    <w:div w:id="967784851">
      <w:bodyDiv w:val="1"/>
      <w:marLeft w:val="0"/>
      <w:marRight w:val="0"/>
      <w:marTop w:val="0"/>
      <w:marBottom w:val="0"/>
      <w:divBdr>
        <w:top w:val="none" w:sz="0" w:space="0" w:color="auto"/>
        <w:left w:val="none" w:sz="0" w:space="0" w:color="auto"/>
        <w:bottom w:val="none" w:sz="0" w:space="0" w:color="auto"/>
        <w:right w:val="none" w:sz="0" w:space="0" w:color="auto"/>
      </w:divBdr>
    </w:div>
    <w:div w:id="983463367">
      <w:bodyDiv w:val="1"/>
      <w:marLeft w:val="0"/>
      <w:marRight w:val="0"/>
      <w:marTop w:val="0"/>
      <w:marBottom w:val="0"/>
      <w:divBdr>
        <w:top w:val="none" w:sz="0" w:space="0" w:color="auto"/>
        <w:left w:val="none" w:sz="0" w:space="0" w:color="auto"/>
        <w:bottom w:val="none" w:sz="0" w:space="0" w:color="auto"/>
        <w:right w:val="none" w:sz="0" w:space="0" w:color="auto"/>
      </w:divBdr>
    </w:div>
    <w:div w:id="1033456029">
      <w:bodyDiv w:val="1"/>
      <w:marLeft w:val="0"/>
      <w:marRight w:val="0"/>
      <w:marTop w:val="0"/>
      <w:marBottom w:val="0"/>
      <w:divBdr>
        <w:top w:val="none" w:sz="0" w:space="0" w:color="auto"/>
        <w:left w:val="none" w:sz="0" w:space="0" w:color="auto"/>
        <w:bottom w:val="none" w:sz="0" w:space="0" w:color="auto"/>
        <w:right w:val="none" w:sz="0" w:space="0" w:color="auto"/>
      </w:divBdr>
    </w:div>
    <w:div w:id="1097093065">
      <w:bodyDiv w:val="1"/>
      <w:marLeft w:val="0"/>
      <w:marRight w:val="0"/>
      <w:marTop w:val="0"/>
      <w:marBottom w:val="0"/>
      <w:divBdr>
        <w:top w:val="none" w:sz="0" w:space="0" w:color="auto"/>
        <w:left w:val="none" w:sz="0" w:space="0" w:color="auto"/>
        <w:bottom w:val="none" w:sz="0" w:space="0" w:color="auto"/>
        <w:right w:val="none" w:sz="0" w:space="0" w:color="auto"/>
      </w:divBdr>
    </w:div>
    <w:div w:id="1132945710">
      <w:bodyDiv w:val="1"/>
      <w:marLeft w:val="0"/>
      <w:marRight w:val="0"/>
      <w:marTop w:val="0"/>
      <w:marBottom w:val="0"/>
      <w:divBdr>
        <w:top w:val="none" w:sz="0" w:space="0" w:color="auto"/>
        <w:left w:val="none" w:sz="0" w:space="0" w:color="auto"/>
        <w:bottom w:val="none" w:sz="0" w:space="0" w:color="auto"/>
        <w:right w:val="none" w:sz="0" w:space="0" w:color="auto"/>
      </w:divBdr>
    </w:div>
    <w:div w:id="1174343550">
      <w:bodyDiv w:val="1"/>
      <w:marLeft w:val="0"/>
      <w:marRight w:val="0"/>
      <w:marTop w:val="0"/>
      <w:marBottom w:val="0"/>
      <w:divBdr>
        <w:top w:val="none" w:sz="0" w:space="0" w:color="auto"/>
        <w:left w:val="none" w:sz="0" w:space="0" w:color="auto"/>
        <w:bottom w:val="none" w:sz="0" w:space="0" w:color="auto"/>
        <w:right w:val="none" w:sz="0" w:space="0" w:color="auto"/>
      </w:divBdr>
    </w:div>
    <w:div w:id="1233588559">
      <w:bodyDiv w:val="1"/>
      <w:marLeft w:val="0"/>
      <w:marRight w:val="0"/>
      <w:marTop w:val="0"/>
      <w:marBottom w:val="0"/>
      <w:divBdr>
        <w:top w:val="none" w:sz="0" w:space="0" w:color="auto"/>
        <w:left w:val="none" w:sz="0" w:space="0" w:color="auto"/>
        <w:bottom w:val="none" w:sz="0" w:space="0" w:color="auto"/>
        <w:right w:val="none" w:sz="0" w:space="0" w:color="auto"/>
      </w:divBdr>
    </w:div>
    <w:div w:id="1396976489">
      <w:bodyDiv w:val="1"/>
      <w:marLeft w:val="0"/>
      <w:marRight w:val="0"/>
      <w:marTop w:val="0"/>
      <w:marBottom w:val="0"/>
      <w:divBdr>
        <w:top w:val="none" w:sz="0" w:space="0" w:color="auto"/>
        <w:left w:val="none" w:sz="0" w:space="0" w:color="auto"/>
        <w:bottom w:val="none" w:sz="0" w:space="0" w:color="auto"/>
        <w:right w:val="none" w:sz="0" w:space="0" w:color="auto"/>
      </w:divBdr>
    </w:div>
    <w:div w:id="1426271925">
      <w:bodyDiv w:val="1"/>
      <w:marLeft w:val="0"/>
      <w:marRight w:val="0"/>
      <w:marTop w:val="0"/>
      <w:marBottom w:val="0"/>
      <w:divBdr>
        <w:top w:val="none" w:sz="0" w:space="0" w:color="auto"/>
        <w:left w:val="none" w:sz="0" w:space="0" w:color="auto"/>
        <w:bottom w:val="none" w:sz="0" w:space="0" w:color="auto"/>
        <w:right w:val="none" w:sz="0" w:space="0" w:color="auto"/>
      </w:divBdr>
    </w:div>
    <w:div w:id="1482890109">
      <w:bodyDiv w:val="1"/>
      <w:marLeft w:val="0"/>
      <w:marRight w:val="0"/>
      <w:marTop w:val="0"/>
      <w:marBottom w:val="0"/>
      <w:divBdr>
        <w:top w:val="none" w:sz="0" w:space="0" w:color="auto"/>
        <w:left w:val="none" w:sz="0" w:space="0" w:color="auto"/>
        <w:bottom w:val="none" w:sz="0" w:space="0" w:color="auto"/>
        <w:right w:val="none" w:sz="0" w:space="0" w:color="auto"/>
      </w:divBdr>
    </w:div>
    <w:div w:id="1497190688">
      <w:bodyDiv w:val="1"/>
      <w:marLeft w:val="0"/>
      <w:marRight w:val="0"/>
      <w:marTop w:val="0"/>
      <w:marBottom w:val="0"/>
      <w:divBdr>
        <w:top w:val="none" w:sz="0" w:space="0" w:color="auto"/>
        <w:left w:val="none" w:sz="0" w:space="0" w:color="auto"/>
        <w:bottom w:val="none" w:sz="0" w:space="0" w:color="auto"/>
        <w:right w:val="none" w:sz="0" w:space="0" w:color="auto"/>
      </w:divBdr>
    </w:div>
    <w:div w:id="1508326314">
      <w:bodyDiv w:val="1"/>
      <w:marLeft w:val="0"/>
      <w:marRight w:val="0"/>
      <w:marTop w:val="0"/>
      <w:marBottom w:val="0"/>
      <w:divBdr>
        <w:top w:val="none" w:sz="0" w:space="0" w:color="auto"/>
        <w:left w:val="none" w:sz="0" w:space="0" w:color="auto"/>
        <w:bottom w:val="none" w:sz="0" w:space="0" w:color="auto"/>
        <w:right w:val="none" w:sz="0" w:space="0" w:color="auto"/>
      </w:divBdr>
    </w:div>
    <w:div w:id="1518349682">
      <w:bodyDiv w:val="1"/>
      <w:marLeft w:val="0"/>
      <w:marRight w:val="0"/>
      <w:marTop w:val="0"/>
      <w:marBottom w:val="0"/>
      <w:divBdr>
        <w:top w:val="none" w:sz="0" w:space="0" w:color="auto"/>
        <w:left w:val="none" w:sz="0" w:space="0" w:color="auto"/>
        <w:bottom w:val="none" w:sz="0" w:space="0" w:color="auto"/>
        <w:right w:val="none" w:sz="0" w:space="0" w:color="auto"/>
      </w:divBdr>
    </w:div>
    <w:div w:id="1556429206">
      <w:bodyDiv w:val="1"/>
      <w:marLeft w:val="0"/>
      <w:marRight w:val="0"/>
      <w:marTop w:val="0"/>
      <w:marBottom w:val="0"/>
      <w:divBdr>
        <w:top w:val="none" w:sz="0" w:space="0" w:color="auto"/>
        <w:left w:val="none" w:sz="0" w:space="0" w:color="auto"/>
        <w:bottom w:val="none" w:sz="0" w:space="0" w:color="auto"/>
        <w:right w:val="none" w:sz="0" w:space="0" w:color="auto"/>
      </w:divBdr>
    </w:div>
    <w:div w:id="1577547131">
      <w:bodyDiv w:val="1"/>
      <w:marLeft w:val="0"/>
      <w:marRight w:val="0"/>
      <w:marTop w:val="0"/>
      <w:marBottom w:val="0"/>
      <w:divBdr>
        <w:top w:val="none" w:sz="0" w:space="0" w:color="auto"/>
        <w:left w:val="none" w:sz="0" w:space="0" w:color="auto"/>
        <w:bottom w:val="none" w:sz="0" w:space="0" w:color="auto"/>
        <w:right w:val="none" w:sz="0" w:space="0" w:color="auto"/>
      </w:divBdr>
      <w:divsChild>
        <w:div w:id="276838640">
          <w:marLeft w:val="0"/>
          <w:marRight w:val="0"/>
          <w:marTop w:val="0"/>
          <w:marBottom w:val="0"/>
          <w:divBdr>
            <w:top w:val="none" w:sz="0" w:space="0" w:color="auto"/>
            <w:left w:val="none" w:sz="0" w:space="0" w:color="auto"/>
            <w:bottom w:val="none" w:sz="0" w:space="0" w:color="auto"/>
            <w:right w:val="none" w:sz="0" w:space="0" w:color="auto"/>
          </w:divBdr>
          <w:divsChild>
            <w:div w:id="155535876">
              <w:marLeft w:val="0"/>
              <w:marRight w:val="0"/>
              <w:marTop w:val="0"/>
              <w:marBottom w:val="0"/>
              <w:divBdr>
                <w:top w:val="none" w:sz="0" w:space="0" w:color="auto"/>
                <w:left w:val="none" w:sz="0" w:space="0" w:color="auto"/>
                <w:bottom w:val="none" w:sz="0" w:space="0" w:color="auto"/>
                <w:right w:val="none" w:sz="0" w:space="0" w:color="auto"/>
              </w:divBdr>
            </w:div>
            <w:div w:id="171460754">
              <w:marLeft w:val="0"/>
              <w:marRight w:val="0"/>
              <w:marTop w:val="0"/>
              <w:marBottom w:val="0"/>
              <w:divBdr>
                <w:top w:val="none" w:sz="0" w:space="0" w:color="auto"/>
                <w:left w:val="none" w:sz="0" w:space="0" w:color="auto"/>
                <w:bottom w:val="none" w:sz="0" w:space="0" w:color="auto"/>
                <w:right w:val="none" w:sz="0" w:space="0" w:color="auto"/>
              </w:divBdr>
            </w:div>
            <w:div w:id="266042922">
              <w:marLeft w:val="0"/>
              <w:marRight w:val="0"/>
              <w:marTop w:val="0"/>
              <w:marBottom w:val="0"/>
              <w:divBdr>
                <w:top w:val="none" w:sz="0" w:space="0" w:color="auto"/>
                <w:left w:val="none" w:sz="0" w:space="0" w:color="auto"/>
                <w:bottom w:val="none" w:sz="0" w:space="0" w:color="auto"/>
                <w:right w:val="none" w:sz="0" w:space="0" w:color="auto"/>
              </w:divBdr>
            </w:div>
            <w:div w:id="664938398">
              <w:marLeft w:val="0"/>
              <w:marRight w:val="0"/>
              <w:marTop w:val="0"/>
              <w:marBottom w:val="0"/>
              <w:divBdr>
                <w:top w:val="none" w:sz="0" w:space="0" w:color="auto"/>
                <w:left w:val="none" w:sz="0" w:space="0" w:color="auto"/>
                <w:bottom w:val="none" w:sz="0" w:space="0" w:color="auto"/>
                <w:right w:val="none" w:sz="0" w:space="0" w:color="auto"/>
              </w:divBdr>
            </w:div>
            <w:div w:id="751658947">
              <w:marLeft w:val="0"/>
              <w:marRight w:val="0"/>
              <w:marTop w:val="0"/>
              <w:marBottom w:val="0"/>
              <w:divBdr>
                <w:top w:val="none" w:sz="0" w:space="0" w:color="auto"/>
                <w:left w:val="none" w:sz="0" w:space="0" w:color="auto"/>
                <w:bottom w:val="none" w:sz="0" w:space="0" w:color="auto"/>
                <w:right w:val="none" w:sz="0" w:space="0" w:color="auto"/>
              </w:divBdr>
            </w:div>
            <w:div w:id="1230582437">
              <w:marLeft w:val="0"/>
              <w:marRight w:val="0"/>
              <w:marTop w:val="0"/>
              <w:marBottom w:val="0"/>
              <w:divBdr>
                <w:top w:val="none" w:sz="0" w:space="0" w:color="auto"/>
                <w:left w:val="none" w:sz="0" w:space="0" w:color="auto"/>
                <w:bottom w:val="none" w:sz="0" w:space="0" w:color="auto"/>
                <w:right w:val="none" w:sz="0" w:space="0" w:color="auto"/>
              </w:divBdr>
            </w:div>
            <w:div w:id="1464696054">
              <w:marLeft w:val="0"/>
              <w:marRight w:val="0"/>
              <w:marTop w:val="0"/>
              <w:marBottom w:val="0"/>
              <w:divBdr>
                <w:top w:val="none" w:sz="0" w:space="0" w:color="auto"/>
                <w:left w:val="none" w:sz="0" w:space="0" w:color="auto"/>
                <w:bottom w:val="none" w:sz="0" w:space="0" w:color="auto"/>
                <w:right w:val="none" w:sz="0" w:space="0" w:color="auto"/>
              </w:divBdr>
            </w:div>
            <w:div w:id="1794666681">
              <w:marLeft w:val="0"/>
              <w:marRight w:val="0"/>
              <w:marTop w:val="0"/>
              <w:marBottom w:val="0"/>
              <w:divBdr>
                <w:top w:val="none" w:sz="0" w:space="0" w:color="auto"/>
                <w:left w:val="none" w:sz="0" w:space="0" w:color="auto"/>
                <w:bottom w:val="none" w:sz="0" w:space="0" w:color="auto"/>
                <w:right w:val="none" w:sz="0" w:space="0" w:color="auto"/>
              </w:divBdr>
            </w:div>
            <w:div w:id="181347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370570">
      <w:bodyDiv w:val="1"/>
      <w:marLeft w:val="0"/>
      <w:marRight w:val="0"/>
      <w:marTop w:val="0"/>
      <w:marBottom w:val="0"/>
      <w:divBdr>
        <w:top w:val="none" w:sz="0" w:space="0" w:color="auto"/>
        <w:left w:val="none" w:sz="0" w:space="0" w:color="auto"/>
        <w:bottom w:val="none" w:sz="0" w:space="0" w:color="auto"/>
        <w:right w:val="none" w:sz="0" w:space="0" w:color="auto"/>
      </w:divBdr>
    </w:div>
    <w:div w:id="1601837761">
      <w:bodyDiv w:val="1"/>
      <w:marLeft w:val="0"/>
      <w:marRight w:val="0"/>
      <w:marTop w:val="0"/>
      <w:marBottom w:val="0"/>
      <w:divBdr>
        <w:top w:val="none" w:sz="0" w:space="0" w:color="auto"/>
        <w:left w:val="none" w:sz="0" w:space="0" w:color="auto"/>
        <w:bottom w:val="none" w:sz="0" w:space="0" w:color="auto"/>
        <w:right w:val="none" w:sz="0" w:space="0" w:color="auto"/>
      </w:divBdr>
      <w:divsChild>
        <w:div w:id="386220483">
          <w:marLeft w:val="0"/>
          <w:marRight w:val="0"/>
          <w:marTop w:val="0"/>
          <w:marBottom w:val="0"/>
          <w:divBdr>
            <w:top w:val="none" w:sz="0" w:space="0" w:color="auto"/>
            <w:left w:val="none" w:sz="0" w:space="0" w:color="auto"/>
            <w:bottom w:val="none" w:sz="0" w:space="0" w:color="auto"/>
            <w:right w:val="none" w:sz="0" w:space="0" w:color="auto"/>
          </w:divBdr>
          <w:divsChild>
            <w:div w:id="1245723169">
              <w:marLeft w:val="0"/>
              <w:marRight w:val="0"/>
              <w:marTop w:val="0"/>
              <w:marBottom w:val="0"/>
              <w:divBdr>
                <w:top w:val="none" w:sz="0" w:space="0" w:color="auto"/>
                <w:left w:val="none" w:sz="0" w:space="0" w:color="auto"/>
                <w:bottom w:val="none" w:sz="0" w:space="0" w:color="auto"/>
                <w:right w:val="none" w:sz="0" w:space="0" w:color="auto"/>
              </w:divBdr>
              <w:divsChild>
                <w:div w:id="147379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679734">
      <w:bodyDiv w:val="1"/>
      <w:marLeft w:val="0"/>
      <w:marRight w:val="0"/>
      <w:marTop w:val="0"/>
      <w:marBottom w:val="0"/>
      <w:divBdr>
        <w:top w:val="none" w:sz="0" w:space="0" w:color="auto"/>
        <w:left w:val="none" w:sz="0" w:space="0" w:color="auto"/>
        <w:bottom w:val="none" w:sz="0" w:space="0" w:color="auto"/>
        <w:right w:val="none" w:sz="0" w:space="0" w:color="auto"/>
      </w:divBdr>
      <w:divsChild>
        <w:div w:id="726337155">
          <w:marLeft w:val="0"/>
          <w:marRight w:val="0"/>
          <w:marTop w:val="0"/>
          <w:marBottom w:val="0"/>
          <w:divBdr>
            <w:top w:val="none" w:sz="0" w:space="0" w:color="auto"/>
            <w:left w:val="none" w:sz="0" w:space="0" w:color="auto"/>
            <w:bottom w:val="none" w:sz="0" w:space="0" w:color="auto"/>
            <w:right w:val="none" w:sz="0" w:space="0" w:color="auto"/>
          </w:divBdr>
          <w:divsChild>
            <w:div w:id="1255819564">
              <w:marLeft w:val="450"/>
              <w:marRight w:val="0"/>
              <w:marTop w:val="75"/>
              <w:marBottom w:val="120"/>
              <w:divBdr>
                <w:top w:val="none" w:sz="0" w:space="0" w:color="auto"/>
                <w:left w:val="none" w:sz="0" w:space="0" w:color="auto"/>
                <w:bottom w:val="none" w:sz="0" w:space="0" w:color="auto"/>
                <w:right w:val="none" w:sz="0" w:space="0" w:color="auto"/>
              </w:divBdr>
            </w:div>
          </w:divsChild>
        </w:div>
      </w:divsChild>
    </w:div>
    <w:div w:id="1725829426">
      <w:bodyDiv w:val="1"/>
      <w:marLeft w:val="0"/>
      <w:marRight w:val="0"/>
      <w:marTop w:val="0"/>
      <w:marBottom w:val="0"/>
      <w:divBdr>
        <w:top w:val="none" w:sz="0" w:space="0" w:color="auto"/>
        <w:left w:val="none" w:sz="0" w:space="0" w:color="auto"/>
        <w:bottom w:val="none" w:sz="0" w:space="0" w:color="auto"/>
        <w:right w:val="none" w:sz="0" w:space="0" w:color="auto"/>
      </w:divBdr>
    </w:div>
    <w:div w:id="1767656287">
      <w:bodyDiv w:val="1"/>
      <w:marLeft w:val="0"/>
      <w:marRight w:val="0"/>
      <w:marTop w:val="0"/>
      <w:marBottom w:val="0"/>
      <w:divBdr>
        <w:top w:val="none" w:sz="0" w:space="0" w:color="auto"/>
        <w:left w:val="none" w:sz="0" w:space="0" w:color="auto"/>
        <w:bottom w:val="none" w:sz="0" w:space="0" w:color="auto"/>
        <w:right w:val="none" w:sz="0" w:space="0" w:color="auto"/>
      </w:divBdr>
    </w:div>
    <w:div w:id="1877083077">
      <w:bodyDiv w:val="1"/>
      <w:marLeft w:val="0"/>
      <w:marRight w:val="0"/>
      <w:marTop w:val="0"/>
      <w:marBottom w:val="0"/>
      <w:divBdr>
        <w:top w:val="none" w:sz="0" w:space="0" w:color="auto"/>
        <w:left w:val="none" w:sz="0" w:space="0" w:color="auto"/>
        <w:bottom w:val="none" w:sz="0" w:space="0" w:color="auto"/>
        <w:right w:val="none" w:sz="0" w:space="0" w:color="auto"/>
      </w:divBdr>
    </w:div>
    <w:div w:id="1922137386">
      <w:bodyDiv w:val="1"/>
      <w:marLeft w:val="0"/>
      <w:marRight w:val="0"/>
      <w:marTop w:val="0"/>
      <w:marBottom w:val="0"/>
      <w:divBdr>
        <w:top w:val="none" w:sz="0" w:space="0" w:color="auto"/>
        <w:left w:val="none" w:sz="0" w:space="0" w:color="auto"/>
        <w:bottom w:val="none" w:sz="0" w:space="0" w:color="auto"/>
        <w:right w:val="none" w:sz="0" w:space="0" w:color="auto"/>
      </w:divBdr>
    </w:div>
    <w:div w:id="1925986889">
      <w:bodyDiv w:val="1"/>
      <w:marLeft w:val="0"/>
      <w:marRight w:val="0"/>
      <w:marTop w:val="0"/>
      <w:marBottom w:val="0"/>
      <w:divBdr>
        <w:top w:val="none" w:sz="0" w:space="0" w:color="auto"/>
        <w:left w:val="none" w:sz="0" w:space="0" w:color="auto"/>
        <w:bottom w:val="none" w:sz="0" w:space="0" w:color="auto"/>
        <w:right w:val="none" w:sz="0" w:space="0" w:color="auto"/>
      </w:divBdr>
    </w:div>
    <w:div w:id="1969892686">
      <w:bodyDiv w:val="1"/>
      <w:marLeft w:val="0"/>
      <w:marRight w:val="0"/>
      <w:marTop w:val="0"/>
      <w:marBottom w:val="0"/>
      <w:divBdr>
        <w:top w:val="none" w:sz="0" w:space="0" w:color="auto"/>
        <w:left w:val="none" w:sz="0" w:space="0" w:color="auto"/>
        <w:bottom w:val="none" w:sz="0" w:space="0" w:color="auto"/>
        <w:right w:val="none" w:sz="0" w:space="0" w:color="auto"/>
      </w:divBdr>
    </w:div>
    <w:div w:id="1975869240">
      <w:bodyDiv w:val="1"/>
      <w:marLeft w:val="0"/>
      <w:marRight w:val="0"/>
      <w:marTop w:val="0"/>
      <w:marBottom w:val="0"/>
      <w:divBdr>
        <w:top w:val="none" w:sz="0" w:space="0" w:color="auto"/>
        <w:left w:val="none" w:sz="0" w:space="0" w:color="auto"/>
        <w:bottom w:val="none" w:sz="0" w:space="0" w:color="auto"/>
        <w:right w:val="none" w:sz="0" w:space="0" w:color="auto"/>
      </w:divBdr>
    </w:div>
    <w:div w:id="2087530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1D4DB1-6542-46D6-8A10-54F39689A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10348</Words>
  <Characters>58985</Characters>
  <Application>Microsoft Office Word</Application>
  <DocSecurity>0</DocSecurity>
  <Lines>491</Lines>
  <Paragraphs>138</Paragraphs>
  <ScaleCrop>false</ScaleCrop>
  <HeadingPairs>
    <vt:vector size="2" baseType="variant">
      <vt:variant>
        <vt:lpstr>Название</vt:lpstr>
      </vt:variant>
      <vt:variant>
        <vt:i4>1</vt:i4>
      </vt:variant>
    </vt:vector>
  </HeadingPairs>
  <TitlesOfParts>
    <vt:vector size="1" baseType="lpstr">
      <vt:lpstr>Комплектная трансформаторная подстанция 2х400 (2х250) кВА</vt:lpstr>
    </vt:vector>
  </TitlesOfParts>
  <Company>WolfishLair</Company>
  <LinksUpToDate>false</LinksUpToDate>
  <CharactersWithSpaces>69195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Комплектная трансформаторная подстанция 2х400 (2х250) кВА</dc:title>
  <dc:subject>492А</dc:subject>
  <dc:creator>Богомолов</dc:creator>
  <cp:lastModifiedBy>User</cp:lastModifiedBy>
  <cp:revision>3</cp:revision>
  <cp:lastPrinted>2017-04-10T09:56:00Z</cp:lastPrinted>
  <dcterms:created xsi:type="dcterms:W3CDTF">2017-04-14T06:13:00Z</dcterms:created>
  <dcterms:modified xsi:type="dcterms:W3CDTF">2017-04-14T06:28:00Z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Н.Контр">
    <vt:lpwstr>Стулий</vt:lpwstr>
  </property>
</Properties>
</file>